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9C" w:rsidRPr="00AA2B6F" w:rsidRDefault="00EE059C" w:rsidP="00EE059C">
      <w:pPr>
        <w:ind w:right="-907"/>
        <w:outlineLvl w:val="0"/>
        <w:rPr>
          <w:b/>
          <w:i/>
          <w:sz w:val="18"/>
          <w:szCs w:val="18"/>
        </w:rPr>
      </w:pPr>
      <w:r w:rsidRPr="00AA2B6F">
        <w:rPr>
          <w:b/>
          <w:i/>
          <w:sz w:val="18"/>
          <w:szCs w:val="18"/>
        </w:rPr>
        <w:t xml:space="preserve">Издается с ноября 2010 года </w:t>
      </w:r>
    </w:p>
    <w:p w:rsidR="00EE059C" w:rsidRPr="00AA2B6F" w:rsidRDefault="00EE059C" w:rsidP="00EE059C">
      <w:pPr>
        <w:outlineLvl w:val="0"/>
        <w:rPr>
          <w:b/>
          <w:sz w:val="18"/>
          <w:szCs w:val="18"/>
        </w:rPr>
      </w:pPr>
      <w:r w:rsidRPr="00AA2B6F">
        <w:rPr>
          <w:b/>
          <w:sz w:val="18"/>
          <w:szCs w:val="18"/>
        </w:rPr>
        <w:t xml:space="preserve">____________________________________________________________________________________                                                        </w:t>
      </w:r>
    </w:p>
    <w:p w:rsidR="00EE059C" w:rsidRPr="00AA2B6F" w:rsidRDefault="00EE059C" w:rsidP="00EE059C">
      <w:pPr>
        <w:jc w:val="right"/>
        <w:outlineLvl w:val="0"/>
        <w:rPr>
          <w:i/>
          <w:sz w:val="18"/>
          <w:szCs w:val="18"/>
        </w:rPr>
      </w:pPr>
      <w:r w:rsidRPr="00AA2B6F">
        <w:rPr>
          <w:i/>
          <w:sz w:val="18"/>
          <w:szCs w:val="18"/>
        </w:rPr>
        <w:t>Информационный бюллетень</w:t>
      </w:r>
    </w:p>
    <w:p w:rsidR="00EE059C" w:rsidRPr="00AA2B6F" w:rsidRDefault="00EE059C" w:rsidP="00EE059C">
      <w:pPr>
        <w:tabs>
          <w:tab w:val="left" w:pos="5400"/>
        </w:tabs>
        <w:jc w:val="right"/>
        <w:rPr>
          <w:sz w:val="18"/>
          <w:szCs w:val="18"/>
        </w:rPr>
      </w:pPr>
    </w:p>
    <w:p w:rsidR="00EE059C" w:rsidRPr="00AA2B6F" w:rsidRDefault="002F170A" w:rsidP="00EE059C">
      <w:pPr>
        <w:tabs>
          <w:tab w:val="left" w:pos="5400"/>
        </w:tabs>
        <w:rPr>
          <w:sz w:val="18"/>
          <w:szCs w:val="18"/>
        </w:rPr>
      </w:pPr>
      <w:r>
        <w:rPr>
          <w:noProof/>
          <w:sz w:val="18"/>
          <w:szCs w:val="18"/>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9" type="#_x0000_t170" style="position:absolute;margin-left:18pt;margin-top:9pt;width:486pt;height:1in;z-index:251663360" adj="1191" fillcolor="black" strokeweight="1pt">
            <v:fill color2="gray"/>
            <v:shadow on="t" type="perspective" color="#875b0d" opacity="45875f" origin=",.5" matrix=",,,.5,,-4768371582e-16"/>
            <v:textpath style="font-family:&quot;Garamond&quot;;v-text-kern:t" trim="t" fitpath="t" string="Дмитриевский вестник"/>
          </v:shape>
        </w:pict>
      </w:r>
      <w:r>
        <w:rPr>
          <w:noProof/>
          <w:sz w:val="18"/>
          <w:szCs w:val="18"/>
        </w:rPr>
        <w:pict>
          <v:shape id="_x0000_s1028" type="#_x0000_t170" style="position:absolute;margin-left:18pt;margin-top:9pt;width:486pt;height:1in;z-index:251662336" adj="1191" fillcolor="black" strokeweight="1pt">
            <v:fill color2="gray"/>
            <v:shadow on="t" type="perspective" color="#875b0d" opacity="45875f" origin=",.5" matrix=",,,.5,,-4768371582e-16"/>
            <v:textpath style="font-family:&quot;Garamond&quot;;v-text-kern:t" trim="t" fitpath="t" string="Дмитриевский вестник"/>
          </v:shape>
        </w:pict>
      </w:r>
      <w:r>
        <w:rPr>
          <w:noProof/>
          <w:sz w:val="18"/>
          <w:szCs w:val="18"/>
        </w:rPr>
        <w:pict>
          <v:shape id="_x0000_s1027" type="#_x0000_t170" style="position:absolute;margin-left:18pt;margin-top:9pt;width:486pt;height:1in;z-index:251661312" adj="1191" fillcolor="black" strokeweight="1pt">
            <v:fill color2="gray"/>
            <v:shadow on="t" type="perspective" color="#875b0d" opacity="45875f" origin=",.5" matrix=",,,.5,,-4768371582e-16"/>
            <v:textpath style="font-family:&quot;Garamond&quot;;v-text-kern:t" trim="t" fitpath="t" string="Дмитриевский вестник"/>
          </v:shape>
        </w:pict>
      </w:r>
      <w:r>
        <w:rPr>
          <w:noProof/>
          <w:sz w:val="18"/>
          <w:szCs w:val="18"/>
        </w:rPr>
        <w:pict>
          <v:shape id="_x0000_s1026" type="#_x0000_t170" style="position:absolute;margin-left:17.85pt;margin-top:9pt;width:486pt;height:1in;z-index:251660288" adj="1191" fillcolor="black" strokeweight="1pt">
            <v:fill color2="gray"/>
            <v:shadow on="t" type="perspective" color="#875b0d" opacity="45875f" origin=",.5" matrix=",,,.5,,-4768371582e-16"/>
            <v:textpath style="font-family:&quot;Garamond&quot;;v-text-kern:t" trim="t" fitpath="t" string="Дмитриевский вестник"/>
          </v:shape>
        </w:pict>
      </w:r>
    </w:p>
    <w:p w:rsidR="00EE059C" w:rsidRPr="00AA2B6F" w:rsidRDefault="00EE059C" w:rsidP="00EE059C">
      <w:pPr>
        <w:rPr>
          <w:b/>
          <w:sz w:val="18"/>
          <w:szCs w:val="18"/>
        </w:rPr>
      </w:pPr>
    </w:p>
    <w:p w:rsidR="00EE059C" w:rsidRPr="00AA2B6F" w:rsidRDefault="00EE059C" w:rsidP="00EE059C">
      <w:pPr>
        <w:rPr>
          <w:b/>
          <w:sz w:val="18"/>
          <w:szCs w:val="18"/>
        </w:rPr>
      </w:pPr>
    </w:p>
    <w:p w:rsidR="00EE059C" w:rsidRPr="00AA2B6F" w:rsidRDefault="00EE059C" w:rsidP="00EE059C">
      <w:pPr>
        <w:rPr>
          <w:b/>
          <w:sz w:val="18"/>
          <w:szCs w:val="18"/>
        </w:rPr>
      </w:pPr>
    </w:p>
    <w:p w:rsidR="00EE059C" w:rsidRPr="00AA2B6F" w:rsidRDefault="00EE059C" w:rsidP="00EE059C">
      <w:pPr>
        <w:rPr>
          <w:b/>
          <w:sz w:val="18"/>
          <w:szCs w:val="18"/>
        </w:rPr>
      </w:pPr>
    </w:p>
    <w:p w:rsidR="00EE059C" w:rsidRPr="00AA2B6F" w:rsidRDefault="00EE059C" w:rsidP="00EE059C">
      <w:pPr>
        <w:rPr>
          <w:b/>
          <w:sz w:val="18"/>
          <w:szCs w:val="18"/>
        </w:rPr>
      </w:pPr>
    </w:p>
    <w:p w:rsidR="00EE059C" w:rsidRPr="00AA2B6F" w:rsidRDefault="00EE059C" w:rsidP="00EE059C">
      <w:pPr>
        <w:outlineLvl w:val="0"/>
        <w:rPr>
          <w:b/>
          <w:sz w:val="18"/>
          <w:szCs w:val="18"/>
        </w:rPr>
      </w:pPr>
    </w:p>
    <w:p w:rsidR="00EE059C" w:rsidRPr="00AA2B6F" w:rsidRDefault="00EE059C" w:rsidP="00EE059C">
      <w:pPr>
        <w:outlineLvl w:val="0"/>
        <w:rPr>
          <w:b/>
          <w:sz w:val="18"/>
          <w:szCs w:val="18"/>
        </w:rPr>
      </w:pPr>
    </w:p>
    <w:p w:rsidR="00EE059C" w:rsidRPr="00AA2B6F" w:rsidRDefault="00EE059C" w:rsidP="00EE059C">
      <w:pPr>
        <w:outlineLvl w:val="0"/>
        <w:rPr>
          <w:b/>
          <w:sz w:val="18"/>
          <w:szCs w:val="18"/>
        </w:rPr>
      </w:pPr>
    </w:p>
    <w:p w:rsidR="00EE059C" w:rsidRPr="00AA2B6F" w:rsidRDefault="00EE059C" w:rsidP="00EE059C">
      <w:pPr>
        <w:outlineLvl w:val="0"/>
        <w:rPr>
          <w:b/>
          <w:sz w:val="18"/>
          <w:szCs w:val="18"/>
        </w:rPr>
      </w:pPr>
    </w:p>
    <w:p w:rsidR="00EE059C" w:rsidRDefault="00EE059C" w:rsidP="00EE059C">
      <w:pPr>
        <w:outlineLvl w:val="0"/>
        <w:rPr>
          <w:b/>
          <w:sz w:val="18"/>
          <w:szCs w:val="18"/>
        </w:rPr>
      </w:pPr>
      <w:r w:rsidRPr="00AA2B6F">
        <w:rPr>
          <w:b/>
          <w:sz w:val="18"/>
          <w:szCs w:val="18"/>
        </w:rPr>
        <w:t xml:space="preserve">Учредители: Совет депутатов Дмитриевского                                       </w:t>
      </w:r>
      <w:r>
        <w:rPr>
          <w:b/>
          <w:sz w:val="18"/>
          <w:szCs w:val="18"/>
        </w:rPr>
        <w:t xml:space="preserve">    </w:t>
      </w:r>
      <w:r w:rsidRPr="00AA2B6F">
        <w:rPr>
          <w:b/>
          <w:sz w:val="18"/>
          <w:szCs w:val="18"/>
        </w:rPr>
        <w:t xml:space="preserve">   Издание  </w:t>
      </w:r>
      <w:r w:rsidR="00483FC7">
        <w:rPr>
          <w:b/>
          <w:sz w:val="18"/>
          <w:szCs w:val="18"/>
        </w:rPr>
        <w:t>выходит по мере</w:t>
      </w:r>
    </w:p>
    <w:p w:rsidR="00EE059C" w:rsidRPr="00AA2B6F" w:rsidRDefault="00483FC7" w:rsidP="00EE059C">
      <w:pPr>
        <w:outlineLvl w:val="0"/>
        <w:rPr>
          <w:b/>
          <w:sz w:val="18"/>
          <w:szCs w:val="18"/>
        </w:rPr>
      </w:pPr>
      <w:r>
        <w:rPr>
          <w:b/>
          <w:sz w:val="18"/>
          <w:szCs w:val="18"/>
        </w:rPr>
        <w:t xml:space="preserve">сельского </w:t>
      </w:r>
      <w:r w:rsidR="00EE059C" w:rsidRPr="00AA2B6F">
        <w:rPr>
          <w:b/>
          <w:sz w:val="18"/>
          <w:szCs w:val="18"/>
        </w:rPr>
        <w:t>поселения Галичского муниципального</w:t>
      </w:r>
      <w:r w:rsidR="00EE059C" w:rsidRPr="00785E69">
        <w:rPr>
          <w:b/>
          <w:sz w:val="18"/>
          <w:szCs w:val="18"/>
        </w:rPr>
        <w:t xml:space="preserve"> </w:t>
      </w:r>
      <w:r w:rsidR="00EE059C">
        <w:rPr>
          <w:b/>
          <w:sz w:val="18"/>
          <w:szCs w:val="18"/>
        </w:rPr>
        <w:t xml:space="preserve">                     </w:t>
      </w:r>
      <w:r>
        <w:rPr>
          <w:b/>
          <w:sz w:val="18"/>
          <w:szCs w:val="18"/>
        </w:rPr>
        <w:t xml:space="preserve">  </w:t>
      </w:r>
      <w:r w:rsidR="00EE059C">
        <w:rPr>
          <w:b/>
          <w:sz w:val="18"/>
          <w:szCs w:val="18"/>
        </w:rPr>
        <w:t xml:space="preserve">              </w:t>
      </w:r>
      <w:r w:rsidR="00EE059C" w:rsidRPr="00AA2B6F">
        <w:rPr>
          <w:b/>
          <w:sz w:val="18"/>
          <w:szCs w:val="18"/>
        </w:rPr>
        <w:t>необходимости</w:t>
      </w:r>
    </w:p>
    <w:p w:rsidR="00EE059C" w:rsidRPr="00AA2B6F" w:rsidRDefault="00EE059C" w:rsidP="00EE059C">
      <w:pPr>
        <w:outlineLvl w:val="0"/>
        <w:rPr>
          <w:b/>
          <w:sz w:val="18"/>
          <w:szCs w:val="18"/>
        </w:rPr>
      </w:pPr>
      <w:r w:rsidRPr="00AA2B6F">
        <w:rPr>
          <w:b/>
          <w:sz w:val="18"/>
          <w:szCs w:val="18"/>
        </w:rPr>
        <w:t>района Костромской области</w:t>
      </w:r>
    </w:p>
    <w:tbl>
      <w:tblPr>
        <w:tblpPr w:leftFromText="180" w:rightFromText="180" w:vertAnchor="text" w:horzAnchor="margin" w:tblpXSpec="right"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9"/>
      </w:tblGrid>
      <w:tr w:rsidR="00EE059C" w:rsidRPr="00AA2B6F" w:rsidTr="00E16304">
        <w:trPr>
          <w:trHeight w:val="925"/>
        </w:trPr>
        <w:tc>
          <w:tcPr>
            <w:tcW w:w="3759" w:type="dxa"/>
          </w:tcPr>
          <w:p w:rsidR="00EE059C" w:rsidRPr="00AA2B6F" w:rsidRDefault="00EE059C" w:rsidP="00E16304">
            <w:pPr>
              <w:outlineLvl w:val="0"/>
              <w:rPr>
                <w:b/>
                <w:sz w:val="18"/>
                <w:szCs w:val="18"/>
              </w:rPr>
            </w:pPr>
          </w:p>
          <w:p w:rsidR="00EE059C" w:rsidRPr="00AA2B6F" w:rsidRDefault="00EE059C" w:rsidP="00E16304">
            <w:pPr>
              <w:jc w:val="center"/>
              <w:outlineLvl w:val="0"/>
              <w:rPr>
                <w:b/>
                <w:sz w:val="18"/>
                <w:szCs w:val="18"/>
              </w:rPr>
            </w:pPr>
            <w:r w:rsidRPr="00AA2B6F">
              <w:rPr>
                <w:b/>
                <w:sz w:val="18"/>
                <w:szCs w:val="18"/>
              </w:rPr>
              <w:t xml:space="preserve">№ </w:t>
            </w:r>
            <w:r w:rsidR="00CF5BE2">
              <w:rPr>
                <w:b/>
                <w:sz w:val="18"/>
                <w:szCs w:val="18"/>
              </w:rPr>
              <w:t>1</w:t>
            </w:r>
            <w:r>
              <w:rPr>
                <w:b/>
                <w:sz w:val="18"/>
                <w:szCs w:val="18"/>
              </w:rPr>
              <w:t xml:space="preserve"> </w:t>
            </w:r>
            <w:proofErr w:type="gramStart"/>
            <w:r w:rsidRPr="00AA2B6F">
              <w:rPr>
                <w:b/>
                <w:sz w:val="18"/>
                <w:szCs w:val="18"/>
              </w:rPr>
              <w:t xml:space="preserve">( </w:t>
            </w:r>
            <w:proofErr w:type="gramEnd"/>
            <w:r>
              <w:rPr>
                <w:b/>
                <w:sz w:val="18"/>
                <w:szCs w:val="18"/>
              </w:rPr>
              <w:t>165)</w:t>
            </w:r>
          </w:p>
          <w:p w:rsidR="00EE059C" w:rsidRPr="00AA2B6F" w:rsidRDefault="00CF5BE2" w:rsidP="00E16304">
            <w:pPr>
              <w:jc w:val="center"/>
              <w:outlineLvl w:val="0"/>
              <w:rPr>
                <w:b/>
                <w:sz w:val="18"/>
                <w:szCs w:val="18"/>
              </w:rPr>
            </w:pPr>
            <w:r>
              <w:rPr>
                <w:b/>
                <w:sz w:val="18"/>
                <w:szCs w:val="18"/>
              </w:rPr>
              <w:t>9</w:t>
            </w:r>
            <w:r w:rsidR="00EE059C">
              <w:rPr>
                <w:b/>
                <w:sz w:val="18"/>
                <w:szCs w:val="18"/>
              </w:rPr>
              <w:t xml:space="preserve"> </w:t>
            </w:r>
            <w:r w:rsidR="00483FC7">
              <w:rPr>
                <w:b/>
                <w:sz w:val="18"/>
                <w:szCs w:val="18"/>
              </w:rPr>
              <w:t>января</w:t>
            </w:r>
            <w:r w:rsidR="00EE059C">
              <w:rPr>
                <w:b/>
                <w:sz w:val="18"/>
                <w:szCs w:val="18"/>
              </w:rPr>
              <w:t xml:space="preserve"> 201</w:t>
            </w:r>
            <w:r w:rsidR="00483FC7">
              <w:rPr>
                <w:b/>
                <w:sz w:val="18"/>
                <w:szCs w:val="18"/>
              </w:rPr>
              <w:t>7</w:t>
            </w:r>
            <w:r w:rsidR="00EE059C">
              <w:rPr>
                <w:b/>
                <w:sz w:val="18"/>
                <w:szCs w:val="18"/>
              </w:rPr>
              <w:t xml:space="preserve"> года</w:t>
            </w:r>
          </w:p>
          <w:p w:rsidR="00EE059C" w:rsidRPr="00AA2B6F" w:rsidRDefault="00EE059C" w:rsidP="00E16304">
            <w:pPr>
              <w:outlineLvl w:val="0"/>
              <w:rPr>
                <w:b/>
                <w:sz w:val="18"/>
                <w:szCs w:val="18"/>
              </w:rPr>
            </w:pPr>
          </w:p>
        </w:tc>
      </w:tr>
    </w:tbl>
    <w:p w:rsidR="00EE059C" w:rsidRPr="00AA2B6F" w:rsidRDefault="00EE059C" w:rsidP="00EE059C">
      <w:pPr>
        <w:outlineLvl w:val="0"/>
        <w:rPr>
          <w:b/>
          <w:sz w:val="18"/>
          <w:szCs w:val="18"/>
        </w:rPr>
      </w:pPr>
      <w:r w:rsidRPr="00AA2B6F">
        <w:rPr>
          <w:b/>
          <w:sz w:val="18"/>
          <w:szCs w:val="18"/>
        </w:rPr>
        <w:t xml:space="preserve">Администрация Дмитриевского сельского </w:t>
      </w:r>
    </w:p>
    <w:p w:rsidR="00EE059C" w:rsidRPr="00AA2B6F" w:rsidRDefault="00EE059C" w:rsidP="00EE059C">
      <w:pPr>
        <w:outlineLvl w:val="0"/>
        <w:rPr>
          <w:b/>
          <w:sz w:val="18"/>
          <w:szCs w:val="18"/>
        </w:rPr>
      </w:pPr>
      <w:r w:rsidRPr="00AA2B6F">
        <w:rPr>
          <w:b/>
          <w:sz w:val="18"/>
          <w:szCs w:val="18"/>
        </w:rPr>
        <w:t>поселения Галичского муниципального района</w:t>
      </w:r>
      <w:r w:rsidR="00483FC7">
        <w:rPr>
          <w:b/>
          <w:sz w:val="18"/>
          <w:szCs w:val="18"/>
        </w:rPr>
        <w:t xml:space="preserve"> </w:t>
      </w:r>
    </w:p>
    <w:p w:rsidR="00EE059C" w:rsidRPr="00AA2B6F" w:rsidRDefault="00EE059C" w:rsidP="00EE059C">
      <w:pPr>
        <w:outlineLvl w:val="0"/>
        <w:rPr>
          <w:b/>
          <w:sz w:val="18"/>
          <w:szCs w:val="18"/>
        </w:rPr>
      </w:pPr>
      <w:r w:rsidRPr="00AA2B6F">
        <w:rPr>
          <w:b/>
          <w:sz w:val="18"/>
          <w:szCs w:val="18"/>
        </w:rPr>
        <w:t>Костромской области</w:t>
      </w:r>
    </w:p>
    <w:p w:rsidR="00EE059C" w:rsidRPr="00AA2B6F" w:rsidRDefault="00EE059C" w:rsidP="00EE059C">
      <w:pPr>
        <w:outlineLvl w:val="0"/>
        <w:rPr>
          <w:b/>
          <w:sz w:val="18"/>
          <w:szCs w:val="18"/>
        </w:rPr>
      </w:pPr>
    </w:p>
    <w:tbl>
      <w:tblPr>
        <w:tblpPr w:leftFromText="180" w:rightFromText="180" w:vertAnchor="text" w:horzAnchor="margin" w:tblpXSpec="center" w:tblpY="655"/>
        <w:tblW w:w="10013" w:type="dxa"/>
        <w:tblBorders>
          <w:top w:val="single" w:sz="4" w:space="0" w:color="auto"/>
          <w:left w:val="single" w:sz="4" w:space="0" w:color="auto"/>
          <w:bottom w:val="single" w:sz="4" w:space="0" w:color="auto"/>
          <w:right w:val="single" w:sz="4" w:space="0" w:color="auto"/>
        </w:tblBorders>
        <w:tblLook w:val="0000"/>
      </w:tblPr>
      <w:tblGrid>
        <w:gridCol w:w="10013"/>
      </w:tblGrid>
      <w:tr w:rsidR="00EE059C" w:rsidRPr="00AA2B6F" w:rsidTr="00CF5BE2">
        <w:trPr>
          <w:trHeight w:val="784"/>
        </w:trPr>
        <w:tc>
          <w:tcPr>
            <w:tcW w:w="10013" w:type="dxa"/>
          </w:tcPr>
          <w:p w:rsidR="00EE059C" w:rsidRDefault="00EE059C" w:rsidP="00CF5BE2">
            <w:pPr>
              <w:rPr>
                <w:b/>
                <w:i/>
                <w:sz w:val="18"/>
                <w:szCs w:val="18"/>
              </w:rPr>
            </w:pPr>
          </w:p>
          <w:p w:rsidR="00EE059C" w:rsidRDefault="00EE059C" w:rsidP="00CF5BE2">
            <w:pPr>
              <w:jc w:val="center"/>
              <w:rPr>
                <w:b/>
                <w:sz w:val="18"/>
                <w:szCs w:val="18"/>
              </w:rPr>
            </w:pPr>
            <w:r w:rsidRPr="00AA2B6F">
              <w:rPr>
                <w:b/>
                <w:i/>
                <w:sz w:val="18"/>
                <w:szCs w:val="18"/>
              </w:rPr>
              <w:t>СЕГОДНЯ В НОМЕРЕ</w:t>
            </w:r>
            <w:r w:rsidRPr="00AA2B6F">
              <w:rPr>
                <w:b/>
                <w:sz w:val="18"/>
                <w:szCs w:val="18"/>
              </w:rPr>
              <w:t>:</w:t>
            </w:r>
          </w:p>
          <w:p w:rsidR="00CF5BE2" w:rsidRDefault="00EE059C" w:rsidP="00CF5BE2">
            <w:pPr>
              <w:jc w:val="center"/>
              <w:rPr>
                <w:b/>
                <w:sz w:val="18"/>
                <w:szCs w:val="18"/>
              </w:rPr>
            </w:pPr>
            <w:r>
              <w:rPr>
                <w:b/>
                <w:sz w:val="18"/>
                <w:szCs w:val="18"/>
              </w:rPr>
              <w:t>Постановления администрации сельского поселения</w:t>
            </w:r>
          </w:p>
          <w:p w:rsidR="00483FC7" w:rsidRPr="00CF5BE2" w:rsidRDefault="00483FC7" w:rsidP="00CF5BE2">
            <w:pPr>
              <w:jc w:val="both"/>
              <w:rPr>
                <w:sz w:val="18"/>
                <w:szCs w:val="18"/>
              </w:rPr>
            </w:pPr>
            <w:r w:rsidRPr="00CF5BE2">
              <w:rPr>
                <w:sz w:val="18"/>
                <w:szCs w:val="18"/>
              </w:rPr>
              <w:t>№ 267</w:t>
            </w:r>
            <w:r w:rsidR="00EE059C" w:rsidRPr="00CF5BE2">
              <w:rPr>
                <w:sz w:val="18"/>
                <w:szCs w:val="18"/>
              </w:rPr>
              <w:t xml:space="preserve"> от </w:t>
            </w:r>
            <w:r w:rsidRPr="00CF5BE2">
              <w:rPr>
                <w:sz w:val="18"/>
                <w:szCs w:val="18"/>
              </w:rPr>
              <w:t>3</w:t>
            </w:r>
            <w:r w:rsidR="00EE059C" w:rsidRPr="00CF5BE2">
              <w:rPr>
                <w:sz w:val="18"/>
                <w:szCs w:val="18"/>
              </w:rPr>
              <w:t>0.12.16</w:t>
            </w:r>
            <w:proofErr w:type="gramStart"/>
            <w:r w:rsidR="00EE059C" w:rsidRPr="00CF5BE2">
              <w:rPr>
                <w:sz w:val="18"/>
                <w:szCs w:val="18"/>
              </w:rPr>
              <w:t xml:space="preserve"> </w:t>
            </w:r>
            <w:r w:rsidRPr="00CF5BE2">
              <w:rPr>
                <w:rStyle w:val="21"/>
                <w:sz w:val="18"/>
                <w:szCs w:val="18"/>
              </w:rPr>
              <w:t>О</w:t>
            </w:r>
            <w:proofErr w:type="gramEnd"/>
            <w:r w:rsidRPr="00CF5BE2">
              <w:rPr>
                <w:rStyle w:val="21"/>
                <w:sz w:val="18"/>
                <w:szCs w:val="18"/>
              </w:rPr>
              <w:t xml:space="preserve">б утверждении </w:t>
            </w:r>
            <w:r w:rsidRPr="00CF5BE2">
              <w:rPr>
                <w:sz w:val="18"/>
                <w:szCs w:val="18"/>
              </w:rPr>
              <w:t xml:space="preserve">нормативных затрат на обеспечение </w:t>
            </w:r>
            <w:r w:rsidRPr="00CF5BE2">
              <w:rPr>
                <w:color w:val="000000"/>
                <w:sz w:val="18"/>
                <w:szCs w:val="18"/>
              </w:rPr>
              <w:t>функций муниципальных органов Дмитриевского сельского поселения Галичского муниципального района Костромской области, в том числе подведомственных указанным органам казенных учреждений;</w:t>
            </w:r>
          </w:p>
          <w:p w:rsidR="00EE059C" w:rsidRDefault="00EE059C" w:rsidP="00CF5BE2">
            <w:pPr>
              <w:rPr>
                <w:sz w:val="18"/>
                <w:szCs w:val="18"/>
              </w:rPr>
            </w:pPr>
            <w:r w:rsidRPr="00C73435">
              <w:rPr>
                <w:sz w:val="18"/>
                <w:szCs w:val="18"/>
              </w:rPr>
              <w:t>№ 2</w:t>
            </w:r>
            <w:r>
              <w:rPr>
                <w:sz w:val="18"/>
                <w:szCs w:val="18"/>
              </w:rPr>
              <w:t>6</w:t>
            </w:r>
            <w:r w:rsidR="00483FC7">
              <w:rPr>
                <w:sz w:val="18"/>
                <w:szCs w:val="18"/>
              </w:rPr>
              <w:t>8</w:t>
            </w:r>
            <w:r w:rsidRPr="00C73435">
              <w:rPr>
                <w:sz w:val="18"/>
                <w:szCs w:val="18"/>
              </w:rPr>
              <w:t xml:space="preserve"> от </w:t>
            </w:r>
            <w:r w:rsidR="00483FC7">
              <w:rPr>
                <w:sz w:val="18"/>
                <w:szCs w:val="18"/>
              </w:rPr>
              <w:t>30</w:t>
            </w:r>
            <w:r w:rsidRPr="00C73435">
              <w:rPr>
                <w:sz w:val="18"/>
                <w:szCs w:val="18"/>
              </w:rPr>
              <w:t>.1</w:t>
            </w:r>
            <w:r>
              <w:rPr>
                <w:sz w:val="18"/>
                <w:szCs w:val="18"/>
              </w:rPr>
              <w:t>2</w:t>
            </w:r>
            <w:r w:rsidRPr="00C73435">
              <w:rPr>
                <w:sz w:val="18"/>
                <w:szCs w:val="18"/>
              </w:rPr>
              <w:t>.16</w:t>
            </w:r>
            <w:proofErr w:type="gramStart"/>
            <w:r w:rsidRPr="00C73435">
              <w:rPr>
                <w:sz w:val="18"/>
                <w:szCs w:val="18"/>
              </w:rPr>
              <w:t xml:space="preserve"> </w:t>
            </w:r>
            <w:r w:rsidR="00FF7846">
              <w:rPr>
                <w:sz w:val="18"/>
                <w:szCs w:val="18"/>
              </w:rPr>
              <w:t>О</w:t>
            </w:r>
            <w:proofErr w:type="gramEnd"/>
            <w:r w:rsidRPr="000F116A">
              <w:rPr>
                <w:sz w:val="18"/>
                <w:szCs w:val="18"/>
              </w:rPr>
              <w:t xml:space="preserve"> </w:t>
            </w:r>
            <w:r w:rsidR="00FF7846">
              <w:rPr>
                <w:sz w:val="18"/>
                <w:szCs w:val="18"/>
              </w:rPr>
              <w:t xml:space="preserve">порядке </w:t>
            </w:r>
            <w:r w:rsidR="00FF7846" w:rsidRPr="00FF7846">
              <w:rPr>
                <w:sz w:val="18"/>
                <w:szCs w:val="18"/>
              </w:rPr>
              <w:t>санкционирования оплаты денежных обязательств получателей средств бюджета и администраторов источников финансирования дефицита бюджета Дмитриевского сельского поселения</w:t>
            </w:r>
            <w:r w:rsidR="00FF7846">
              <w:rPr>
                <w:sz w:val="18"/>
                <w:szCs w:val="18"/>
              </w:rPr>
              <w:t>;</w:t>
            </w:r>
          </w:p>
          <w:p w:rsidR="00CF5BE2" w:rsidRPr="00CF5BE2" w:rsidRDefault="00FF7846" w:rsidP="00CF5BE2">
            <w:pPr>
              <w:pStyle w:val="ConsPlusTitle"/>
              <w:jc w:val="both"/>
              <w:rPr>
                <w:rFonts w:ascii="Times New Roman" w:hAnsi="Times New Roman" w:cs="Times New Roman"/>
                <w:b w:val="0"/>
                <w:sz w:val="18"/>
                <w:szCs w:val="18"/>
              </w:rPr>
            </w:pPr>
            <w:r w:rsidRPr="00CF5BE2">
              <w:rPr>
                <w:b w:val="0"/>
                <w:sz w:val="18"/>
                <w:szCs w:val="18"/>
              </w:rPr>
              <w:t>№ 271 от 30.12.16</w:t>
            </w:r>
            <w:proofErr w:type="gramStart"/>
            <w:r w:rsidRPr="00CF5BE2">
              <w:rPr>
                <w:b w:val="0"/>
                <w:sz w:val="18"/>
                <w:szCs w:val="18"/>
              </w:rPr>
              <w:t xml:space="preserve"> </w:t>
            </w:r>
            <w:r w:rsidR="00CF5BE2" w:rsidRPr="00CF5BE2">
              <w:rPr>
                <w:rFonts w:ascii="Times New Roman" w:hAnsi="Times New Roman" w:cs="Times New Roman"/>
                <w:b w:val="0"/>
                <w:sz w:val="18"/>
                <w:szCs w:val="18"/>
              </w:rPr>
              <w:t>О</w:t>
            </w:r>
            <w:proofErr w:type="gramEnd"/>
            <w:r w:rsidR="00CF5BE2" w:rsidRPr="00CF5BE2">
              <w:rPr>
                <w:rFonts w:ascii="Times New Roman" w:hAnsi="Times New Roman" w:cs="Times New Roman"/>
                <w:b w:val="0"/>
                <w:sz w:val="18"/>
                <w:szCs w:val="18"/>
              </w:rPr>
              <w:t xml:space="preserve"> Порядке учета бюджетных обязательств получателей средств бюджета Дмитриевского сельского поселения Галичского муниципального района Костромской области</w:t>
            </w:r>
          </w:p>
          <w:p w:rsidR="00FF7846" w:rsidRPr="000209FA" w:rsidRDefault="00FF7846" w:rsidP="00FF7846">
            <w:pPr>
              <w:rPr>
                <w:sz w:val="18"/>
                <w:szCs w:val="18"/>
              </w:rPr>
            </w:pPr>
          </w:p>
        </w:tc>
      </w:tr>
    </w:tbl>
    <w:p w:rsidR="00EE059C" w:rsidRPr="00AA2B6F" w:rsidRDefault="00EE059C" w:rsidP="00EE059C">
      <w:pPr>
        <w:outlineLvl w:val="0"/>
        <w:rPr>
          <w:b/>
          <w:sz w:val="18"/>
          <w:szCs w:val="18"/>
        </w:rPr>
      </w:pPr>
    </w:p>
    <w:p w:rsidR="00EE059C" w:rsidRDefault="00EE059C" w:rsidP="00EE059C">
      <w:pPr>
        <w:pStyle w:val="2"/>
        <w:tabs>
          <w:tab w:val="left" w:pos="0"/>
        </w:tabs>
        <w:suppressAutoHyphens/>
        <w:spacing w:before="0" w:after="0"/>
        <w:rPr>
          <w:rFonts w:ascii="Times New Roman" w:hAnsi="Times New Roman" w:cs="Times New Roman"/>
          <w:b w:val="0"/>
          <w:bCs w:val="0"/>
          <w:i w:val="0"/>
          <w:iCs w:val="0"/>
          <w:sz w:val="18"/>
          <w:szCs w:val="18"/>
        </w:rPr>
      </w:pPr>
    </w:p>
    <w:p w:rsidR="00011FEF" w:rsidRDefault="00011FEF" w:rsidP="00011FEF">
      <w:pPr>
        <w:pStyle w:val="2"/>
        <w:jc w:val="center"/>
        <w:rPr>
          <w:rFonts w:ascii="Times New Roman" w:hAnsi="Times New Roman" w:cs="Times New Roman"/>
          <w:sz w:val="18"/>
          <w:szCs w:val="18"/>
        </w:rPr>
      </w:pPr>
      <w:r w:rsidRPr="00011FEF">
        <w:rPr>
          <w:rFonts w:ascii="Times New Roman" w:hAnsi="Times New Roman" w:cs="Times New Roman"/>
          <w:sz w:val="18"/>
          <w:szCs w:val="18"/>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4.25pt" o:ole="" filled="t">
            <v:fill color2="black"/>
            <v:imagedata r:id="rId5" o:title=""/>
          </v:shape>
          <o:OLEObject Type="Embed" ProgID="Microsoft" ShapeID="_x0000_i1025" DrawAspect="Content" ObjectID="_1549110742" r:id="rId6"/>
        </w:object>
      </w:r>
    </w:p>
    <w:p w:rsidR="00011FEF" w:rsidRPr="00011FEF" w:rsidRDefault="00011FEF" w:rsidP="00011FEF">
      <w:pPr>
        <w:pStyle w:val="2"/>
        <w:jc w:val="center"/>
        <w:rPr>
          <w:rFonts w:ascii="Times New Roman" w:hAnsi="Times New Roman" w:cs="Times New Roman"/>
          <w:sz w:val="18"/>
          <w:szCs w:val="18"/>
        </w:rPr>
      </w:pPr>
      <w:r w:rsidRPr="00011FEF">
        <w:rPr>
          <w:rFonts w:ascii="Times New Roman" w:hAnsi="Times New Roman" w:cs="Times New Roman"/>
          <w:i w:val="0"/>
          <w:sz w:val="18"/>
          <w:szCs w:val="18"/>
        </w:rPr>
        <w:t>АДМИНИСТРАЦИЯ</w:t>
      </w:r>
    </w:p>
    <w:p w:rsidR="00011FEF" w:rsidRDefault="00011FEF" w:rsidP="00011FEF">
      <w:pPr>
        <w:jc w:val="center"/>
        <w:rPr>
          <w:b/>
          <w:sz w:val="18"/>
          <w:szCs w:val="18"/>
        </w:rPr>
      </w:pPr>
      <w:r w:rsidRPr="00011FEF">
        <w:rPr>
          <w:b/>
          <w:sz w:val="18"/>
          <w:szCs w:val="18"/>
        </w:rPr>
        <w:t>ДМИТРИЕВСКОГО СЕЛЬСКОГО ПОСЕЛЕНИЯ</w:t>
      </w:r>
    </w:p>
    <w:p w:rsidR="00011FEF" w:rsidRDefault="00011FEF" w:rsidP="00011FEF">
      <w:pPr>
        <w:jc w:val="center"/>
        <w:rPr>
          <w:b/>
          <w:sz w:val="18"/>
          <w:szCs w:val="18"/>
        </w:rPr>
      </w:pPr>
      <w:r w:rsidRPr="00011FEF">
        <w:rPr>
          <w:b/>
          <w:sz w:val="18"/>
          <w:szCs w:val="18"/>
        </w:rPr>
        <w:t>ГАЛИЧСКОГО МУНИЦИПАЛЬНОГО РАЙОНА</w:t>
      </w:r>
    </w:p>
    <w:p w:rsidR="00011FEF" w:rsidRPr="00011FEF" w:rsidRDefault="00011FEF" w:rsidP="00011FEF">
      <w:pPr>
        <w:jc w:val="center"/>
        <w:rPr>
          <w:b/>
          <w:sz w:val="18"/>
          <w:szCs w:val="18"/>
        </w:rPr>
      </w:pPr>
      <w:r w:rsidRPr="00011FEF">
        <w:rPr>
          <w:b/>
          <w:sz w:val="18"/>
          <w:szCs w:val="18"/>
        </w:rPr>
        <w:t>КОСТРОМСКОЙ ОБЛАСТИ</w:t>
      </w:r>
    </w:p>
    <w:p w:rsidR="00011FEF" w:rsidRDefault="00011FEF" w:rsidP="00011FEF">
      <w:pPr>
        <w:jc w:val="center"/>
        <w:rPr>
          <w:sz w:val="18"/>
          <w:szCs w:val="18"/>
        </w:rPr>
      </w:pPr>
      <w:proofErr w:type="gramStart"/>
      <w:r w:rsidRPr="00011FEF">
        <w:rPr>
          <w:sz w:val="18"/>
          <w:szCs w:val="18"/>
        </w:rPr>
        <w:t>П</w:t>
      </w:r>
      <w:proofErr w:type="gramEnd"/>
      <w:r w:rsidRPr="00011FEF">
        <w:rPr>
          <w:sz w:val="18"/>
          <w:szCs w:val="18"/>
        </w:rPr>
        <w:t xml:space="preserve"> О С Т А Н О В Л Е Н И Е</w:t>
      </w:r>
    </w:p>
    <w:p w:rsidR="00011FEF" w:rsidRPr="00011FEF" w:rsidRDefault="00011FEF" w:rsidP="00011FEF">
      <w:pPr>
        <w:jc w:val="center"/>
        <w:rPr>
          <w:b/>
          <w:sz w:val="18"/>
          <w:szCs w:val="18"/>
        </w:rPr>
      </w:pPr>
      <w:r w:rsidRPr="00011FEF">
        <w:rPr>
          <w:sz w:val="18"/>
          <w:szCs w:val="18"/>
        </w:rPr>
        <w:t>от  « 30 »  декабря  2016 года  № 267</w:t>
      </w:r>
    </w:p>
    <w:p w:rsidR="00011FEF" w:rsidRDefault="00011FEF" w:rsidP="00011FEF">
      <w:pPr>
        <w:jc w:val="center"/>
        <w:rPr>
          <w:sz w:val="18"/>
          <w:szCs w:val="18"/>
        </w:rPr>
      </w:pPr>
      <w:r w:rsidRPr="00011FEF">
        <w:rPr>
          <w:sz w:val="18"/>
          <w:szCs w:val="18"/>
        </w:rPr>
        <w:t>д. Дмитриевское</w:t>
      </w:r>
    </w:p>
    <w:p w:rsidR="00011FEF" w:rsidRPr="00011FEF" w:rsidRDefault="00011FEF" w:rsidP="00011FEF">
      <w:pPr>
        <w:jc w:val="center"/>
        <w:rPr>
          <w:sz w:val="18"/>
          <w:szCs w:val="18"/>
        </w:rPr>
      </w:pPr>
      <w:r w:rsidRPr="00011FEF">
        <w:rPr>
          <w:rStyle w:val="21"/>
          <w:sz w:val="18"/>
          <w:szCs w:val="18"/>
        </w:rPr>
        <w:t>Об утверждении</w:t>
      </w:r>
      <w:r w:rsidRPr="00011FEF">
        <w:rPr>
          <w:rStyle w:val="21"/>
          <w:b w:val="0"/>
          <w:sz w:val="18"/>
          <w:szCs w:val="18"/>
        </w:rPr>
        <w:t xml:space="preserve"> </w:t>
      </w:r>
      <w:r w:rsidRPr="00011FEF">
        <w:rPr>
          <w:b/>
          <w:sz w:val="18"/>
          <w:szCs w:val="18"/>
        </w:rPr>
        <w:t xml:space="preserve">нормативных затрат на обеспечение функций муниципальных органов Дмитриевского сельского поселения Галичского муниципального района Костромской области, в том числе подведомственных указанным органам казенных учреждений </w:t>
      </w:r>
    </w:p>
    <w:p w:rsidR="00011FEF" w:rsidRPr="00011FEF" w:rsidRDefault="00011FEF" w:rsidP="00011FEF">
      <w:pPr>
        <w:ind w:firstLine="539"/>
        <w:jc w:val="both"/>
        <w:rPr>
          <w:sz w:val="18"/>
          <w:szCs w:val="18"/>
        </w:rPr>
      </w:pPr>
    </w:p>
    <w:p w:rsidR="00011FEF" w:rsidRPr="00011FEF" w:rsidRDefault="00011FEF" w:rsidP="00011FEF">
      <w:pPr>
        <w:ind w:firstLine="709"/>
        <w:jc w:val="both"/>
        <w:rPr>
          <w:sz w:val="18"/>
          <w:szCs w:val="18"/>
        </w:rPr>
      </w:pPr>
      <w:r w:rsidRPr="00011FEF">
        <w:rPr>
          <w:sz w:val="18"/>
          <w:szCs w:val="18"/>
        </w:rPr>
        <w:t xml:space="preserve">В соответствии с частью 5 статьи 19 Федерального закона от 05.04.2013 N 44-ФЗ «О контрактной системе в сфере закупок товаров, работ, услуг для обеспечения государственных и муниципальных нужд», руководствуясь постановлениями </w:t>
      </w:r>
      <w:proofErr w:type="gramStart"/>
      <w:r w:rsidRPr="00011FEF">
        <w:rPr>
          <w:sz w:val="18"/>
          <w:szCs w:val="18"/>
        </w:rPr>
        <w:t>администрации Дмитриевского сельского поселения Галичского муниципального района от 26.05.2016 № 99 «О требованиях к порядку разработки и принятия муниципальных правовых актов о нормировании в сфере закупок для обеспечения нужд Дмитриевского сельского поселения Галичского муниципального района, содержанию указанных актов и обеспечению их исполнения», от 20.06.2016 № 114 «Об утверждении правил определения нормативных затрат на обеспечение функций муниципальных органов Дмитриевского сельского поселения Галичского муниципального</w:t>
      </w:r>
      <w:proofErr w:type="gramEnd"/>
      <w:r w:rsidRPr="00011FEF">
        <w:rPr>
          <w:sz w:val="18"/>
          <w:szCs w:val="18"/>
        </w:rPr>
        <w:t xml:space="preserve"> района, в том числе подведомственных указанным органам казенных учреждений», (далее – Постановление)</w:t>
      </w:r>
    </w:p>
    <w:p w:rsidR="00011FEF" w:rsidRPr="00011FEF" w:rsidRDefault="00011FEF" w:rsidP="00011FEF">
      <w:pPr>
        <w:widowControl w:val="0"/>
        <w:autoSpaceDE w:val="0"/>
        <w:ind w:firstLine="539"/>
        <w:jc w:val="both"/>
        <w:rPr>
          <w:sz w:val="18"/>
          <w:szCs w:val="18"/>
        </w:rPr>
      </w:pPr>
    </w:p>
    <w:p w:rsidR="00011FEF" w:rsidRPr="00011FEF" w:rsidRDefault="00011FEF" w:rsidP="00011FEF">
      <w:pPr>
        <w:widowControl w:val="0"/>
        <w:autoSpaceDE w:val="0"/>
        <w:jc w:val="both"/>
        <w:rPr>
          <w:sz w:val="18"/>
          <w:szCs w:val="18"/>
        </w:rPr>
      </w:pPr>
      <w:r w:rsidRPr="00011FEF">
        <w:rPr>
          <w:sz w:val="18"/>
          <w:szCs w:val="18"/>
        </w:rPr>
        <w:t>ПОСТАНОВЛЯЮ:</w:t>
      </w:r>
    </w:p>
    <w:p w:rsidR="00011FEF" w:rsidRPr="00011FEF" w:rsidRDefault="00011FEF" w:rsidP="00011FEF">
      <w:pPr>
        <w:widowControl w:val="0"/>
        <w:autoSpaceDE w:val="0"/>
        <w:ind w:firstLine="539"/>
        <w:jc w:val="both"/>
        <w:rPr>
          <w:sz w:val="18"/>
          <w:szCs w:val="18"/>
        </w:rPr>
      </w:pPr>
    </w:p>
    <w:p w:rsidR="00011FEF" w:rsidRPr="00011FEF" w:rsidRDefault="00011FEF" w:rsidP="00011FEF">
      <w:pPr>
        <w:pStyle w:val="ConsPlusNormal"/>
        <w:ind w:firstLine="709"/>
        <w:jc w:val="both"/>
        <w:rPr>
          <w:sz w:val="18"/>
          <w:szCs w:val="18"/>
        </w:rPr>
      </w:pPr>
      <w:r w:rsidRPr="00011FEF">
        <w:rPr>
          <w:sz w:val="18"/>
          <w:szCs w:val="18"/>
        </w:rPr>
        <w:t xml:space="preserve">1. </w:t>
      </w:r>
      <w:proofErr w:type="gramStart"/>
      <w:r w:rsidRPr="00011FEF">
        <w:rPr>
          <w:sz w:val="18"/>
          <w:szCs w:val="18"/>
        </w:rPr>
        <w:t>При расчете нормативных затрат на обеспечение функций муниципальных органов Дмитриевского сельского поселения Галичского муниципального района Костромской области, в том числе подведомственных указанным органам казенных учреждений, применять Правила определения нормативных затрат  на обеспечение функций муниципальных органов Дмитриевского сельского поселения Галичского муниципального района Костромской области, в том числе подведомственных указанным органам казенных учреждений, утвержденные Постановлением (далее – Правила).</w:t>
      </w:r>
      <w:proofErr w:type="gramEnd"/>
    </w:p>
    <w:p w:rsidR="00011FEF" w:rsidRPr="00011FEF" w:rsidRDefault="00011FEF" w:rsidP="00011FEF">
      <w:pPr>
        <w:pStyle w:val="ConsPlusNormal"/>
        <w:ind w:firstLine="709"/>
        <w:jc w:val="both"/>
        <w:rPr>
          <w:sz w:val="18"/>
          <w:szCs w:val="18"/>
        </w:rPr>
      </w:pPr>
      <w:r w:rsidRPr="00011FEF">
        <w:rPr>
          <w:sz w:val="18"/>
          <w:szCs w:val="18"/>
        </w:rPr>
        <w:t xml:space="preserve">2. Утвердить нормативные затраты на обеспечение функций муниципальных органов Дмитриевского сельского поселения Галичского муниципального района Костромской области, в том числе подведомственных </w:t>
      </w:r>
      <w:r w:rsidRPr="00CF5BE2">
        <w:rPr>
          <w:sz w:val="18"/>
          <w:szCs w:val="18"/>
        </w:rPr>
        <w:t>указанным органам</w:t>
      </w:r>
      <w:r w:rsidRPr="00011FEF">
        <w:rPr>
          <w:sz w:val="18"/>
          <w:szCs w:val="18"/>
        </w:rPr>
        <w:t xml:space="preserve"> </w:t>
      </w:r>
      <w:r w:rsidRPr="00011FEF">
        <w:rPr>
          <w:sz w:val="18"/>
          <w:szCs w:val="18"/>
        </w:rPr>
        <w:lastRenderedPageBreak/>
        <w:t>казенных учреждений, порядок расчета которых не установлен Правилами, согласно приложению № 1 к настоящему постановлению.</w:t>
      </w:r>
    </w:p>
    <w:p w:rsidR="00011FEF" w:rsidRPr="00011FEF" w:rsidRDefault="00011FEF" w:rsidP="00011FEF">
      <w:pPr>
        <w:pStyle w:val="ConsPlusNormal"/>
        <w:ind w:firstLine="709"/>
        <w:jc w:val="both"/>
        <w:rPr>
          <w:sz w:val="18"/>
          <w:szCs w:val="18"/>
        </w:rPr>
      </w:pPr>
      <w:r w:rsidRPr="00011FEF">
        <w:rPr>
          <w:sz w:val="18"/>
          <w:szCs w:val="18"/>
        </w:rPr>
        <w:t>3. Утвердить нормативы цен и (или) количества отдельных видов товаров, работ, услуг, применяемые при расчёте нормативных затрат на обеспечение функций администрации Дмитриевского сельского поселения Галичского муниципального района Костромской области, в том числе подведомственных указанным органам казенных учреждений, согласно  приложению  № 2 к настоящему постановлению.</w:t>
      </w:r>
    </w:p>
    <w:p w:rsidR="00011FEF" w:rsidRPr="00011FEF" w:rsidRDefault="00011FEF" w:rsidP="00011FEF">
      <w:pPr>
        <w:pStyle w:val="ConsPlusNormal"/>
        <w:ind w:firstLine="709"/>
        <w:jc w:val="both"/>
        <w:rPr>
          <w:sz w:val="18"/>
          <w:szCs w:val="18"/>
        </w:rPr>
      </w:pPr>
      <w:r w:rsidRPr="00011FEF">
        <w:rPr>
          <w:sz w:val="18"/>
          <w:szCs w:val="18"/>
        </w:rPr>
        <w:t xml:space="preserve">4. Настоящее постановление вступает в силу со дня его официального опубликования. </w:t>
      </w:r>
    </w:p>
    <w:p w:rsidR="00011FEF" w:rsidRPr="00011FEF" w:rsidRDefault="00011FEF" w:rsidP="00011FEF">
      <w:pPr>
        <w:pStyle w:val="ConsPlusNormal"/>
        <w:ind w:firstLine="709"/>
        <w:jc w:val="both"/>
        <w:rPr>
          <w:sz w:val="18"/>
          <w:szCs w:val="18"/>
        </w:rPr>
      </w:pPr>
      <w:r w:rsidRPr="00011FEF">
        <w:rPr>
          <w:sz w:val="18"/>
          <w:szCs w:val="18"/>
        </w:rPr>
        <w:t xml:space="preserve">5. Настоящее постановление подлежит опубликованию в единой информационной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011FEF">
        <w:rPr>
          <w:sz w:val="18"/>
          <w:szCs w:val="18"/>
          <w:lang w:val="en-US"/>
        </w:rPr>
        <w:t>zakupki</w:t>
      </w:r>
      <w:proofErr w:type="spellEnd"/>
      <w:r w:rsidRPr="00011FEF">
        <w:rPr>
          <w:sz w:val="18"/>
          <w:szCs w:val="18"/>
        </w:rPr>
        <w:t>.</w:t>
      </w:r>
      <w:proofErr w:type="spellStart"/>
      <w:r w:rsidRPr="00011FEF">
        <w:rPr>
          <w:sz w:val="18"/>
          <w:szCs w:val="18"/>
          <w:lang w:val="en-US"/>
        </w:rPr>
        <w:t>gov</w:t>
      </w:r>
      <w:proofErr w:type="spellEnd"/>
      <w:r w:rsidRPr="00011FEF">
        <w:rPr>
          <w:sz w:val="18"/>
          <w:szCs w:val="18"/>
        </w:rPr>
        <w:t>.</w:t>
      </w:r>
      <w:proofErr w:type="spellStart"/>
      <w:r w:rsidRPr="00011FEF">
        <w:rPr>
          <w:sz w:val="18"/>
          <w:szCs w:val="18"/>
          <w:lang w:val="en-US"/>
        </w:rPr>
        <w:t>ru</w:t>
      </w:r>
      <w:proofErr w:type="spellEnd"/>
      <w:r w:rsidRPr="00011FEF">
        <w:rPr>
          <w:sz w:val="18"/>
          <w:szCs w:val="18"/>
        </w:rPr>
        <w:t>) в течение 7 рабочих дней со дня его официального опубликования.</w:t>
      </w:r>
    </w:p>
    <w:p w:rsidR="00011FEF" w:rsidRPr="00011FEF" w:rsidRDefault="00011FEF" w:rsidP="00011FEF">
      <w:pPr>
        <w:ind w:right="-289"/>
        <w:rPr>
          <w:sz w:val="18"/>
          <w:szCs w:val="18"/>
        </w:rPr>
      </w:pPr>
    </w:p>
    <w:p w:rsidR="00011FEF" w:rsidRPr="00011FEF" w:rsidRDefault="00011FEF" w:rsidP="00011FEF">
      <w:pPr>
        <w:ind w:right="-289"/>
        <w:rPr>
          <w:sz w:val="18"/>
          <w:szCs w:val="18"/>
        </w:rPr>
      </w:pPr>
    </w:p>
    <w:p w:rsidR="00011FEF" w:rsidRDefault="00011FEF" w:rsidP="00011FEF">
      <w:pPr>
        <w:pStyle w:val="4"/>
        <w:spacing w:before="0"/>
        <w:rPr>
          <w:rFonts w:ascii="Times New Roman" w:hAnsi="Times New Roman" w:cs="Times New Roman"/>
          <w:b w:val="0"/>
          <w:color w:val="auto"/>
          <w:sz w:val="18"/>
          <w:szCs w:val="18"/>
        </w:rPr>
      </w:pPr>
      <w:r w:rsidRPr="00011FEF">
        <w:rPr>
          <w:rFonts w:ascii="Times New Roman" w:hAnsi="Times New Roman" w:cs="Times New Roman"/>
          <w:b w:val="0"/>
          <w:color w:val="auto"/>
          <w:sz w:val="18"/>
          <w:szCs w:val="18"/>
        </w:rPr>
        <w:t xml:space="preserve">Глава сельского поселения                                                               А.В. </w:t>
      </w:r>
      <w:proofErr w:type="spellStart"/>
      <w:r w:rsidRPr="00011FEF">
        <w:rPr>
          <w:rFonts w:ascii="Times New Roman" w:hAnsi="Times New Roman" w:cs="Times New Roman"/>
          <w:b w:val="0"/>
          <w:color w:val="auto"/>
          <w:sz w:val="18"/>
          <w:szCs w:val="18"/>
        </w:rPr>
        <w:t>Тютин</w:t>
      </w:r>
      <w:proofErr w:type="spellEnd"/>
    </w:p>
    <w:p w:rsidR="00011FEF" w:rsidRDefault="00011FEF" w:rsidP="00011FEF"/>
    <w:p w:rsidR="00011FEF" w:rsidRDefault="00011FEF" w:rsidP="00011FEF"/>
    <w:p w:rsidR="00011FEF" w:rsidRDefault="00011FEF" w:rsidP="00011FEF"/>
    <w:p w:rsidR="00011FEF" w:rsidRPr="00011FEF" w:rsidRDefault="00011FEF" w:rsidP="00011FEF"/>
    <w:p w:rsidR="00011FEF" w:rsidRPr="00011FEF" w:rsidRDefault="00011FEF" w:rsidP="00011FEF">
      <w:pPr>
        <w:rPr>
          <w:sz w:val="18"/>
          <w:szCs w:val="18"/>
        </w:rPr>
      </w:pPr>
    </w:p>
    <w:p w:rsidR="00011FEF" w:rsidRPr="00C46090" w:rsidRDefault="00011FEF" w:rsidP="00011FEF">
      <w:pPr>
        <w:pStyle w:val="ConsPlusNormal"/>
        <w:ind w:firstLine="540"/>
        <w:jc w:val="right"/>
        <w:rPr>
          <w:sz w:val="16"/>
          <w:szCs w:val="16"/>
        </w:rPr>
      </w:pPr>
      <w:r>
        <w:rPr>
          <w:sz w:val="20"/>
          <w:szCs w:val="20"/>
        </w:rPr>
        <w:t>Приложение № 1</w:t>
      </w:r>
    </w:p>
    <w:p w:rsidR="00011FEF" w:rsidRDefault="00011FEF" w:rsidP="00011FEF">
      <w:pPr>
        <w:pStyle w:val="ConsPlusNormal"/>
        <w:ind w:firstLine="540"/>
        <w:jc w:val="right"/>
        <w:rPr>
          <w:sz w:val="20"/>
          <w:szCs w:val="20"/>
        </w:rPr>
      </w:pPr>
      <w:r>
        <w:rPr>
          <w:sz w:val="20"/>
          <w:szCs w:val="20"/>
        </w:rPr>
        <w:t>к постановлению администрации</w:t>
      </w:r>
    </w:p>
    <w:p w:rsidR="00011FEF" w:rsidRDefault="00011FEF" w:rsidP="00011FEF">
      <w:pPr>
        <w:pStyle w:val="ConsPlusNormal"/>
        <w:ind w:firstLine="540"/>
        <w:jc w:val="right"/>
        <w:rPr>
          <w:sz w:val="20"/>
          <w:szCs w:val="20"/>
        </w:rPr>
      </w:pPr>
      <w:r>
        <w:rPr>
          <w:sz w:val="20"/>
          <w:szCs w:val="20"/>
        </w:rPr>
        <w:t>муниципального района</w:t>
      </w:r>
    </w:p>
    <w:p w:rsidR="00011FEF" w:rsidRPr="00C46090" w:rsidRDefault="00011FEF" w:rsidP="00011FEF">
      <w:pPr>
        <w:pStyle w:val="ConsPlusNormal"/>
        <w:ind w:firstLine="540"/>
        <w:jc w:val="right"/>
        <w:rPr>
          <w:sz w:val="16"/>
          <w:szCs w:val="16"/>
        </w:rPr>
      </w:pPr>
      <w:r>
        <w:rPr>
          <w:sz w:val="20"/>
          <w:szCs w:val="20"/>
        </w:rPr>
        <w:t>от  « 30 » декабря 2016 года № 267</w:t>
      </w:r>
    </w:p>
    <w:p w:rsidR="00011FEF" w:rsidRDefault="00011FEF" w:rsidP="00011FEF">
      <w:pPr>
        <w:pStyle w:val="ConsPlusNormal"/>
      </w:pPr>
    </w:p>
    <w:p w:rsidR="00011FEF" w:rsidRPr="00926E0D" w:rsidRDefault="00011FEF" w:rsidP="00011FEF">
      <w:pPr>
        <w:pStyle w:val="ConsPlusNormal"/>
        <w:ind w:left="900"/>
        <w:jc w:val="center"/>
        <w:rPr>
          <w:sz w:val="24"/>
          <w:szCs w:val="24"/>
        </w:rPr>
      </w:pPr>
      <w:r>
        <w:rPr>
          <w:sz w:val="24"/>
          <w:szCs w:val="24"/>
        </w:rPr>
        <w:t>НОРМАТИВНЫЕ ЗАТРАТЫ</w:t>
      </w:r>
    </w:p>
    <w:p w:rsidR="00011FEF" w:rsidRPr="00926E0D" w:rsidRDefault="00011FEF" w:rsidP="00011FEF">
      <w:pPr>
        <w:pStyle w:val="ConsPlusNormal"/>
        <w:ind w:left="709"/>
        <w:jc w:val="center"/>
        <w:rPr>
          <w:b/>
          <w:sz w:val="24"/>
          <w:szCs w:val="24"/>
        </w:rPr>
      </w:pPr>
      <w:r w:rsidRPr="00926E0D">
        <w:rPr>
          <w:sz w:val="24"/>
          <w:szCs w:val="24"/>
        </w:rPr>
        <w:t xml:space="preserve">на обеспечение функций </w:t>
      </w:r>
      <w:r w:rsidRPr="00926E0D">
        <w:rPr>
          <w:color w:val="000000"/>
          <w:sz w:val="24"/>
          <w:szCs w:val="24"/>
        </w:rPr>
        <w:t xml:space="preserve">муниципальных органов </w:t>
      </w:r>
      <w:r>
        <w:rPr>
          <w:color w:val="000000"/>
          <w:sz w:val="24"/>
          <w:szCs w:val="24"/>
        </w:rPr>
        <w:t xml:space="preserve">Дмитриевского сельского </w:t>
      </w:r>
      <w:r w:rsidRPr="00926E0D">
        <w:rPr>
          <w:color w:val="000000"/>
          <w:sz w:val="24"/>
          <w:szCs w:val="24"/>
        </w:rPr>
        <w:t>поселения Галичского муниципального района Костромской области, в том числе подведомственных указанным органам казенных учреждений</w:t>
      </w:r>
      <w:r w:rsidRPr="00926E0D">
        <w:rPr>
          <w:sz w:val="24"/>
          <w:szCs w:val="24"/>
        </w:rPr>
        <w:t>, порядок расчета которых не установлен Правилами</w:t>
      </w:r>
    </w:p>
    <w:p w:rsidR="00011FEF" w:rsidRPr="00926E0D" w:rsidRDefault="00011FEF" w:rsidP="00011FEF">
      <w:pPr>
        <w:pStyle w:val="ConsPlusNormal"/>
        <w:ind w:left="900"/>
        <w:jc w:val="center"/>
        <w:rPr>
          <w:b/>
          <w:sz w:val="24"/>
          <w:szCs w:val="24"/>
        </w:rPr>
      </w:pPr>
    </w:p>
    <w:p w:rsidR="00011FEF" w:rsidRPr="00926E0D" w:rsidRDefault="00011FEF" w:rsidP="00011FEF">
      <w:pPr>
        <w:pStyle w:val="ConsPlusNormal"/>
        <w:ind w:firstLine="709"/>
        <w:jc w:val="both"/>
        <w:rPr>
          <w:sz w:val="24"/>
          <w:szCs w:val="24"/>
        </w:rPr>
      </w:pPr>
      <w:r>
        <w:rPr>
          <w:sz w:val="24"/>
          <w:szCs w:val="24"/>
        </w:rPr>
        <w:t xml:space="preserve">Нормативные </w:t>
      </w:r>
      <w:r w:rsidRPr="00926E0D">
        <w:rPr>
          <w:sz w:val="24"/>
          <w:szCs w:val="24"/>
        </w:rPr>
        <w:t xml:space="preserve">затраты, порядок определения по которым не установлен Правилами, а также в случае отсутствия утверждённого значения показателя, предусмотренного для определения </w:t>
      </w:r>
      <w:proofErr w:type="spellStart"/>
      <w:r w:rsidRPr="00926E0D">
        <w:rPr>
          <w:sz w:val="24"/>
          <w:szCs w:val="24"/>
          <w:lang w:val="en-US"/>
        </w:rPr>
        <w:t>i</w:t>
      </w:r>
      <w:proofErr w:type="spellEnd"/>
      <w:r w:rsidRPr="00926E0D">
        <w:rPr>
          <w:sz w:val="24"/>
          <w:szCs w:val="24"/>
        </w:rPr>
        <w:t>-го вида затрат (З</w:t>
      </w:r>
      <w:proofErr w:type="spellStart"/>
      <w:proofErr w:type="gramStart"/>
      <w:r w:rsidRPr="00926E0D">
        <w:rPr>
          <w:sz w:val="24"/>
          <w:szCs w:val="24"/>
          <w:vertAlign w:val="subscript"/>
          <w:lang w:val="en-US"/>
        </w:rPr>
        <w:t>i</w:t>
      </w:r>
      <w:proofErr w:type="spellEnd"/>
      <w:proofErr w:type="gramEnd"/>
      <w:r w:rsidRPr="00926E0D">
        <w:rPr>
          <w:sz w:val="24"/>
          <w:szCs w:val="24"/>
        </w:rPr>
        <w:t>) определяются по формуле:</w:t>
      </w:r>
    </w:p>
    <w:p w:rsidR="00011FEF" w:rsidRPr="00926E0D" w:rsidRDefault="00011FEF" w:rsidP="00011FEF">
      <w:pPr>
        <w:pStyle w:val="ConsPlusNormal"/>
        <w:ind w:firstLine="540"/>
        <w:jc w:val="center"/>
        <w:rPr>
          <w:sz w:val="24"/>
          <w:szCs w:val="24"/>
        </w:rPr>
      </w:pPr>
      <w:r w:rsidRPr="00926E0D">
        <w:rPr>
          <w:sz w:val="24"/>
          <w:szCs w:val="24"/>
        </w:rPr>
        <w:t>З</w:t>
      </w:r>
      <w:proofErr w:type="gramStart"/>
      <w:r w:rsidRPr="00926E0D">
        <w:rPr>
          <w:sz w:val="24"/>
          <w:szCs w:val="24"/>
          <w:vertAlign w:val="subscript"/>
          <w:lang w:val="en-US"/>
        </w:rPr>
        <w:t>j</w:t>
      </w:r>
      <w:proofErr w:type="gramEnd"/>
      <w:r w:rsidRPr="00926E0D">
        <w:rPr>
          <w:sz w:val="24"/>
          <w:szCs w:val="24"/>
        </w:rPr>
        <w:t xml:space="preserve"> = </w:t>
      </w:r>
      <w:proofErr w:type="spellStart"/>
      <w:r w:rsidRPr="00926E0D">
        <w:rPr>
          <w:sz w:val="24"/>
          <w:szCs w:val="24"/>
        </w:rPr>
        <w:t>З</w:t>
      </w:r>
      <w:r w:rsidRPr="00926E0D">
        <w:rPr>
          <w:sz w:val="24"/>
          <w:szCs w:val="24"/>
          <w:vertAlign w:val="subscript"/>
        </w:rPr>
        <w:t>факт</w:t>
      </w:r>
      <w:proofErr w:type="spellEnd"/>
      <w:r w:rsidRPr="00926E0D">
        <w:rPr>
          <w:sz w:val="24"/>
          <w:szCs w:val="24"/>
          <w:vertAlign w:val="subscript"/>
        </w:rPr>
        <w:t xml:space="preserve"> Х </w:t>
      </w:r>
      <w:proofErr w:type="spellStart"/>
      <w:r w:rsidRPr="00926E0D">
        <w:rPr>
          <w:sz w:val="24"/>
          <w:szCs w:val="24"/>
          <w:lang w:val="en-US"/>
        </w:rPr>
        <w:t>I</w:t>
      </w:r>
      <w:r w:rsidRPr="00926E0D">
        <w:rPr>
          <w:sz w:val="24"/>
          <w:szCs w:val="24"/>
          <w:vertAlign w:val="subscript"/>
          <w:lang w:val="en-US"/>
        </w:rPr>
        <w:t>j</w:t>
      </w:r>
      <w:proofErr w:type="spellEnd"/>
      <w:r w:rsidRPr="00926E0D">
        <w:rPr>
          <w:sz w:val="24"/>
          <w:szCs w:val="24"/>
          <w:vertAlign w:val="subscript"/>
        </w:rPr>
        <w:t xml:space="preserve"> </w:t>
      </w:r>
    </w:p>
    <w:p w:rsidR="00011FEF" w:rsidRPr="00926E0D" w:rsidRDefault="00011FEF" w:rsidP="00011FEF">
      <w:pPr>
        <w:pStyle w:val="ConsPlusNormal"/>
        <w:ind w:firstLine="709"/>
        <w:rPr>
          <w:sz w:val="24"/>
          <w:szCs w:val="24"/>
        </w:rPr>
      </w:pPr>
      <w:r w:rsidRPr="00926E0D">
        <w:rPr>
          <w:sz w:val="24"/>
          <w:szCs w:val="24"/>
        </w:rPr>
        <w:t>где:</w:t>
      </w:r>
    </w:p>
    <w:p w:rsidR="00011FEF" w:rsidRPr="00926E0D" w:rsidRDefault="00011FEF" w:rsidP="00011FEF">
      <w:pPr>
        <w:pStyle w:val="ConsPlusNormal"/>
        <w:ind w:firstLine="709"/>
        <w:rPr>
          <w:sz w:val="24"/>
          <w:szCs w:val="24"/>
        </w:rPr>
      </w:pPr>
      <w:proofErr w:type="spellStart"/>
      <w:r w:rsidRPr="00926E0D">
        <w:rPr>
          <w:sz w:val="24"/>
          <w:szCs w:val="24"/>
        </w:rPr>
        <w:t>З</w:t>
      </w:r>
      <w:r w:rsidRPr="00926E0D">
        <w:rPr>
          <w:sz w:val="24"/>
          <w:szCs w:val="24"/>
          <w:vertAlign w:val="subscript"/>
        </w:rPr>
        <w:t>факт</w:t>
      </w:r>
      <w:proofErr w:type="spellEnd"/>
      <w:r w:rsidRPr="00926E0D">
        <w:rPr>
          <w:sz w:val="24"/>
          <w:szCs w:val="24"/>
          <w:vertAlign w:val="subscript"/>
        </w:rPr>
        <w:t xml:space="preserve"> </w:t>
      </w:r>
      <w:r w:rsidRPr="00926E0D">
        <w:rPr>
          <w:sz w:val="24"/>
          <w:szCs w:val="24"/>
        </w:rPr>
        <w:t xml:space="preserve"> - фактические затраты </w:t>
      </w:r>
      <w:proofErr w:type="spellStart"/>
      <w:r w:rsidRPr="00926E0D">
        <w:rPr>
          <w:sz w:val="24"/>
          <w:szCs w:val="24"/>
          <w:lang w:val="en-US"/>
        </w:rPr>
        <w:t>i</w:t>
      </w:r>
      <w:proofErr w:type="spellEnd"/>
      <w:r w:rsidRPr="00926E0D">
        <w:rPr>
          <w:sz w:val="24"/>
          <w:szCs w:val="24"/>
        </w:rPr>
        <w:t xml:space="preserve"> –го  вида в отчётном финансовом году;</w:t>
      </w:r>
    </w:p>
    <w:p w:rsidR="00011FEF" w:rsidRPr="00926E0D" w:rsidRDefault="00011FEF" w:rsidP="00011FEF">
      <w:pPr>
        <w:pStyle w:val="ConsPlusNormal"/>
        <w:ind w:firstLine="709"/>
        <w:jc w:val="both"/>
        <w:rPr>
          <w:sz w:val="24"/>
          <w:szCs w:val="24"/>
        </w:rPr>
      </w:pPr>
      <w:proofErr w:type="spellStart"/>
      <w:proofErr w:type="gramStart"/>
      <w:r w:rsidRPr="00926E0D">
        <w:rPr>
          <w:sz w:val="24"/>
          <w:szCs w:val="24"/>
          <w:lang w:val="en-US"/>
        </w:rPr>
        <w:t>I</w:t>
      </w:r>
      <w:r w:rsidRPr="00926E0D">
        <w:rPr>
          <w:sz w:val="24"/>
          <w:szCs w:val="24"/>
          <w:vertAlign w:val="subscript"/>
          <w:lang w:val="en-US"/>
        </w:rPr>
        <w:t>j</w:t>
      </w:r>
      <w:proofErr w:type="spellEnd"/>
      <w:r w:rsidRPr="00926E0D">
        <w:rPr>
          <w:sz w:val="24"/>
          <w:szCs w:val="24"/>
          <w:vertAlign w:val="subscript"/>
        </w:rPr>
        <w:t xml:space="preserve"> </w:t>
      </w:r>
      <w:r w:rsidRPr="00926E0D">
        <w:rPr>
          <w:sz w:val="24"/>
          <w:szCs w:val="24"/>
        </w:rPr>
        <w:t xml:space="preserve"> -</w:t>
      </w:r>
      <w:proofErr w:type="gramEnd"/>
      <w:r w:rsidRPr="00926E0D">
        <w:rPr>
          <w:sz w:val="24"/>
          <w:szCs w:val="24"/>
        </w:rPr>
        <w:t xml:space="preserve"> индекс роста потребительских цен </w:t>
      </w:r>
      <w:r w:rsidRPr="00926E0D">
        <w:rPr>
          <w:sz w:val="24"/>
          <w:szCs w:val="24"/>
          <w:lang w:val="en-US"/>
        </w:rPr>
        <w:t>j</w:t>
      </w:r>
      <w:r>
        <w:rPr>
          <w:sz w:val="24"/>
          <w:szCs w:val="24"/>
        </w:rPr>
        <w:t xml:space="preserve">-го года </w:t>
      </w:r>
      <w:r w:rsidRPr="00926E0D">
        <w:rPr>
          <w:sz w:val="24"/>
          <w:szCs w:val="24"/>
        </w:rPr>
        <w:t xml:space="preserve">с учётом прогноза социально-экономического развития </w:t>
      </w:r>
      <w:r w:rsidRPr="00926E0D">
        <w:rPr>
          <w:color w:val="000000"/>
          <w:sz w:val="24"/>
          <w:szCs w:val="24"/>
        </w:rPr>
        <w:t>Дмитриевского сельского поселения Галичского</w:t>
      </w:r>
      <w:r w:rsidRPr="00926E0D">
        <w:rPr>
          <w:sz w:val="24"/>
          <w:szCs w:val="24"/>
        </w:rPr>
        <w:t xml:space="preserve"> муниципального района Костромской области на соответствующий финансовый год.</w:t>
      </w:r>
      <w:r w:rsidRPr="00926E0D">
        <w:rPr>
          <w:b/>
          <w:sz w:val="24"/>
          <w:szCs w:val="24"/>
        </w:rPr>
        <w:t xml:space="preserve"> </w:t>
      </w:r>
      <w:r w:rsidRPr="00926E0D">
        <w:rPr>
          <w:sz w:val="24"/>
          <w:szCs w:val="24"/>
        </w:rPr>
        <w:t>Применение индекса роста потребительских цен производится по решению департамента финансов Костромской области.</w:t>
      </w:r>
    </w:p>
    <w:p w:rsidR="00011FEF" w:rsidRDefault="00011FEF" w:rsidP="00011FEF">
      <w:pPr>
        <w:pStyle w:val="ConsPlusNormal"/>
        <w:ind w:firstLine="540"/>
        <w:jc w:val="both"/>
        <w:rPr>
          <w:sz w:val="24"/>
          <w:szCs w:val="24"/>
        </w:rPr>
      </w:pPr>
    </w:p>
    <w:p w:rsidR="00011FEF" w:rsidRDefault="00011FEF" w:rsidP="00011FEF">
      <w:pPr>
        <w:pStyle w:val="ConsPlusNormal"/>
        <w:ind w:firstLine="540"/>
        <w:jc w:val="both"/>
        <w:rPr>
          <w:sz w:val="24"/>
          <w:szCs w:val="24"/>
        </w:rPr>
      </w:pPr>
    </w:p>
    <w:p w:rsidR="00011FEF" w:rsidRDefault="00011FEF" w:rsidP="00011FEF">
      <w:pPr>
        <w:pStyle w:val="ConsPlusNormal"/>
        <w:ind w:firstLine="540"/>
        <w:jc w:val="both"/>
        <w:rPr>
          <w:sz w:val="24"/>
          <w:szCs w:val="24"/>
        </w:rPr>
      </w:pPr>
    </w:p>
    <w:p w:rsidR="00011FEF" w:rsidRPr="00926E0D" w:rsidRDefault="00011FEF" w:rsidP="00FF7846">
      <w:pPr>
        <w:pStyle w:val="ConsPlusNormal"/>
        <w:jc w:val="both"/>
        <w:rPr>
          <w:sz w:val="24"/>
          <w:szCs w:val="24"/>
        </w:rPr>
      </w:pPr>
    </w:p>
    <w:p w:rsidR="00011FEF" w:rsidRPr="00011FEF" w:rsidRDefault="00011FEF" w:rsidP="00011FEF">
      <w:pPr>
        <w:pStyle w:val="ConsPlusNormal"/>
        <w:ind w:firstLine="540"/>
        <w:jc w:val="right"/>
        <w:rPr>
          <w:sz w:val="18"/>
          <w:szCs w:val="18"/>
        </w:rPr>
      </w:pPr>
      <w:r w:rsidRPr="00011FEF">
        <w:rPr>
          <w:sz w:val="18"/>
          <w:szCs w:val="18"/>
        </w:rPr>
        <w:t>Приложение № 2</w:t>
      </w:r>
    </w:p>
    <w:p w:rsidR="00011FEF" w:rsidRPr="00011FEF" w:rsidRDefault="00011FEF" w:rsidP="00011FEF">
      <w:pPr>
        <w:pStyle w:val="ConsPlusNormal"/>
        <w:ind w:firstLine="540"/>
        <w:jc w:val="right"/>
        <w:rPr>
          <w:sz w:val="18"/>
          <w:szCs w:val="18"/>
        </w:rPr>
      </w:pPr>
      <w:r w:rsidRPr="00011FEF">
        <w:rPr>
          <w:sz w:val="18"/>
          <w:szCs w:val="18"/>
        </w:rPr>
        <w:t>к постановлению администрации</w:t>
      </w:r>
    </w:p>
    <w:p w:rsidR="00011FEF" w:rsidRPr="00011FEF" w:rsidRDefault="00011FEF" w:rsidP="00011FEF">
      <w:pPr>
        <w:pStyle w:val="ConsPlusNormal"/>
        <w:ind w:firstLine="540"/>
        <w:jc w:val="right"/>
        <w:rPr>
          <w:sz w:val="18"/>
          <w:szCs w:val="18"/>
        </w:rPr>
      </w:pPr>
      <w:r w:rsidRPr="00011FEF">
        <w:rPr>
          <w:sz w:val="18"/>
          <w:szCs w:val="18"/>
        </w:rPr>
        <w:t>муниципального района</w:t>
      </w:r>
    </w:p>
    <w:p w:rsidR="00011FEF" w:rsidRPr="00011FEF" w:rsidRDefault="00011FEF" w:rsidP="00011FEF">
      <w:pPr>
        <w:pStyle w:val="ConsPlusNormal"/>
        <w:tabs>
          <w:tab w:val="left" w:pos="11745"/>
          <w:tab w:val="left" w:pos="11895"/>
          <w:tab w:val="right" w:pos="14570"/>
        </w:tabs>
        <w:ind w:firstLine="540"/>
        <w:jc w:val="right"/>
        <w:rPr>
          <w:sz w:val="18"/>
          <w:szCs w:val="18"/>
        </w:rPr>
      </w:pPr>
      <w:r w:rsidRPr="00011FEF">
        <w:rPr>
          <w:sz w:val="18"/>
          <w:szCs w:val="18"/>
        </w:rPr>
        <w:t>от  « 30 » декабря 2016 года №267</w:t>
      </w:r>
    </w:p>
    <w:p w:rsidR="00011FEF" w:rsidRPr="00011FEF" w:rsidRDefault="00011FEF" w:rsidP="00011FEF">
      <w:pPr>
        <w:pStyle w:val="ConsPlusNormal"/>
        <w:ind w:firstLine="540"/>
        <w:jc w:val="center"/>
        <w:rPr>
          <w:sz w:val="18"/>
          <w:szCs w:val="18"/>
        </w:rPr>
      </w:pPr>
      <w:r w:rsidRPr="00011FEF">
        <w:rPr>
          <w:sz w:val="18"/>
          <w:szCs w:val="18"/>
        </w:rPr>
        <w:t>НОРМАТИВЫ</w:t>
      </w:r>
    </w:p>
    <w:p w:rsidR="00011FEF" w:rsidRPr="00011FEF" w:rsidRDefault="00011FEF" w:rsidP="00011FEF">
      <w:pPr>
        <w:pStyle w:val="ConsPlusNormal"/>
        <w:ind w:firstLine="540"/>
        <w:jc w:val="center"/>
        <w:rPr>
          <w:color w:val="000000"/>
          <w:sz w:val="18"/>
          <w:szCs w:val="18"/>
        </w:rPr>
      </w:pPr>
      <w:r w:rsidRPr="00011FEF">
        <w:rPr>
          <w:sz w:val="18"/>
          <w:szCs w:val="18"/>
        </w:rPr>
        <w:t xml:space="preserve">цен и (или) количества отдельных видов товаров, работ, услуг, применяемые при расчёте нормативных затрат на обеспечение функций </w:t>
      </w:r>
      <w:r w:rsidRPr="00011FEF">
        <w:rPr>
          <w:color w:val="000000"/>
          <w:sz w:val="18"/>
          <w:szCs w:val="18"/>
        </w:rPr>
        <w:t>администрации Дмитриевского сельского поселения Галичского муниципального района Костромской области, в том числе подведомственных указанным органам казенных учреждений</w:t>
      </w:r>
    </w:p>
    <w:p w:rsidR="00011FEF" w:rsidRPr="00011FEF" w:rsidRDefault="00011FEF" w:rsidP="00011FEF">
      <w:pPr>
        <w:pStyle w:val="ConsPlusNormal"/>
        <w:ind w:firstLine="540"/>
        <w:jc w:val="center"/>
        <w:rPr>
          <w:color w:val="000000"/>
          <w:sz w:val="18"/>
          <w:szCs w:val="18"/>
        </w:rPr>
      </w:pPr>
    </w:p>
    <w:p w:rsidR="00011FEF" w:rsidRPr="00011FEF" w:rsidRDefault="00011FEF" w:rsidP="00011FEF">
      <w:pPr>
        <w:widowControl w:val="0"/>
        <w:numPr>
          <w:ilvl w:val="0"/>
          <w:numId w:val="1"/>
        </w:numPr>
        <w:shd w:val="clear" w:color="auto" w:fill="FFFFFF"/>
        <w:suppressAutoHyphens/>
        <w:autoSpaceDE w:val="0"/>
        <w:ind w:left="0" w:right="1037" w:firstLine="0"/>
        <w:jc w:val="center"/>
        <w:rPr>
          <w:sz w:val="18"/>
          <w:szCs w:val="18"/>
        </w:rPr>
      </w:pPr>
      <w:r w:rsidRPr="00011FEF">
        <w:rPr>
          <w:sz w:val="18"/>
          <w:szCs w:val="18"/>
        </w:rPr>
        <w:t>Нормативы на приобретение средств подвижной связи и оплату услуг подвижной связи</w:t>
      </w:r>
    </w:p>
    <w:tbl>
      <w:tblPr>
        <w:tblW w:w="10065" w:type="dxa"/>
        <w:tblInd w:w="108" w:type="dxa"/>
        <w:tblLayout w:type="fixed"/>
        <w:tblLook w:val="0000"/>
      </w:tblPr>
      <w:tblGrid>
        <w:gridCol w:w="567"/>
        <w:gridCol w:w="3544"/>
        <w:gridCol w:w="1418"/>
        <w:gridCol w:w="1559"/>
        <w:gridCol w:w="1272"/>
        <w:gridCol w:w="1705"/>
      </w:tblGrid>
      <w:tr w:rsidR="00011FEF" w:rsidRPr="00011FEF" w:rsidTr="00011FEF">
        <w:trPr>
          <w:tblHeader/>
        </w:trPr>
        <w:tc>
          <w:tcPr>
            <w:tcW w:w="567" w:type="dxa"/>
            <w:tcBorders>
              <w:top w:val="single" w:sz="4" w:space="0" w:color="000000"/>
              <w:left w:val="single" w:sz="4" w:space="0" w:color="000000"/>
              <w:bottom w:val="single" w:sz="4" w:space="0" w:color="000000"/>
            </w:tcBorders>
            <w:shd w:val="clear" w:color="auto" w:fill="auto"/>
            <w:vAlign w:val="center"/>
          </w:tcPr>
          <w:p w:rsidR="00011FEF" w:rsidRPr="00011FEF" w:rsidRDefault="00011FEF" w:rsidP="00E16304">
            <w:pPr>
              <w:jc w:val="center"/>
              <w:rPr>
                <w:sz w:val="18"/>
                <w:szCs w:val="18"/>
              </w:rPr>
            </w:pPr>
            <w:r w:rsidRPr="00011FEF">
              <w:rPr>
                <w:sz w:val="18"/>
                <w:szCs w:val="18"/>
              </w:rPr>
              <w:t xml:space="preserve">№ </w:t>
            </w:r>
            <w:proofErr w:type="spellStart"/>
            <w:proofErr w:type="gramStart"/>
            <w:r w:rsidRPr="00011FEF">
              <w:rPr>
                <w:sz w:val="18"/>
                <w:szCs w:val="18"/>
              </w:rPr>
              <w:t>п</w:t>
            </w:r>
            <w:proofErr w:type="spellEnd"/>
            <w:proofErr w:type="gramEnd"/>
            <w:r w:rsidRPr="00011FEF">
              <w:rPr>
                <w:sz w:val="18"/>
                <w:szCs w:val="18"/>
              </w:rPr>
              <w:t>/</w:t>
            </w:r>
            <w:proofErr w:type="spellStart"/>
            <w:r w:rsidRPr="00011FEF">
              <w:rPr>
                <w:sz w:val="18"/>
                <w:szCs w:val="18"/>
              </w:rPr>
              <w:t>п</w:t>
            </w:r>
            <w:proofErr w:type="spellEnd"/>
          </w:p>
        </w:tc>
        <w:tc>
          <w:tcPr>
            <w:tcW w:w="3544" w:type="dxa"/>
            <w:tcBorders>
              <w:top w:val="single" w:sz="4" w:space="0" w:color="000000"/>
              <w:left w:val="single" w:sz="4" w:space="0" w:color="000000"/>
              <w:bottom w:val="single" w:sz="4" w:space="0" w:color="000000"/>
            </w:tcBorders>
            <w:shd w:val="clear" w:color="auto" w:fill="auto"/>
            <w:vAlign w:val="center"/>
          </w:tcPr>
          <w:p w:rsidR="00011FEF" w:rsidRPr="00011FEF" w:rsidRDefault="00011FEF" w:rsidP="00E16304">
            <w:pPr>
              <w:jc w:val="center"/>
              <w:rPr>
                <w:sz w:val="18"/>
                <w:szCs w:val="18"/>
              </w:rPr>
            </w:pPr>
            <w:r w:rsidRPr="00011FEF">
              <w:rPr>
                <w:sz w:val="18"/>
                <w:szCs w:val="18"/>
              </w:rPr>
              <w:t>Наименование должности</w:t>
            </w:r>
          </w:p>
        </w:tc>
        <w:tc>
          <w:tcPr>
            <w:tcW w:w="1418" w:type="dxa"/>
            <w:tcBorders>
              <w:top w:val="single" w:sz="4" w:space="0" w:color="000000"/>
              <w:left w:val="single" w:sz="4" w:space="0" w:color="000000"/>
              <w:bottom w:val="single" w:sz="4" w:space="0" w:color="000000"/>
            </w:tcBorders>
            <w:shd w:val="clear" w:color="auto" w:fill="auto"/>
            <w:vAlign w:val="center"/>
          </w:tcPr>
          <w:p w:rsidR="00011FEF" w:rsidRPr="00011FEF" w:rsidRDefault="00011FEF" w:rsidP="00E16304">
            <w:pPr>
              <w:jc w:val="center"/>
              <w:rPr>
                <w:sz w:val="18"/>
                <w:szCs w:val="18"/>
              </w:rPr>
            </w:pPr>
            <w:r w:rsidRPr="00011FEF">
              <w:rPr>
                <w:sz w:val="18"/>
                <w:szCs w:val="18"/>
              </w:rPr>
              <w:t xml:space="preserve">Предельное количество средств подвижной связи/ абонентских номеров, ед. </w:t>
            </w:r>
            <w:proofErr w:type="gramStart"/>
            <w:r w:rsidRPr="00011FEF">
              <w:rPr>
                <w:sz w:val="18"/>
                <w:szCs w:val="18"/>
              </w:rPr>
              <w:t>на</w:t>
            </w:r>
            <w:proofErr w:type="gramEnd"/>
            <w:r w:rsidRPr="00011FEF">
              <w:rPr>
                <w:sz w:val="18"/>
                <w:szCs w:val="18"/>
              </w:rPr>
              <w:t xml:space="preserve"> чел.</w:t>
            </w:r>
          </w:p>
        </w:tc>
        <w:tc>
          <w:tcPr>
            <w:tcW w:w="1559" w:type="dxa"/>
            <w:tcBorders>
              <w:top w:val="single" w:sz="4" w:space="0" w:color="000000"/>
              <w:left w:val="single" w:sz="4" w:space="0" w:color="000000"/>
              <w:bottom w:val="single" w:sz="4" w:space="0" w:color="000000"/>
            </w:tcBorders>
            <w:shd w:val="clear" w:color="auto" w:fill="auto"/>
            <w:vAlign w:val="center"/>
          </w:tcPr>
          <w:p w:rsidR="00011FEF" w:rsidRPr="00011FEF" w:rsidRDefault="00011FEF" w:rsidP="00E16304">
            <w:pPr>
              <w:jc w:val="center"/>
              <w:rPr>
                <w:sz w:val="18"/>
                <w:szCs w:val="18"/>
              </w:rPr>
            </w:pPr>
            <w:r w:rsidRPr="00011FEF">
              <w:rPr>
                <w:sz w:val="18"/>
                <w:szCs w:val="18"/>
              </w:rPr>
              <w:t>Предельная цена средств подвижной связи, тыс. руб.</w:t>
            </w:r>
          </w:p>
        </w:tc>
        <w:tc>
          <w:tcPr>
            <w:tcW w:w="1272" w:type="dxa"/>
            <w:tcBorders>
              <w:top w:val="single" w:sz="4" w:space="0" w:color="000000"/>
              <w:left w:val="single" w:sz="4" w:space="0" w:color="000000"/>
              <w:bottom w:val="single" w:sz="4" w:space="0" w:color="000000"/>
            </w:tcBorders>
            <w:shd w:val="clear" w:color="auto" w:fill="auto"/>
            <w:vAlign w:val="center"/>
          </w:tcPr>
          <w:p w:rsidR="00011FEF" w:rsidRPr="00011FEF" w:rsidRDefault="00011FEF" w:rsidP="00E16304">
            <w:pPr>
              <w:jc w:val="center"/>
              <w:rPr>
                <w:sz w:val="18"/>
                <w:szCs w:val="18"/>
              </w:rPr>
            </w:pPr>
            <w:r w:rsidRPr="00011FEF">
              <w:rPr>
                <w:sz w:val="18"/>
                <w:szCs w:val="18"/>
              </w:rPr>
              <w:t>Срок эксплуатации средств подвижной связи, лет</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FEF" w:rsidRPr="00011FEF" w:rsidRDefault="00011FEF" w:rsidP="00E16304">
            <w:pPr>
              <w:jc w:val="center"/>
              <w:rPr>
                <w:sz w:val="18"/>
                <w:szCs w:val="18"/>
              </w:rPr>
            </w:pPr>
            <w:r w:rsidRPr="00011FEF">
              <w:rPr>
                <w:sz w:val="18"/>
                <w:szCs w:val="18"/>
              </w:rPr>
              <w:t>Предельная цена услуг подвижной связи в месяц на одного пользователя, руб.</w:t>
            </w:r>
          </w:p>
        </w:tc>
      </w:tr>
      <w:tr w:rsidR="00011FEF" w:rsidRPr="00011FEF" w:rsidTr="00011FEF">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11FEF" w:rsidRPr="00011FEF" w:rsidRDefault="00011FEF" w:rsidP="00E16304">
            <w:pPr>
              <w:jc w:val="center"/>
              <w:rPr>
                <w:sz w:val="18"/>
                <w:szCs w:val="18"/>
              </w:rPr>
            </w:pPr>
            <w:r w:rsidRPr="00011FEF">
              <w:rPr>
                <w:sz w:val="18"/>
                <w:szCs w:val="18"/>
              </w:rPr>
              <w:t xml:space="preserve"> В администрации Дмитриевского сельского поселения </w:t>
            </w:r>
            <w:r w:rsidRPr="00011FEF">
              <w:rPr>
                <w:color w:val="000000"/>
                <w:sz w:val="18"/>
                <w:szCs w:val="18"/>
              </w:rPr>
              <w:t>Галичского</w:t>
            </w:r>
            <w:r w:rsidRPr="00011FEF">
              <w:rPr>
                <w:sz w:val="18"/>
                <w:szCs w:val="18"/>
              </w:rPr>
              <w:t xml:space="preserve"> муниципального района</w:t>
            </w:r>
          </w:p>
        </w:tc>
      </w:tr>
      <w:tr w:rsidR="00011FEF" w:rsidRPr="00011FEF" w:rsidTr="00011FEF">
        <w:tc>
          <w:tcPr>
            <w:tcW w:w="567" w:type="dxa"/>
            <w:tcBorders>
              <w:top w:val="single" w:sz="4" w:space="0" w:color="000000"/>
              <w:left w:val="single" w:sz="4" w:space="0" w:color="000000"/>
              <w:bottom w:val="single" w:sz="4" w:space="0" w:color="000000"/>
            </w:tcBorders>
            <w:shd w:val="clear" w:color="auto" w:fill="auto"/>
            <w:vAlign w:val="center"/>
          </w:tcPr>
          <w:p w:rsidR="00011FEF" w:rsidRPr="00011FEF" w:rsidRDefault="00011FEF" w:rsidP="00E16304">
            <w:pPr>
              <w:tabs>
                <w:tab w:val="left" w:pos="-108"/>
                <w:tab w:val="left" w:pos="351"/>
              </w:tabs>
              <w:snapToGrid w:val="0"/>
              <w:ind w:left="-108" w:right="-108"/>
              <w:jc w:val="center"/>
              <w:rPr>
                <w:sz w:val="18"/>
                <w:szCs w:val="18"/>
              </w:rPr>
            </w:pPr>
            <w:r w:rsidRPr="00011FEF">
              <w:rPr>
                <w:sz w:val="18"/>
                <w:szCs w:val="18"/>
              </w:rPr>
              <w:lastRenderedPageBreak/>
              <w:t>1</w:t>
            </w:r>
          </w:p>
        </w:tc>
        <w:tc>
          <w:tcPr>
            <w:tcW w:w="3544" w:type="dxa"/>
            <w:tcBorders>
              <w:top w:val="single" w:sz="4" w:space="0" w:color="000000"/>
              <w:left w:val="single" w:sz="4" w:space="0" w:color="000000"/>
              <w:bottom w:val="single" w:sz="4" w:space="0" w:color="000000"/>
            </w:tcBorders>
            <w:shd w:val="clear" w:color="auto" w:fill="auto"/>
            <w:vAlign w:val="center"/>
          </w:tcPr>
          <w:p w:rsidR="00011FEF" w:rsidRPr="00011FEF" w:rsidRDefault="00011FEF" w:rsidP="00E16304">
            <w:pPr>
              <w:rPr>
                <w:sz w:val="18"/>
                <w:szCs w:val="18"/>
              </w:rPr>
            </w:pPr>
            <w:r w:rsidRPr="00011FEF">
              <w:rPr>
                <w:sz w:val="18"/>
                <w:szCs w:val="18"/>
              </w:rPr>
              <w:t>Муниципальные должности органов местного самоуправления (глава администрации Дмитриевского сельского поселения Галичского муниципального района)</w:t>
            </w:r>
          </w:p>
        </w:tc>
        <w:tc>
          <w:tcPr>
            <w:tcW w:w="1418" w:type="dxa"/>
            <w:tcBorders>
              <w:top w:val="single" w:sz="4" w:space="0" w:color="000000"/>
              <w:left w:val="single" w:sz="4" w:space="0" w:color="000000"/>
              <w:bottom w:val="single" w:sz="4" w:space="0" w:color="000000"/>
            </w:tcBorders>
            <w:shd w:val="clear" w:color="auto" w:fill="auto"/>
            <w:vAlign w:val="center"/>
          </w:tcPr>
          <w:p w:rsidR="00011FEF" w:rsidRPr="00011FEF" w:rsidRDefault="00011FEF" w:rsidP="00E16304">
            <w:pPr>
              <w:jc w:val="center"/>
              <w:rPr>
                <w:sz w:val="18"/>
                <w:szCs w:val="18"/>
              </w:rPr>
            </w:pPr>
            <w:r w:rsidRPr="00011FEF">
              <w:rPr>
                <w:sz w:val="18"/>
                <w:szCs w:val="18"/>
              </w:rPr>
              <w:t>1</w:t>
            </w:r>
          </w:p>
        </w:tc>
        <w:tc>
          <w:tcPr>
            <w:tcW w:w="1559" w:type="dxa"/>
            <w:tcBorders>
              <w:top w:val="single" w:sz="4" w:space="0" w:color="000000"/>
              <w:left w:val="single" w:sz="4" w:space="0" w:color="000000"/>
              <w:bottom w:val="single" w:sz="4" w:space="0" w:color="000000"/>
            </w:tcBorders>
            <w:shd w:val="clear" w:color="auto" w:fill="auto"/>
            <w:vAlign w:val="center"/>
          </w:tcPr>
          <w:p w:rsidR="00011FEF" w:rsidRPr="00011FEF" w:rsidRDefault="00011FEF" w:rsidP="00E16304">
            <w:pPr>
              <w:jc w:val="center"/>
              <w:rPr>
                <w:sz w:val="18"/>
                <w:szCs w:val="18"/>
              </w:rPr>
            </w:pPr>
            <w:r w:rsidRPr="00011FEF">
              <w:rPr>
                <w:sz w:val="18"/>
                <w:szCs w:val="18"/>
              </w:rPr>
              <w:t>20,00</w:t>
            </w:r>
          </w:p>
        </w:tc>
        <w:tc>
          <w:tcPr>
            <w:tcW w:w="1272" w:type="dxa"/>
            <w:tcBorders>
              <w:top w:val="single" w:sz="4" w:space="0" w:color="000000"/>
              <w:left w:val="single" w:sz="4" w:space="0" w:color="000000"/>
              <w:bottom w:val="single" w:sz="4" w:space="0" w:color="000000"/>
            </w:tcBorders>
            <w:shd w:val="clear" w:color="auto" w:fill="auto"/>
            <w:vAlign w:val="center"/>
          </w:tcPr>
          <w:p w:rsidR="00011FEF" w:rsidRPr="00011FEF" w:rsidRDefault="00011FEF" w:rsidP="00E16304">
            <w:pPr>
              <w:jc w:val="center"/>
              <w:rPr>
                <w:sz w:val="18"/>
                <w:szCs w:val="18"/>
              </w:rPr>
            </w:pPr>
            <w:r w:rsidRPr="00011FEF">
              <w:rPr>
                <w:sz w:val="18"/>
                <w:szCs w:val="18"/>
              </w:rPr>
              <w:t>5</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FEF" w:rsidRPr="00011FEF" w:rsidRDefault="00011FEF" w:rsidP="00E16304">
            <w:pPr>
              <w:jc w:val="center"/>
              <w:rPr>
                <w:sz w:val="18"/>
                <w:szCs w:val="18"/>
              </w:rPr>
            </w:pPr>
            <w:r w:rsidRPr="00011FEF">
              <w:rPr>
                <w:sz w:val="18"/>
                <w:szCs w:val="18"/>
              </w:rPr>
              <w:t>2500</w:t>
            </w:r>
          </w:p>
        </w:tc>
      </w:tr>
      <w:tr w:rsidR="00011FEF" w:rsidRPr="00011FEF" w:rsidTr="00011FEF">
        <w:tc>
          <w:tcPr>
            <w:tcW w:w="567" w:type="dxa"/>
            <w:tcBorders>
              <w:top w:val="single" w:sz="4" w:space="0" w:color="000000"/>
              <w:left w:val="single" w:sz="4" w:space="0" w:color="000000"/>
              <w:bottom w:val="single" w:sz="4" w:space="0" w:color="000000"/>
            </w:tcBorders>
            <w:shd w:val="clear" w:color="auto" w:fill="auto"/>
            <w:vAlign w:val="center"/>
          </w:tcPr>
          <w:p w:rsidR="00011FEF" w:rsidRPr="00011FEF" w:rsidRDefault="00011FEF" w:rsidP="00E16304">
            <w:pPr>
              <w:tabs>
                <w:tab w:val="left" w:pos="-108"/>
              </w:tabs>
              <w:snapToGrid w:val="0"/>
              <w:jc w:val="center"/>
              <w:rPr>
                <w:sz w:val="18"/>
                <w:szCs w:val="18"/>
              </w:rPr>
            </w:pPr>
            <w:r w:rsidRPr="00011FEF">
              <w:rPr>
                <w:sz w:val="18"/>
                <w:szCs w:val="18"/>
              </w:rPr>
              <w:t>2</w:t>
            </w:r>
          </w:p>
        </w:tc>
        <w:tc>
          <w:tcPr>
            <w:tcW w:w="3544" w:type="dxa"/>
            <w:tcBorders>
              <w:top w:val="single" w:sz="4" w:space="0" w:color="000000"/>
              <w:left w:val="single" w:sz="4" w:space="0" w:color="000000"/>
              <w:bottom w:val="single" w:sz="4" w:space="0" w:color="000000"/>
            </w:tcBorders>
            <w:shd w:val="clear" w:color="auto" w:fill="auto"/>
            <w:vAlign w:val="center"/>
          </w:tcPr>
          <w:p w:rsidR="00011FEF" w:rsidRPr="00011FEF" w:rsidRDefault="00011FEF" w:rsidP="00E16304">
            <w:pPr>
              <w:rPr>
                <w:sz w:val="18"/>
                <w:szCs w:val="18"/>
              </w:rPr>
            </w:pPr>
            <w:r w:rsidRPr="00011FEF">
              <w:rPr>
                <w:sz w:val="18"/>
                <w:szCs w:val="18"/>
              </w:rPr>
              <w:t>Должности муниципальной службы ведущей группы должностей</w:t>
            </w:r>
          </w:p>
        </w:tc>
        <w:tc>
          <w:tcPr>
            <w:tcW w:w="1418" w:type="dxa"/>
            <w:tcBorders>
              <w:top w:val="single" w:sz="4" w:space="0" w:color="000000"/>
              <w:left w:val="single" w:sz="4" w:space="0" w:color="000000"/>
              <w:bottom w:val="single" w:sz="4" w:space="0" w:color="000000"/>
            </w:tcBorders>
            <w:shd w:val="clear" w:color="auto" w:fill="auto"/>
            <w:vAlign w:val="center"/>
          </w:tcPr>
          <w:p w:rsidR="00011FEF" w:rsidRPr="00011FEF" w:rsidRDefault="00011FEF" w:rsidP="00E16304">
            <w:pPr>
              <w:jc w:val="center"/>
              <w:rPr>
                <w:sz w:val="18"/>
                <w:szCs w:val="18"/>
              </w:rPr>
            </w:pPr>
            <w:r w:rsidRPr="00011FEF">
              <w:rPr>
                <w:sz w:val="18"/>
                <w:szCs w:val="18"/>
              </w:rPr>
              <w:t>1</w:t>
            </w:r>
          </w:p>
        </w:tc>
        <w:tc>
          <w:tcPr>
            <w:tcW w:w="1559" w:type="dxa"/>
            <w:tcBorders>
              <w:top w:val="single" w:sz="4" w:space="0" w:color="000000"/>
              <w:left w:val="single" w:sz="4" w:space="0" w:color="000000"/>
              <w:bottom w:val="single" w:sz="4" w:space="0" w:color="000000"/>
            </w:tcBorders>
            <w:shd w:val="clear" w:color="auto" w:fill="auto"/>
            <w:vAlign w:val="center"/>
          </w:tcPr>
          <w:p w:rsidR="00011FEF" w:rsidRPr="00011FEF" w:rsidRDefault="00011FEF" w:rsidP="00E16304">
            <w:pPr>
              <w:jc w:val="center"/>
              <w:rPr>
                <w:sz w:val="18"/>
                <w:szCs w:val="18"/>
              </w:rPr>
            </w:pPr>
            <w:r w:rsidRPr="00011FEF">
              <w:rPr>
                <w:sz w:val="18"/>
                <w:szCs w:val="18"/>
              </w:rPr>
              <w:t>10,00</w:t>
            </w:r>
          </w:p>
        </w:tc>
        <w:tc>
          <w:tcPr>
            <w:tcW w:w="1272" w:type="dxa"/>
            <w:tcBorders>
              <w:top w:val="single" w:sz="4" w:space="0" w:color="000000"/>
              <w:left w:val="single" w:sz="4" w:space="0" w:color="000000"/>
              <w:bottom w:val="single" w:sz="4" w:space="0" w:color="000000"/>
            </w:tcBorders>
            <w:shd w:val="clear" w:color="auto" w:fill="auto"/>
            <w:vAlign w:val="center"/>
          </w:tcPr>
          <w:p w:rsidR="00011FEF" w:rsidRPr="00011FEF" w:rsidRDefault="00011FEF" w:rsidP="00E16304">
            <w:pPr>
              <w:jc w:val="center"/>
              <w:rPr>
                <w:sz w:val="18"/>
                <w:szCs w:val="18"/>
              </w:rPr>
            </w:pPr>
            <w:r w:rsidRPr="00011FEF">
              <w:rPr>
                <w:sz w:val="18"/>
                <w:szCs w:val="18"/>
              </w:rPr>
              <w:t>5</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FEF" w:rsidRPr="00011FEF" w:rsidRDefault="00011FEF" w:rsidP="00E16304">
            <w:pPr>
              <w:jc w:val="center"/>
              <w:rPr>
                <w:sz w:val="18"/>
                <w:szCs w:val="18"/>
              </w:rPr>
            </w:pPr>
            <w:r w:rsidRPr="00011FEF">
              <w:rPr>
                <w:sz w:val="18"/>
                <w:szCs w:val="18"/>
              </w:rPr>
              <w:t>200</w:t>
            </w:r>
          </w:p>
          <w:p w:rsidR="00011FEF" w:rsidRPr="00011FEF" w:rsidRDefault="00011FEF" w:rsidP="00E16304">
            <w:pPr>
              <w:jc w:val="center"/>
              <w:rPr>
                <w:sz w:val="18"/>
                <w:szCs w:val="18"/>
              </w:rPr>
            </w:pPr>
          </w:p>
        </w:tc>
      </w:tr>
    </w:tbl>
    <w:p w:rsidR="00011FEF" w:rsidRPr="00011FEF" w:rsidRDefault="00011FEF" w:rsidP="00011FEF">
      <w:pPr>
        <w:jc w:val="both"/>
        <w:rPr>
          <w:i/>
          <w:sz w:val="18"/>
          <w:szCs w:val="18"/>
        </w:rPr>
      </w:pPr>
      <w:r w:rsidRPr="00011FEF">
        <w:rPr>
          <w:i/>
          <w:sz w:val="18"/>
          <w:szCs w:val="18"/>
        </w:rPr>
        <w:t xml:space="preserve">Примечание: количество предоставляемых </w:t>
      </w:r>
      <w:proofErr w:type="spellStart"/>
      <w:r w:rsidRPr="00011FEF">
        <w:rPr>
          <w:i/>
          <w:sz w:val="18"/>
          <w:szCs w:val="18"/>
          <w:lang w:val="en-US"/>
        </w:rPr>
        <w:t>Sim</w:t>
      </w:r>
      <w:proofErr w:type="spellEnd"/>
      <w:r w:rsidRPr="00011FEF">
        <w:rPr>
          <w:i/>
          <w:sz w:val="18"/>
          <w:szCs w:val="18"/>
        </w:rPr>
        <w:t xml:space="preserve"> – карт не регламентируется, при условии пользования услугами подвижной связи в рамках лимитов оплаты услуг, предоставляемых посредством сотовой радиотелефонной связи, на месяц за счет средств муниципального бюджета согласно распоряжению</w:t>
      </w:r>
      <w:r w:rsidRPr="00011FEF">
        <w:rPr>
          <w:b/>
          <w:i/>
          <w:sz w:val="18"/>
          <w:szCs w:val="18"/>
        </w:rPr>
        <w:t xml:space="preserve"> </w:t>
      </w:r>
      <w:r w:rsidRPr="00011FEF">
        <w:rPr>
          <w:i/>
          <w:sz w:val="18"/>
          <w:szCs w:val="18"/>
        </w:rPr>
        <w:t xml:space="preserve">главы </w:t>
      </w:r>
      <w:r w:rsidRPr="00011FEF">
        <w:rPr>
          <w:i/>
          <w:color w:val="000000"/>
          <w:sz w:val="18"/>
          <w:szCs w:val="18"/>
        </w:rPr>
        <w:t>Галичского</w:t>
      </w:r>
      <w:r w:rsidRPr="00011FEF">
        <w:rPr>
          <w:i/>
          <w:sz w:val="18"/>
          <w:szCs w:val="18"/>
        </w:rPr>
        <w:t xml:space="preserve"> района Костромской области.  </w:t>
      </w:r>
    </w:p>
    <w:p w:rsidR="00011FEF" w:rsidRPr="00011FEF" w:rsidRDefault="00011FEF" w:rsidP="00011FEF">
      <w:pPr>
        <w:jc w:val="both"/>
        <w:rPr>
          <w:sz w:val="18"/>
          <w:szCs w:val="18"/>
        </w:rPr>
      </w:pPr>
    </w:p>
    <w:p w:rsidR="00011FEF" w:rsidRPr="00011FEF" w:rsidRDefault="00011FEF" w:rsidP="00011FEF">
      <w:pPr>
        <w:jc w:val="center"/>
        <w:rPr>
          <w:sz w:val="18"/>
          <w:szCs w:val="18"/>
        </w:rPr>
      </w:pPr>
      <w:r w:rsidRPr="00011FEF">
        <w:rPr>
          <w:rFonts w:eastAsia="Times New Roman CYR"/>
          <w:sz w:val="18"/>
          <w:szCs w:val="18"/>
        </w:rPr>
        <w:t>2. Нормативы на приобретение планшетных компьютеров и ноутбуков</w:t>
      </w:r>
    </w:p>
    <w:tbl>
      <w:tblPr>
        <w:tblW w:w="10065" w:type="dxa"/>
        <w:tblInd w:w="108" w:type="dxa"/>
        <w:tblLayout w:type="fixed"/>
        <w:tblLook w:val="0000"/>
      </w:tblPr>
      <w:tblGrid>
        <w:gridCol w:w="567"/>
        <w:gridCol w:w="3544"/>
        <w:gridCol w:w="1559"/>
        <w:gridCol w:w="1418"/>
        <w:gridCol w:w="1276"/>
        <w:gridCol w:w="1701"/>
      </w:tblGrid>
      <w:tr w:rsidR="00011FEF" w:rsidRPr="00011FEF" w:rsidTr="00011FEF">
        <w:trPr>
          <w:trHeight w:val="23"/>
        </w:trPr>
        <w:tc>
          <w:tcPr>
            <w:tcW w:w="567"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color w:val="000000"/>
                <w:sz w:val="18"/>
                <w:szCs w:val="18"/>
                <w:lang w:val="en-US"/>
              </w:rPr>
              <w:t xml:space="preserve">№ </w:t>
            </w:r>
          </w:p>
          <w:p w:rsidR="00011FEF" w:rsidRPr="00011FEF" w:rsidRDefault="00011FEF" w:rsidP="00E16304">
            <w:pPr>
              <w:autoSpaceDE w:val="0"/>
              <w:snapToGrid w:val="0"/>
              <w:spacing w:line="260" w:lineRule="atLeast"/>
              <w:jc w:val="center"/>
              <w:rPr>
                <w:rFonts w:eastAsia="Times New Roman CYR"/>
                <w:color w:val="000000"/>
                <w:sz w:val="18"/>
                <w:szCs w:val="18"/>
              </w:rPr>
            </w:pPr>
            <w:proofErr w:type="spellStart"/>
            <w:proofErr w:type="gramStart"/>
            <w:r w:rsidRPr="00011FEF">
              <w:rPr>
                <w:rFonts w:eastAsia="Times New Roman CYR"/>
                <w:color w:val="000000"/>
                <w:sz w:val="18"/>
                <w:szCs w:val="18"/>
              </w:rPr>
              <w:t>п</w:t>
            </w:r>
            <w:proofErr w:type="spellEnd"/>
            <w:proofErr w:type="gramEnd"/>
            <w:r w:rsidRPr="00011FEF">
              <w:rPr>
                <w:rFonts w:eastAsia="Times New Roman CYR"/>
                <w:color w:val="000000"/>
                <w:sz w:val="18"/>
                <w:szCs w:val="18"/>
              </w:rPr>
              <w:t>/</w:t>
            </w:r>
            <w:proofErr w:type="spellStart"/>
            <w:r w:rsidRPr="00011FEF">
              <w:rPr>
                <w:rFonts w:eastAsia="Times New Roman CYR"/>
                <w:color w:val="000000"/>
                <w:sz w:val="18"/>
                <w:szCs w:val="18"/>
              </w:rPr>
              <w:t>п</w:t>
            </w:r>
            <w:proofErr w:type="spellEnd"/>
          </w:p>
        </w:tc>
        <w:tc>
          <w:tcPr>
            <w:tcW w:w="3544"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rFonts w:eastAsia="Times New Roman CYR"/>
                <w:color w:val="000000"/>
                <w:sz w:val="18"/>
                <w:szCs w:val="18"/>
              </w:rPr>
              <w:t xml:space="preserve">Категории должностей и должности муниципальной службы </w:t>
            </w:r>
          </w:p>
        </w:tc>
        <w:tc>
          <w:tcPr>
            <w:tcW w:w="1559"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rFonts w:eastAsia="Times New Roman CYR"/>
                <w:color w:val="000000"/>
                <w:sz w:val="18"/>
                <w:szCs w:val="18"/>
              </w:rPr>
              <w:t>Предельное количество планшетных компьютеров или ноутбуков, единиц на 1 должность</w:t>
            </w:r>
          </w:p>
        </w:tc>
        <w:tc>
          <w:tcPr>
            <w:tcW w:w="1418"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rFonts w:eastAsia="Times New Roman CYR"/>
                <w:color w:val="000000"/>
                <w:sz w:val="18"/>
                <w:szCs w:val="18"/>
              </w:rPr>
              <w:t>Предельная цена планшетных компьютеров,  руб.</w:t>
            </w:r>
          </w:p>
        </w:tc>
        <w:tc>
          <w:tcPr>
            <w:tcW w:w="1276"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rFonts w:eastAsia="Times New Roman CYR"/>
                <w:color w:val="000000"/>
                <w:sz w:val="18"/>
                <w:szCs w:val="18"/>
              </w:rPr>
              <w:t>Предельная цена ноутбуков, руб.</w:t>
            </w:r>
          </w:p>
        </w:tc>
        <w:tc>
          <w:tcPr>
            <w:tcW w:w="1701" w:type="dxa"/>
            <w:tcBorders>
              <w:top w:val="single" w:sz="1" w:space="0" w:color="000000"/>
              <w:left w:val="single" w:sz="1" w:space="0" w:color="000000"/>
              <w:bottom w:val="single" w:sz="1" w:space="0" w:color="000000"/>
              <w:right w:val="single" w:sz="1" w:space="0" w:color="000000"/>
            </w:tcBorders>
            <w:shd w:val="clear" w:color="auto" w:fill="FFFFFF"/>
          </w:tcPr>
          <w:p w:rsidR="00011FEF" w:rsidRPr="00011FEF" w:rsidRDefault="00011FEF" w:rsidP="00E16304">
            <w:pPr>
              <w:autoSpaceDE w:val="0"/>
              <w:snapToGrid w:val="0"/>
              <w:spacing w:line="260" w:lineRule="atLeast"/>
              <w:jc w:val="center"/>
              <w:rPr>
                <w:sz w:val="18"/>
                <w:szCs w:val="18"/>
              </w:rPr>
            </w:pPr>
            <w:r w:rsidRPr="00011FEF">
              <w:rPr>
                <w:rFonts w:eastAsia="Times New Roman CYR"/>
                <w:color w:val="000000"/>
                <w:sz w:val="18"/>
                <w:szCs w:val="18"/>
              </w:rPr>
              <w:t>Срок эксплуатации планшетных компьютеров и ноутбуков, лет</w:t>
            </w:r>
          </w:p>
        </w:tc>
      </w:tr>
      <w:tr w:rsidR="00011FEF" w:rsidRPr="00011FEF" w:rsidTr="00011FEF">
        <w:trPr>
          <w:trHeight w:val="23"/>
        </w:trPr>
        <w:tc>
          <w:tcPr>
            <w:tcW w:w="10065" w:type="dxa"/>
            <w:gridSpan w:val="6"/>
            <w:tcBorders>
              <w:top w:val="single" w:sz="1" w:space="0" w:color="000000"/>
              <w:left w:val="single" w:sz="1" w:space="0" w:color="000000"/>
              <w:bottom w:val="single" w:sz="1" w:space="0" w:color="000000"/>
              <w:right w:val="single" w:sz="1" w:space="0" w:color="000000"/>
            </w:tcBorders>
            <w:shd w:val="clear" w:color="auto" w:fill="FFFFFF"/>
            <w:vAlign w:val="center"/>
          </w:tcPr>
          <w:p w:rsidR="00011FEF" w:rsidRPr="00011FEF" w:rsidRDefault="00011FEF" w:rsidP="00E16304">
            <w:pPr>
              <w:jc w:val="center"/>
              <w:rPr>
                <w:sz w:val="18"/>
                <w:szCs w:val="18"/>
              </w:rPr>
            </w:pPr>
            <w:r w:rsidRPr="00011FEF">
              <w:rPr>
                <w:sz w:val="18"/>
                <w:szCs w:val="18"/>
              </w:rPr>
              <w:t xml:space="preserve"> В администрации Дмитриевского сельского поселения</w:t>
            </w:r>
            <w:r w:rsidRPr="00011FEF">
              <w:rPr>
                <w:color w:val="000000"/>
                <w:sz w:val="18"/>
                <w:szCs w:val="18"/>
              </w:rPr>
              <w:t xml:space="preserve"> Галичского</w:t>
            </w:r>
            <w:r w:rsidRPr="00011FEF">
              <w:rPr>
                <w:sz w:val="18"/>
                <w:szCs w:val="18"/>
              </w:rPr>
              <w:t xml:space="preserve"> муниципального района</w:t>
            </w:r>
          </w:p>
        </w:tc>
      </w:tr>
      <w:tr w:rsidR="00011FEF" w:rsidRPr="00011FEF" w:rsidTr="00011FEF">
        <w:trPr>
          <w:trHeight w:val="23"/>
        </w:trPr>
        <w:tc>
          <w:tcPr>
            <w:tcW w:w="567"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color w:val="000000"/>
                <w:sz w:val="18"/>
                <w:szCs w:val="18"/>
              </w:rPr>
            </w:pPr>
            <w:r w:rsidRPr="00011FEF">
              <w:rPr>
                <w:color w:val="000000"/>
                <w:sz w:val="18"/>
                <w:szCs w:val="18"/>
              </w:rPr>
              <w:t>1</w:t>
            </w:r>
          </w:p>
        </w:tc>
        <w:tc>
          <w:tcPr>
            <w:tcW w:w="3544" w:type="dxa"/>
            <w:tcBorders>
              <w:top w:val="single" w:sz="1" w:space="0" w:color="000000"/>
              <w:left w:val="single" w:sz="1" w:space="0" w:color="000000"/>
              <w:bottom w:val="single" w:sz="1" w:space="0" w:color="000000"/>
            </w:tcBorders>
            <w:shd w:val="clear" w:color="auto" w:fill="FFFFFF"/>
            <w:vAlign w:val="center"/>
          </w:tcPr>
          <w:p w:rsidR="00011FEF" w:rsidRPr="00011FEF" w:rsidRDefault="00011FEF" w:rsidP="00E16304">
            <w:pPr>
              <w:rPr>
                <w:sz w:val="18"/>
                <w:szCs w:val="18"/>
              </w:rPr>
            </w:pPr>
            <w:r w:rsidRPr="00011FEF">
              <w:rPr>
                <w:sz w:val="18"/>
                <w:szCs w:val="18"/>
              </w:rPr>
              <w:t>Муниципальные должности органов местного самоуправления (глава администрации с/</w:t>
            </w:r>
            <w:proofErr w:type="spellStart"/>
            <w:r w:rsidRPr="00011FEF">
              <w:rPr>
                <w:sz w:val="18"/>
                <w:szCs w:val="18"/>
              </w:rPr>
              <w:t>п</w:t>
            </w:r>
            <w:proofErr w:type="spellEnd"/>
            <w:r w:rsidRPr="00011FEF">
              <w:rPr>
                <w:sz w:val="18"/>
                <w:szCs w:val="18"/>
              </w:rPr>
              <w:t>), должности муниципальной службы высшей группы должностей, должности муниципальной службы главной группы должностей, должности муниципальной службы ведущей группы должностей</w:t>
            </w:r>
          </w:p>
        </w:tc>
        <w:tc>
          <w:tcPr>
            <w:tcW w:w="1559"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rFonts w:eastAsia="Times New Roman CYR"/>
                <w:color w:val="000000"/>
                <w:sz w:val="18"/>
                <w:szCs w:val="18"/>
              </w:rPr>
              <w:t>1</w:t>
            </w:r>
          </w:p>
        </w:tc>
        <w:tc>
          <w:tcPr>
            <w:tcW w:w="1418"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rFonts w:eastAsia="Times New Roman CYR"/>
                <w:color w:val="000000"/>
                <w:sz w:val="18"/>
                <w:szCs w:val="18"/>
              </w:rPr>
              <w:t>40000</w:t>
            </w:r>
          </w:p>
        </w:tc>
        <w:tc>
          <w:tcPr>
            <w:tcW w:w="1276"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rFonts w:eastAsia="Times New Roman CYR"/>
                <w:color w:val="000000"/>
                <w:sz w:val="18"/>
                <w:szCs w:val="18"/>
              </w:rPr>
              <w:t>45000</w:t>
            </w:r>
          </w:p>
        </w:tc>
        <w:tc>
          <w:tcPr>
            <w:tcW w:w="1701" w:type="dxa"/>
            <w:tcBorders>
              <w:top w:val="single" w:sz="1" w:space="0" w:color="000000"/>
              <w:left w:val="single" w:sz="1" w:space="0" w:color="000000"/>
              <w:bottom w:val="single" w:sz="1" w:space="0" w:color="000000"/>
              <w:right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rFonts w:eastAsia="Times New Roman CYR"/>
                <w:color w:val="000000"/>
                <w:sz w:val="18"/>
                <w:szCs w:val="18"/>
              </w:rPr>
              <w:t>5</w:t>
            </w:r>
          </w:p>
        </w:tc>
      </w:tr>
      <w:tr w:rsidR="00011FEF" w:rsidRPr="00011FEF" w:rsidTr="00011FEF">
        <w:trPr>
          <w:trHeight w:val="23"/>
        </w:trPr>
        <w:tc>
          <w:tcPr>
            <w:tcW w:w="567"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color w:val="000000"/>
                <w:sz w:val="18"/>
                <w:szCs w:val="18"/>
              </w:rPr>
            </w:pPr>
            <w:r w:rsidRPr="00011FEF">
              <w:rPr>
                <w:color w:val="000000"/>
                <w:sz w:val="18"/>
                <w:szCs w:val="18"/>
              </w:rPr>
              <w:t>2</w:t>
            </w:r>
          </w:p>
        </w:tc>
        <w:tc>
          <w:tcPr>
            <w:tcW w:w="3544" w:type="dxa"/>
            <w:tcBorders>
              <w:top w:val="single" w:sz="1" w:space="0" w:color="000000"/>
              <w:left w:val="single" w:sz="1" w:space="0" w:color="000000"/>
              <w:bottom w:val="single" w:sz="1" w:space="0" w:color="000000"/>
            </w:tcBorders>
            <w:shd w:val="clear" w:color="auto" w:fill="FFFFFF"/>
            <w:vAlign w:val="center"/>
          </w:tcPr>
          <w:p w:rsidR="00011FEF" w:rsidRPr="00011FEF" w:rsidRDefault="00011FEF" w:rsidP="00E16304">
            <w:pPr>
              <w:rPr>
                <w:sz w:val="18"/>
                <w:szCs w:val="18"/>
              </w:rPr>
            </w:pPr>
            <w:r w:rsidRPr="00011FEF">
              <w:rPr>
                <w:sz w:val="18"/>
                <w:szCs w:val="18"/>
              </w:rPr>
              <w:t>Другие муниципальные служащие, работники муниципальных органов</w:t>
            </w:r>
          </w:p>
        </w:tc>
        <w:tc>
          <w:tcPr>
            <w:tcW w:w="1559"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rFonts w:eastAsia="Times New Roman CYR"/>
                <w:color w:val="000000"/>
                <w:sz w:val="18"/>
                <w:szCs w:val="18"/>
              </w:rPr>
              <w:t>1</w:t>
            </w:r>
          </w:p>
        </w:tc>
        <w:tc>
          <w:tcPr>
            <w:tcW w:w="1418"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rFonts w:eastAsia="Times New Roman CYR"/>
                <w:color w:val="000000"/>
                <w:sz w:val="18"/>
                <w:szCs w:val="18"/>
              </w:rPr>
              <w:t>40000</w:t>
            </w:r>
          </w:p>
        </w:tc>
        <w:tc>
          <w:tcPr>
            <w:tcW w:w="1276"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rFonts w:eastAsia="Times New Roman CYR"/>
                <w:color w:val="000000"/>
                <w:sz w:val="18"/>
                <w:szCs w:val="18"/>
              </w:rPr>
              <w:t>45000</w:t>
            </w:r>
          </w:p>
        </w:tc>
        <w:tc>
          <w:tcPr>
            <w:tcW w:w="1701" w:type="dxa"/>
            <w:tcBorders>
              <w:top w:val="single" w:sz="1" w:space="0" w:color="000000"/>
              <w:left w:val="single" w:sz="1" w:space="0" w:color="000000"/>
              <w:bottom w:val="single" w:sz="1" w:space="0" w:color="000000"/>
              <w:right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rFonts w:eastAsia="Times New Roman CYR"/>
                <w:color w:val="000000"/>
                <w:sz w:val="18"/>
                <w:szCs w:val="18"/>
              </w:rPr>
              <w:t>5</w:t>
            </w:r>
          </w:p>
        </w:tc>
      </w:tr>
    </w:tbl>
    <w:p w:rsidR="00187339" w:rsidRDefault="00187339"/>
    <w:tbl>
      <w:tblPr>
        <w:tblW w:w="10065" w:type="dxa"/>
        <w:tblInd w:w="108" w:type="dxa"/>
        <w:tblLayout w:type="fixed"/>
        <w:tblLook w:val="0000"/>
      </w:tblPr>
      <w:tblGrid>
        <w:gridCol w:w="567"/>
        <w:gridCol w:w="3544"/>
        <w:gridCol w:w="1559"/>
        <w:gridCol w:w="1418"/>
        <w:gridCol w:w="1276"/>
        <w:gridCol w:w="1701"/>
      </w:tblGrid>
      <w:tr w:rsidR="00011FEF" w:rsidRPr="00011FEF" w:rsidTr="00011FEF">
        <w:trPr>
          <w:trHeight w:val="295"/>
        </w:trPr>
        <w:tc>
          <w:tcPr>
            <w:tcW w:w="10065" w:type="dxa"/>
            <w:gridSpan w:val="6"/>
            <w:tcBorders>
              <w:top w:val="single" w:sz="1" w:space="0" w:color="000000"/>
              <w:left w:val="single" w:sz="1" w:space="0" w:color="000000"/>
              <w:bottom w:val="single" w:sz="1" w:space="0" w:color="000000"/>
              <w:right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sz w:val="18"/>
                <w:szCs w:val="18"/>
              </w:rPr>
              <w:t>В казенных учреждениях, подведомственных администрации Дмитриевского сельского поселения Галичского муниципального района</w:t>
            </w:r>
          </w:p>
        </w:tc>
      </w:tr>
      <w:tr w:rsidR="00011FEF" w:rsidRPr="00011FEF" w:rsidTr="00011FEF">
        <w:trPr>
          <w:trHeight w:val="23"/>
        </w:trPr>
        <w:tc>
          <w:tcPr>
            <w:tcW w:w="567"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color w:val="000000"/>
                <w:sz w:val="18"/>
                <w:szCs w:val="18"/>
              </w:rPr>
            </w:pPr>
            <w:r w:rsidRPr="00011FEF">
              <w:rPr>
                <w:color w:val="000000"/>
                <w:sz w:val="18"/>
                <w:szCs w:val="18"/>
              </w:rPr>
              <w:t>1</w:t>
            </w:r>
          </w:p>
        </w:tc>
        <w:tc>
          <w:tcPr>
            <w:tcW w:w="3544" w:type="dxa"/>
            <w:tcBorders>
              <w:top w:val="single" w:sz="1" w:space="0" w:color="000000"/>
              <w:left w:val="single" w:sz="1" w:space="0" w:color="000000"/>
              <w:bottom w:val="single" w:sz="1" w:space="0" w:color="000000"/>
            </w:tcBorders>
            <w:shd w:val="clear" w:color="auto" w:fill="FFFFFF"/>
            <w:vAlign w:val="center"/>
          </w:tcPr>
          <w:p w:rsidR="00011FEF" w:rsidRPr="00011FEF" w:rsidRDefault="00011FEF" w:rsidP="00E16304">
            <w:pPr>
              <w:rPr>
                <w:sz w:val="18"/>
                <w:szCs w:val="18"/>
              </w:rPr>
            </w:pPr>
            <w:r w:rsidRPr="00011FEF">
              <w:rPr>
                <w:sz w:val="18"/>
                <w:szCs w:val="18"/>
              </w:rPr>
              <w:t>Руководители казенных, бюджетных учреждений Дмитриевского сельского поселения Галичского муниципального района</w:t>
            </w:r>
          </w:p>
        </w:tc>
        <w:tc>
          <w:tcPr>
            <w:tcW w:w="1559"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rFonts w:eastAsia="Times New Roman CYR"/>
                <w:color w:val="000000"/>
                <w:sz w:val="18"/>
                <w:szCs w:val="18"/>
              </w:rPr>
              <w:t>1</w:t>
            </w:r>
          </w:p>
        </w:tc>
        <w:tc>
          <w:tcPr>
            <w:tcW w:w="1418"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rFonts w:eastAsia="Times New Roman CYR"/>
                <w:color w:val="000000"/>
                <w:sz w:val="18"/>
                <w:szCs w:val="18"/>
              </w:rPr>
              <w:t>40000</w:t>
            </w:r>
          </w:p>
        </w:tc>
        <w:tc>
          <w:tcPr>
            <w:tcW w:w="1276"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rFonts w:eastAsia="Times New Roman CYR"/>
                <w:color w:val="000000"/>
                <w:sz w:val="18"/>
                <w:szCs w:val="18"/>
              </w:rPr>
              <w:t>45000</w:t>
            </w:r>
          </w:p>
        </w:tc>
        <w:tc>
          <w:tcPr>
            <w:tcW w:w="1701" w:type="dxa"/>
            <w:tcBorders>
              <w:top w:val="single" w:sz="1" w:space="0" w:color="000000"/>
              <w:left w:val="single" w:sz="1" w:space="0" w:color="000000"/>
              <w:bottom w:val="single" w:sz="1" w:space="0" w:color="000000"/>
              <w:right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rFonts w:eastAsia="Times New Roman CYR"/>
                <w:color w:val="000000"/>
                <w:sz w:val="18"/>
                <w:szCs w:val="18"/>
              </w:rPr>
              <w:t>5</w:t>
            </w:r>
          </w:p>
        </w:tc>
      </w:tr>
    </w:tbl>
    <w:p w:rsidR="00011FEF" w:rsidRPr="00011FEF" w:rsidRDefault="00011FEF" w:rsidP="00011FEF">
      <w:pPr>
        <w:autoSpaceDE w:val="0"/>
        <w:spacing w:line="260" w:lineRule="atLeast"/>
        <w:jc w:val="center"/>
        <w:rPr>
          <w:sz w:val="18"/>
          <w:szCs w:val="18"/>
        </w:rPr>
      </w:pPr>
      <w:r w:rsidRPr="00011FEF">
        <w:rPr>
          <w:color w:val="000000"/>
          <w:sz w:val="18"/>
          <w:szCs w:val="18"/>
        </w:rPr>
        <w:t xml:space="preserve">3. </w:t>
      </w:r>
      <w:r w:rsidRPr="00011FEF">
        <w:rPr>
          <w:rFonts w:eastAsia="Times New Roman CYR"/>
          <w:color w:val="000000"/>
          <w:sz w:val="18"/>
          <w:szCs w:val="18"/>
        </w:rPr>
        <w:t>Нормативы на приобретение носителей информации</w:t>
      </w:r>
    </w:p>
    <w:tbl>
      <w:tblPr>
        <w:tblW w:w="10065" w:type="dxa"/>
        <w:tblInd w:w="108" w:type="dxa"/>
        <w:tblLayout w:type="fixed"/>
        <w:tblLook w:val="0000"/>
      </w:tblPr>
      <w:tblGrid>
        <w:gridCol w:w="567"/>
        <w:gridCol w:w="2694"/>
        <w:gridCol w:w="1417"/>
        <w:gridCol w:w="992"/>
        <w:gridCol w:w="1844"/>
        <w:gridCol w:w="1275"/>
        <w:gridCol w:w="1276"/>
      </w:tblGrid>
      <w:tr w:rsidR="00011FEF" w:rsidRPr="00011FEF" w:rsidTr="00011FEF">
        <w:trPr>
          <w:trHeight w:val="589"/>
        </w:trPr>
        <w:tc>
          <w:tcPr>
            <w:tcW w:w="567"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color w:val="000000"/>
                <w:sz w:val="18"/>
                <w:szCs w:val="18"/>
                <w:lang w:val="en-US"/>
              </w:rPr>
              <w:t xml:space="preserve">№ </w:t>
            </w:r>
            <w:proofErr w:type="spellStart"/>
            <w:r w:rsidRPr="00011FEF">
              <w:rPr>
                <w:rFonts w:eastAsia="Times New Roman CYR"/>
                <w:color w:val="000000"/>
                <w:sz w:val="18"/>
                <w:szCs w:val="18"/>
              </w:rPr>
              <w:t>п</w:t>
            </w:r>
            <w:proofErr w:type="spellEnd"/>
            <w:r w:rsidRPr="00011FEF">
              <w:rPr>
                <w:rFonts w:eastAsia="Times New Roman CYR"/>
                <w:color w:val="000000"/>
                <w:sz w:val="18"/>
                <w:szCs w:val="18"/>
              </w:rPr>
              <w:t>/</w:t>
            </w:r>
            <w:proofErr w:type="spellStart"/>
            <w:r w:rsidRPr="00011FEF">
              <w:rPr>
                <w:rFonts w:eastAsia="Times New Roman CYR"/>
                <w:color w:val="000000"/>
                <w:sz w:val="18"/>
                <w:szCs w:val="18"/>
              </w:rPr>
              <w:t>п</w:t>
            </w:r>
            <w:proofErr w:type="spellEnd"/>
          </w:p>
        </w:tc>
        <w:tc>
          <w:tcPr>
            <w:tcW w:w="2694"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rFonts w:eastAsia="Times New Roman CYR"/>
                <w:color w:val="000000"/>
                <w:sz w:val="18"/>
                <w:szCs w:val="18"/>
              </w:rPr>
              <w:t>Наименование</w:t>
            </w:r>
          </w:p>
        </w:tc>
        <w:tc>
          <w:tcPr>
            <w:tcW w:w="1417"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rFonts w:eastAsia="Times New Roman CYR"/>
                <w:color w:val="000000"/>
                <w:sz w:val="18"/>
                <w:szCs w:val="18"/>
              </w:rPr>
              <w:t>Единица измерения</w:t>
            </w:r>
          </w:p>
        </w:tc>
        <w:tc>
          <w:tcPr>
            <w:tcW w:w="992"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rFonts w:eastAsia="Times New Roman CYR"/>
                <w:color w:val="000000"/>
                <w:sz w:val="18"/>
                <w:szCs w:val="18"/>
              </w:rPr>
              <w:t>Норма</w:t>
            </w:r>
          </w:p>
        </w:tc>
        <w:tc>
          <w:tcPr>
            <w:tcW w:w="1844"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rFonts w:eastAsia="Times New Roman CYR"/>
                <w:color w:val="000000"/>
                <w:sz w:val="18"/>
                <w:szCs w:val="18"/>
              </w:rPr>
              <w:t>Срок эксплуатации, в годах</w:t>
            </w:r>
          </w:p>
        </w:tc>
        <w:tc>
          <w:tcPr>
            <w:tcW w:w="1275"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322" w:lineRule="atLeast"/>
              <w:jc w:val="center"/>
              <w:rPr>
                <w:rFonts w:eastAsia="Times New Roman CYR"/>
                <w:color w:val="000000"/>
                <w:sz w:val="18"/>
                <w:szCs w:val="18"/>
              </w:rPr>
            </w:pPr>
            <w:r w:rsidRPr="00011FEF">
              <w:rPr>
                <w:rFonts w:eastAsia="Times New Roman CYR"/>
                <w:color w:val="000000"/>
                <w:sz w:val="18"/>
                <w:szCs w:val="18"/>
              </w:rPr>
              <w:t>Предельная цена приобретения устройств, руб.</w:t>
            </w:r>
          </w:p>
        </w:tc>
        <w:tc>
          <w:tcPr>
            <w:tcW w:w="1276" w:type="dxa"/>
            <w:tcBorders>
              <w:top w:val="single" w:sz="1" w:space="0" w:color="000000"/>
              <w:left w:val="single" w:sz="1" w:space="0" w:color="000000"/>
              <w:bottom w:val="single" w:sz="1" w:space="0" w:color="000000"/>
              <w:right w:val="single" w:sz="1" w:space="0" w:color="000000"/>
            </w:tcBorders>
            <w:shd w:val="clear" w:color="auto" w:fill="FFFFFF"/>
          </w:tcPr>
          <w:p w:rsidR="00011FEF" w:rsidRPr="00011FEF" w:rsidRDefault="00011FEF" w:rsidP="00E16304">
            <w:pPr>
              <w:autoSpaceDE w:val="0"/>
              <w:snapToGrid w:val="0"/>
              <w:spacing w:line="260" w:lineRule="atLeast"/>
              <w:jc w:val="center"/>
              <w:rPr>
                <w:color w:val="000000"/>
                <w:sz w:val="18"/>
                <w:szCs w:val="18"/>
                <w:lang w:val="en-US"/>
              </w:rPr>
            </w:pPr>
            <w:r w:rsidRPr="00011FEF">
              <w:rPr>
                <w:rFonts w:eastAsia="Times New Roman CYR"/>
                <w:color w:val="000000"/>
                <w:sz w:val="18"/>
                <w:szCs w:val="18"/>
              </w:rPr>
              <w:t xml:space="preserve">Примечание </w:t>
            </w:r>
          </w:p>
        </w:tc>
      </w:tr>
      <w:tr w:rsidR="00011FEF" w:rsidRPr="00011FEF" w:rsidTr="00011FEF">
        <w:trPr>
          <w:trHeight w:val="313"/>
        </w:trPr>
        <w:tc>
          <w:tcPr>
            <w:tcW w:w="10065" w:type="dxa"/>
            <w:gridSpan w:val="7"/>
            <w:tcBorders>
              <w:top w:val="single" w:sz="1" w:space="0" w:color="000000"/>
              <w:left w:val="single" w:sz="1" w:space="0" w:color="000000"/>
              <w:bottom w:val="single" w:sz="1" w:space="0" w:color="000000"/>
              <w:right w:val="single" w:sz="1" w:space="0" w:color="000000"/>
            </w:tcBorders>
            <w:shd w:val="clear" w:color="auto" w:fill="FFFFFF"/>
            <w:vAlign w:val="center"/>
          </w:tcPr>
          <w:p w:rsidR="00011FEF" w:rsidRPr="00011FEF" w:rsidRDefault="00011FEF" w:rsidP="00E16304">
            <w:pPr>
              <w:jc w:val="center"/>
              <w:rPr>
                <w:sz w:val="18"/>
                <w:szCs w:val="18"/>
              </w:rPr>
            </w:pPr>
            <w:r w:rsidRPr="00011FEF">
              <w:rPr>
                <w:sz w:val="18"/>
                <w:szCs w:val="18"/>
              </w:rPr>
              <w:t xml:space="preserve"> В администрации Дмитриевского сельского поселения</w:t>
            </w:r>
            <w:r w:rsidRPr="00011FEF">
              <w:rPr>
                <w:color w:val="000000"/>
                <w:sz w:val="18"/>
                <w:szCs w:val="18"/>
              </w:rPr>
              <w:t xml:space="preserve"> Галичского</w:t>
            </w:r>
            <w:r w:rsidRPr="00011FEF">
              <w:rPr>
                <w:sz w:val="18"/>
                <w:szCs w:val="18"/>
              </w:rPr>
              <w:t xml:space="preserve"> муниципального района</w:t>
            </w:r>
          </w:p>
        </w:tc>
      </w:tr>
      <w:tr w:rsidR="00011FEF" w:rsidRPr="00011FEF" w:rsidTr="00011FEF">
        <w:trPr>
          <w:trHeight w:val="579"/>
        </w:trPr>
        <w:tc>
          <w:tcPr>
            <w:tcW w:w="567"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color w:val="000000"/>
                <w:sz w:val="18"/>
                <w:szCs w:val="18"/>
                <w:lang w:val="en-US"/>
              </w:rPr>
              <w:t>1</w:t>
            </w:r>
          </w:p>
        </w:tc>
        <w:tc>
          <w:tcPr>
            <w:tcW w:w="2694"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317" w:lineRule="atLeast"/>
              <w:rPr>
                <w:rFonts w:eastAsia="Times New Roman CYR"/>
                <w:color w:val="000000"/>
                <w:sz w:val="18"/>
                <w:szCs w:val="18"/>
              </w:rPr>
            </w:pPr>
            <w:r w:rsidRPr="00011FEF">
              <w:rPr>
                <w:rFonts w:eastAsia="Times New Roman CYR"/>
                <w:color w:val="000000"/>
                <w:sz w:val="18"/>
                <w:szCs w:val="18"/>
              </w:rPr>
              <w:t>Мобильный носитель информации (</w:t>
            </w:r>
            <w:proofErr w:type="spellStart"/>
            <w:r w:rsidRPr="00011FEF">
              <w:rPr>
                <w:rFonts w:eastAsia="Times New Roman CYR"/>
                <w:color w:val="000000"/>
                <w:sz w:val="18"/>
                <w:szCs w:val="18"/>
              </w:rPr>
              <w:t>USB-фле</w:t>
            </w:r>
            <w:proofErr w:type="gramStart"/>
            <w:r w:rsidRPr="00011FEF">
              <w:rPr>
                <w:rFonts w:eastAsia="Times New Roman CYR"/>
                <w:color w:val="000000"/>
                <w:sz w:val="18"/>
                <w:szCs w:val="18"/>
              </w:rPr>
              <w:t>ш</w:t>
            </w:r>
            <w:proofErr w:type="spellEnd"/>
            <w:r w:rsidRPr="00011FEF">
              <w:rPr>
                <w:rFonts w:eastAsia="Times New Roman CYR"/>
                <w:color w:val="000000"/>
                <w:sz w:val="18"/>
                <w:szCs w:val="18"/>
              </w:rPr>
              <w:t>-</w:t>
            </w:r>
            <w:proofErr w:type="gramEnd"/>
            <w:r w:rsidRPr="00011FEF">
              <w:rPr>
                <w:rFonts w:eastAsia="Times New Roman CYR"/>
                <w:color w:val="000000"/>
                <w:sz w:val="18"/>
                <w:szCs w:val="18"/>
              </w:rPr>
              <w:t xml:space="preserve"> накопитель)</w:t>
            </w:r>
          </w:p>
        </w:tc>
        <w:tc>
          <w:tcPr>
            <w:tcW w:w="1417"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color w:val="000000"/>
                <w:sz w:val="18"/>
                <w:szCs w:val="18"/>
                <w:lang w:val="en-US"/>
              </w:rPr>
            </w:pPr>
            <w:r w:rsidRPr="00011FEF">
              <w:rPr>
                <w:rFonts w:eastAsia="Times New Roman CYR"/>
                <w:color w:val="000000"/>
                <w:sz w:val="18"/>
                <w:szCs w:val="18"/>
              </w:rPr>
              <w:t>штук</w:t>
            </w:r>
          </w:p>
        </w:tc>
        <w:tc>
          <w:tcPr>
            <w:tcW w:w="992"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color w:val="000000"/>
                <w:sz w:val="18"/>
                <w:szCs w:val="18"/>
              </w:rPr>
            </w:pPr>
            <w:r w:rsidRPr="00011FEF">
              <w:rPr>
                <w:color w:val="000000"/>
                <w:sz w:val="18"/>
                <w:szCs w:val="18"/>
              </w:rPr>
              <w:t>1</w:t>
            </w:r>
          </w:p>
        </w:tc>
        <w:tc>
          <w:tcPr>
            <w:tcW w:w="1844"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color w:val="000000"/>
                <w:sz w:val="18"/>
                <w:szCs w:val="18"/>
              </w:rPr>
            </w:pPr>
            <w:r w:rsidRPr="00011FEF">
              <w:rPr>
                <w:color w:val="000000"/>
                <w:sz w:val="18"/>
                <w:szCs w:val="18"/>
              </w:rPr>
              <w:t>1</w:t>
            </w:r>
          </w:p>
        </w:tc>
        <w:tc>
          <w:tcPr>
            <w:tcW w:w="1275"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322" w:lineRule="atLeast"/>
              <w:jc w:val="center"/>
              <w:rPr>
                <w:rFonts w:eastAsia="Times New Roman CYR"/>
                <w:color w:val="000000"/>
                <w:sz w:val="18"/>
                <w:szCs w:val="18"/>
              </w:rPr>
            </w:pPr>
            <w:r w:rsidRPr="00011FEF">
              <w:rPr>
                <w:rFonts w:eastAsia="Times New Roman CYR"/>
                <w:color w:val="000000"/>
                <w:sz w:val="18"/>
                <w:szCs w:val="18"/>
              </w:rPr>
              <w:t>1000</w:t>
            </w:r>
          </w:p>
        </w:tc>
        <w:tc>
          <w:tcPr>
            <w:tcW w:w="1276" w:type="dxa"/>
            <w:tcBorders>
              <w:top w:val="single" w:sz="1" w:space="0" w:color="000000"/>
              <w:left w:val="single" w:sz="1" w:space="0" w:color="000000"/>
              <w:bottom w:val="single" w:sz="1" w:space="0" w:color="000000"/>
              <w:right w:val="single" w:sz="1" w:space="0" w:color="000000"/>
            </w:tcBorders>
            <w:shd w:val="clear" w:color="auto" w:fill="FFFFFF"/>
          </w:tcPr>
          <w:p w:rsidR="00011FEF" w:rsidRPr="00011FEF" w:rsidRDefault="00011FEF" w:rsidP="00E16304">
            <w:pPr>
              <w:autoSpaceDE w:val="0"/>
              <w:snapToGrid w:val="0"/>
              <w:spacing w:line="260" w:lineRule="atLeast"/>
              <w:rPr>
                <w:color w:val="000000"/>
                <w:sz w:val="18"/>
                <w:szCs w:val="18"/>
                <w:lang w:val="en-US"/>
              </w:rPr>
            </w:pPr>
            <w:r w:rsidRPr="00011FEF">
              <w:rPr>
                <w:rFonts w:eastAsia="Times New Roman CYR"/>
                <w:color w:val="000000"/>
                <w:sz w:val="18"/>
                <w:szCs w:val="18"/>
              </w:rPr>
              <w:t>на 1 работника расчетной численности</w:t>
            </w:r>
          </w:p>
        </w:tc>
      </w:tr>
      <w:tr w:rsidR="00011FEF" w:rsidRPr="00011FEF" w:rsidTr="00011FEF">
        <w:trPr>
          <w:trHeight w:val="217"/>
        </w:trPr>
        <w:tc>
          <w:tcPr>
            <w:tcW w:w="10065" w:type="dxa"/>
            <w:gridSpan w:val="7"/>
            <w:tcBorders>
              <w:top w:val="single" w:sz="1" w:space="0" w:color="000000"/>
              <w:left w:val="single" w:sz="1" w:space="0" w:color="000000"/>
              <w:bottom w:val="single" w:sz="1" w:space="0" w:color="000000"/>
              <w:right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sz w:val="18"/>
                <w:szCs w:val="18"/>
              </w:rPr>
              <w:t>В казенных учреждениях, подведомственных администрации Дмитриевского сельского поселения Галичского муниципального района</w:t>
            </w:r>
          </w:p>
        </w:tc>
      </w:tr>
      <w:tr w:rsidR="00011FEF" w:rsidRPr="00011FEF" w:rsidTr="00011FEF">
        <w:trPr>
          <w:trHeight w:val="23"/>
        </w:trPr>
        <w:tc>
          <w:tcPr>
            <w:tcW w:w="567"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color w:val="000000"/>
                <w:sz w:val="18"/>
                <w:szCs w:val="18"/>
              </w:rPr>
            </w:pPr>
            <w:r w:rsidRPr="00011FEF">
              <w:rPr>
                <w:color w:val="000000"/>
                <w:sz w:val="18"/>
                <w:szCs w:val="18"/>
              </w:rPr>
              <w:t>1</w:t>
            </w:r>
          </w:p>
        </w:tc>
        <w:tc>
          <w:tcPr>
            <w:tcW w:w="2694"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317" w:lineRule="atLeast"/>
              <w:rPr>
                <w:rFonts w:eastAsia="Times New Roman CYR"/>
                <w:color w:val="000000"/>
                <w:sz w:val="18"/>
                <w:szCs w:val="18"/>
              </w:rPr>
            </w:pPr>
            <w:r w:rsidRPr="00011FEF">
              <w:rPr>
                <w:rFonts w:eastAsia="Times New Roman CYR"/>
                <w:color w:val="000000"/>
                <w:sz w:val="18"/>
                <w:szCs w:val="18"/>
              </w:rPr>
              <w:t>Мобильный носитель информации (</w:t>
            </w:r>
            <w:proofErr w:type="spellStart"/>
            <w:r w:rsidRPr="00011FEF">
              <w:rPr>
                <w:rFonts w:eastAsia="Times New Roman CYR"/>
                <w:color w:val="000000"/>
                <w:sz w:val="18"/>
                <w:szCs w:val="18"/>
              </w:rPr>
              <w:t>USB-фле</w:t>
            </w:r>
            <w:proofErr w:type="gramStart"/>
            <w:r w:rsidRPr="00011FEF">
              <w:rPr>
                <w:rFonts w:eastAsia="Times New Roman CYR"/>
                <w:color w:val="000000"/>
                <w:sz w:val="18"/>
                <w:szCs w:val="18"/>
              </w:rPr>
              <w:t>ш</w:t>
            </w:r>
            <w:proofErr w:type="spellEnd"/>
            <w:r w:rsidRPr="00011FEF">
              <w:rPr>
                <w:rFonts w:eastAsia="Times New Roman CYR"/>
                <w:color w:val="000000"/>
                <w:sz w:val="18"/>
                <w:szCs w:val="18"/>
              </w:rPr>
              <w:t>-</w:t>
            </w:r>
            <w:proofErr w:type="gramEnd"/>
            <w:r w:rsidRPr="00011FEF">
              <w:rPr>
                <w:rFonts w:eastAsia="Times New Roman CYR"/>
                <w:color w:val="000000"/>
                <w:sz w:val="18"/>
                <w:szCs w:val="18"/>
              </w:rPr>
              <w:t xml:space="preserve"> накопитель)</w:t>
            </w:r>
          </w:p>
        </w:tc>
        <w:tc>
          <w:tcPr>
            <w:tcW w:w="1417"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rFonts w:eastAsia="Times New Roman CYR"/>
                <w:color w:val="000000"/>
                <w:sz w:val="18"/>
                <w:szCs w:val="18"/>
              </w:rPr>
              <w:t>штук</w:t>
            </w:r>
          </w:p>
        </w:tc>
        <w:tc>
          <w:tcPr>
            <w:tcW w:w="992"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rFonts w:eastAsia="Times New Roman CYR"/>
                <w:color w:val="000000"/>
                <w:sz w:val="18"/>
                <w:szCs w:val="18"/>
              </w:rPr>
              <w:t>1</w:t>
            </w:r>
          </w:p>
        </w:tc>
        <w:tc>
          <w:tcPr>
            <w:tcW w:w="1844"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rFonts w:eastAsia="Times New Roman CYR"/>
                <w:color w:val="000000"/>
                <w:sz w:val="18"/>
                <w:szCs w:val="18"/>
              </w:rPr>
              <w:t>1</w:t>
            </w:r>
          </w:p>
        </w:tc>
        <w:tc>
          <w:tcPr>
            <w:tcW w:w="1275"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color w:val="000000"/>
                <w:sz w:val="18"/>
                <w:szCs w:val="18"/>
              </w:rPr>
            </w:pPr>
            <w:r w:rsidRPr="00011FEF">
              <w:rPr>
                <w:color w:val="000000"/>
                <w:sz w:val="18"/>
                <w:szCs w:val="18"/>
              </w:rPr>
              <w:t>1000</w:t>
            </w:r>
          </w:p>
        </w:tc>
        <w:tc>
          <w:tcPr>
            <w:tcW w:w="1276" w:type="dxa"/>
            <w:tcBorders>
              <w:top w:val="single" w:sz="1" w:space="0" w:color="000000"/>
              <w:left w:val="single" w:sz="1" w:space="0" w:color="000000"/>
              <w:bottom w:val="single" w:sz="1" w:space="0" w:color="000000"/>
              <w:right w:val="single" w:sz="1" w:space="0" w:color="000000"/>
            </w:tcBorders>
            <w:shd w:val="clear" w:color="auto" w:fill="FFFFFF"/>
          </w:tcPr>
          <w:p w:rsidR="00011FEF" w:rsidRPr="00011FEF" w:rsidRDefault="00011FEF" w:rsidP="00E16304">
            <w:pPr>
              <w:autoSpaceDE w:val="0"/>
              <w:snapToGrid w:val="0"/>
              <w:spacing w:line="260" w:lineRule="atLeast"/>
              <w:rPr>
                <w:color w:val="000000"/>
                <w:sz w:val="18"/>
                <w:szCs w:val="18"/>
                <w:lang w:val="en-US"/>
              </w:rPr>
            </w:pPr>
            <w:r w:rsidRPr="00011FEF">
              <w:rPr>
                <w:rFonts w:eastAsia="Times New Roman CYR"/>
                <w:color w:val="000000"/>
                <w:sz w:val="18"/>
                <w:szCs w:val="18"/>
              </w:rPr>
              <w:t>на 1 работника расчетной численности</w:t>
            </w:r>
          </w:p>
        </w:tc>
      </w:tr>
    </w:tbl>
    <w:p w:rsidR="00011FEF" w:rsidRPr="00011FEF" w:rsidRDefault="00011FEF" w:rsidP="00011FEF">
      <w:pPr>
        <w:tabs>
          <w:tab w:val="left" w:pos="960"/>
        </w:tabs>
        <w:autoSpaceDE w:val="0"/>
        <w:spacing w:line="317" w:lineRule="atLeast"/>
        <w:ind w:left="360"/>
        <w:jc w:val="center"/>
        <w:rPr>
          <w:color w:val="000000"/>
          <w:sz w:val="18"/>
          <w:szCs w:val="18"/>
        </w:rPr>
      </w:pPr>
      <w:r w:rsidRPr="00011FEF">
        <w:rPr>
          <w:color w:val="000000"/>
          <w:sz w:val="18"/>
          <w:szCs w:val="18"/>
        </w:rPr>
        <w:lastRenderedPageBreak/>
        <w:t xml:space="preserve">4. </w:t>
      </w:r>
      <w:r w:rsidRPr="00011FEF">
        <w:rPr>
          <w:rFonts w:eastAsia="Times New Roman CYR"/>
          <w:color w:val="000000"/>
          <w:sz w:val="18"/>
          <w:szCs w:val="18"/>
        </w:rPr>
        <w:t>Нормативы на приобретение расходных материалов для различных типов принтеров, многофункциональных устройств, копировальных аппаратов (оргтехники)</w:t>
      </w:r>
    </w:p>
    <w:tbl>
      <w:tblPr>
        <w:tblW w:w="10065" w:type="dxa"/>
        <w:tblInd w:w="10" w:type="dxa"/>
        <w:tblLayout w:type="fixed"/>
        <w:tblCellMar>
          <w:left w:w="10" w:type="dxa"/>
          <w:right w:w="10" w:type="dxa"/>
        </w:tblCellMar>
        <w:tblLook w:val="0000"/>
      </w:tblPr>
      <w:tblGrid>
        <w:gridCol w:w="567"/>
        <w:gridCol w:w="152"/>
        <w:gridCol w:w="2683"/>
        <w:gridCol w:w="3969"/>
        <w:gridCol w:w="2694"/>
      </w:tblGrid>
      <w:tr w:rsidR="00011FEF" w:rsidRPr="00011FEF" w:rsidTr="00011FEF">
        <w:trPr>
          <w:trHeight w:val="390"/>
        </w:trPr>
        <w:tc>
          <w:tcPr>
            <w:tcW w:w="567" w:type="dxa"/>
            <w:vMerge w:val="restart"/>
            <w:tcBorders>
              <w:top w:val="single" w:sz="1" w:space="0" w:color="000000"/>
              <w:left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color w:val="000000"/>
                <w:sz w:val="18"/>
                <w:szCs w:val="18"/>
                <w:lang w:val="en-US"/>
              </w:rPr>
              <w:t>№</w:t>
            </w:r>
          </w:p>
          <w:p w:rsidR="00011FEF" w:rsidRPr="00011FEF" w:rsidRDefault="00011FEF" w:rsidP="00E16304">
            <w:pPr>
              <w:autoSpaceDE w:val="0"/>
              <w:snapToGrid w:val="0"/>
              <w:spacing w:line="260" w:lineRule="atLeast"/>
              <w:jc w:val="center"/>
              <w:rPr>
                <w:rFonts w:eastAsia="Times New Roman CYR"/>
                <w:color w:val="000000"/>
                <w:sz w:val="18"/>
                <w:szCs w:val="18"/>
              </w:rPr>
            </w:pPr>
            <w:proofErr w:type="spellStart"/>
            <w:proofErr w:type="gramStart"/>
            <w:r w:rsidRPr="00011FEF">
              <w:rPr>
                <w:rFonts w:eastAsia="Times New Roman CYR"/>
                <w:color w:val="000000"/>
                <w:sz w:val="18"/>
                <w:szCs w:val="18"/>
              </w:rPr>
              <w:t>п</w:t>
            </w:r>
            <w:proofErr w:type="spellEnd"/>
            <w:proofErr w:type="gramEnd"/>
            <w:r w:rsidRPr="00011FEF">
              <w:rPr>
                <w:rFonts w:eastAsia="Times New Roman CYR"/>
                <w:color w:val="000000"/>
                <w:sz w:val="18"/>
                <w:szCs w:val="18"/>
              </w:rPr>
              <w:t>/</w:t>
            </w:r>
            <w:proofErr w:type="spellStart"/>
            <w:r w:rsidRPr="00011FEF">
              <w:rPr>
                <w:rFonts w:eastAsia="Times New Roman CYR"/>
                <w:color w:val="000000"/>
                <w:sz w:val="18"/>
                <w:szCs w:val="18"/>
              </w:rPr>
              <w:t>п</w:t>
            </w:r>
            <w:proofErr w:type="spellEnd"/>
          </w:p>
        </w:tc>
        <w:tc>
          <w:tcPr>
            <w:tcW w:w="2835" w:type="dxa"/>
            <w:gridSpan w:val="2"/>
            <w:vMerge w:val="restart"/>
            <w:tcBorders>
              <w:top w:val="single" w:sz="1" w:space="0" w:color="000000"/>
              <w:left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rFonts w:eastAsia="Times New Roman CYR"/>
                <w:color w:val="000000"/>
                <w:sz w:val="18"/>
                <w:szCs w:val="18"/>
              </w:rPr>
              <w:t>Наименование устройства</w:t>
            </w:r>
          </w:p>
        </w:tc>
        <w:tc>
          <w:tcPr>
            <w:tcW w:w="6663" w:type="dxa"/>
            <w:gridSpan w:val="2"/>
            <w:tcBorders>
              <w:top w:val="single" w:sz="1" w:space="0" w:color="000000"/>
              <w:left w:val="single" w:sz="1" w:space="0" w:color="000000"/>
              <w:right w:val="single" w:sz="1" w:space="0" w:color="000000"/>
            </w:tcBorders>
            <w:shd w:val="clear" w:color="auto" w:fill="FFFFFF"/>
          </w:tcPr>
          <w:p w:rsidR="00011FEF" w:rsidRPr="00011FEF" w:rsidRDefault="00011FEF" w:rsidP="00E16304">
            <w:pPr>
              <w:autoSpaceDE w:val="0"/>
              <w:snapToGrid w:val="0"/>
              <w:spacing w:line="370" w:lineRule="atLeast"/>
              <w:jc w:val="center"/>
              <w:rPr>
                <w:sz w:val="18"/>
                <w:szCs w:val="18"/>
              </w:rPr>
            </w:pPr>
            <w:r w:rsidRPr="00011FEF">
              <w:rPr>
                <w:rFonts w:eastAsia="Times New Roman CYR"/>
                <w:color w:val="000000"/>
                <w:sz w:val="18"/>
                <w:szCs w:val="18"/>
              </w:rPr>
              <w:t>Картридж/тонер (комплект картриджей для цветных устройств)</w:t>
            </w:r>
          </w:p>
        </w:tc>
      </w:tr>
      <w:tr w:rsidR="00011FEF" w:rsidRPr="00011FEF" w:rsidTr="00011FEF">
        <w:trPr>
          <w:trHeight w:val="340"/>
        </w:trPr>
        <w:tc>
          <w:tcPr>
            <w:tcW w:w="567" w:type="dxa"/>
            <w:vMerge/>
            <w:tcBorders>
              <w:left w:val="single" w:sz="1" w:space="0" w:color="000000"/>
            </w:tcBorders>
            <w:shd w:val="clear" w:color="auto" w:fill="FFFFFF"/>
          </w:tcPr>
          <w:p w:rsidR="00011FEF" w:rsidRPr="00011FEF" w:rsidRDefault="00011FEF" w:rsidP="00E16304">
            <w:pPr>
              <w:autoSpaceDE w:val="0"/>
              <w:snapToGrid w:val="0"/>
              <w:jc w:val="center"/>
              <w:rPr>
                <w:sz w:val="18"/>
                <w:szCs w:val="18"/>
              </w:rPr>
            </w:pPr>
          </w:p>
        </w:tc>
        <w:tc>
          <w:tcPr>
            <w:tcW w:w="2835" w:type="dxa"/>
            <w:gridSpan w:val="2"/>
            <w:vMerge/>
            <w:tcBorders>
              <w:left w:val="single" w:sz="1" w:space="0" w:color="000000"/>
            </w:tcBorders>
            <w:shd w:val="clear" w:color="auto" w:fill="FFFFFF"/>
          </w:tcPr>
          <w:p w:rsidR="00011FEF" w:rsidRPr="00011FEF" w:rsidRDefault="00011FEF" w:rsidP="00E16304">
            <w:pPr>
              <w:autoSpaceDE w:val="0"/>
              <w:snapToGrid w:val="0"/>
              <w:rPr>
                <w:sz w:val="18"/>
                <w:szCs w:val="18"/>
              </w:rPr>
            </w:pPr>
          </w:p>
        </w:tc>
        <w:tc>
          <w:tcPr>
            <w:tcW w:w="3969" w:type="dxa"/>
            <w:tcBorders>
              <w:top w:val="single" w:sz="1" w:space="0" w:color="000000"/>
              <w:left w:val="single" w:sz="1" w:space="0" w:color="000000"/>
            </w:tcBorders>
            <w:shd w:val="clear" w:color="auto" w:fill="FFFFFF"/>
          </w:tcPr>
          <w:p w:rsidR="00011FEF" w:rsidRPr="00011FEF" w:rsidRDefault="00011FEF" w:rsidP="00E16304">
            <w:pPr>
              <w:autoSpaceDE w:val="0"/>
              <w:snapToGrid w:val="0"/>
              <w:jc w:val="center"/>
              <w:rPr>
                <w:rFonts w:eastAsia="Times New Roman CYR"/>
                <w:color w:val="000000"/>
                <w:sz w:val="18"/>
                <w:szCs w:val="18"/>
              </w:rPr>
            </w:pPr>
            <w:r w:rsidRPr="00011FEF">
              <w:rPr>
                <w:rFonts w:eastAsia="Times New Roman CYR"/>
                <w:color w:val="000000"/>
                <w:sz w:val="18"/>
                <w:szCs w:val="18"/>
              </w:rPr>
              <w:t>Предельное количество единиц на 1 устройство в год</w:t>
            </w:r>
          </w:p>
        </w:tc>
        <w:tc>
          <w:tcPr>
            <w:tcW w:w="2694" w:type="dxa"/>
            <w:tcBorders>
              <w:top w:val="single" w:sz="1" w:space="0" w:color="000000"/>
              <w:left w:val="single" w:sz="1" w:space="0" w:color="000000"/>
              <w:right w:val="single" w:sz="1" w:space="0" w:color="000000"/>
            </w:tcBorders>
            <w:shd w:val="clear" w:color="auto" w:fill="FFFFFF"/>
          </w:tcPr>
          <w:p w:rsidR="00011FEF" w:rsidRPr="00011FEF" w:rsidRDefault="00011FEF" w:rsidP="00E16304">
            <w:pPr>
              <w:autoSpaceDE w:val="0"/>
              <w:snapToGrid w:val="0"/>
              <w:spacing w:line="260" w:lineRule="atLeast"/>
              <w:jc w:val="center"/>
              <w:rPr>
                <w:color w:val="000000"/>
                <w:sz w:val="18"/>
                <w:szCs w:val="18"/>
              </w:rPr>
            </w:pPr>
            <w:r w:rsidRPr="00011FEF">
              <w:rPr>
                <w:rFonts w:eastAsia="Times New Roman CYR"/>
                <w:color w:val="000000"/>
                <w:sz w:val="18"/>
                <w:szCs w:val="18"/>
              </w:rPr>
              <w:t>Предельная цена, руб. за единицу</w:t>
            </w:r>
          </w:p>
        </w:tc>
      </w:tr>
      <w:tr w:rsidR="00011FEF" w:rsidRPr="00011FEF" w:rsidTr="00011FEF">
        <w:trPr>
          <w:trHeight w:val="339"/>
        </w:trPr>
        <w:tc>
          <w:tcPr>
            <w:tcW w:w="10065" w:type="dxa"/>
            <w:gridSpan w:val="5"/>
            <w:tcBorders>
              <w:top w:val="single" w:sz="1" w:space="0" w:color="000000"/>
              <w:left w:val="single" w:sz="1" w:space="0" w:color="000000"/>
              <w:right w:val="single" w:sz="1" w:space="0" w:color="000000"/>
            </w:tcBorders>
            <w:shd w:val="clear" w:color="auto" w:fill="FFFFFF"/>
            <w:vAlign w:val="center"/>
          </w:tcPr>
          <w:p w:rsidR="00011FEF" w:rsidRPr="00011FEF" w:rsidRDefault="00011FEF" w:rsidP="00E16304">
            <w:pPr>
              <w:jc w:val="center"/>
              <w:rPr>
                <w:sz w:val="18"/>
                <w:szCs w:val="18"/>
              </w:rPr>
            </w:pPr>
            <w:r w:rsidRPr="00011FEF">
              <w:rPr>
                <w:sz w:val="18"/>
                <w:szCs w:val="18"/>
              </w:rPr>
              <w:t xml:space="preserve"> В администрации Дмитриевского сельского поселения</w:t>
            </w:r>
            <w:r w:rsidRPr="00011FEF">
              <w:rPr>
                <w:color w:val="000000"/>
                <w:sz w:val="18"/>
                <w:szCs w:val="18"/>
              </w:rPr>
              <w:t xml:space="preserve"> Галичского</w:t>
            </w:r>
            <w:r w:rsidRPr="00011FEF">
              <w:rPr>
                <w:sz w:val="18"/>
                <w:szCs w:val="18"/>
              </w:rPr>
              <w:t xml:space="preserve"> муниципального района</w:t>
            </w:r>
          </w:p>
        </w:tc>
      </w:tr>
      <w:tr w:rsidR="00011FEF" w:rsidRPr="00011FEF" w:rsidTr="00011FEF">
        <w:trPr>
          <w:trHeight w:val="339"/>
        </w:trPr>
        <w:tc>
          <w:tcPr>
            <w:tcW w:w="719" w:type="dxa"/>
            <w:gridSpan w:val="2"/>
            <w:tcBorders>
              <w:top w:val="single" w:sz="1" w:space="0" w:color="000000"/>
              <w:left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color w:val="000000"/>
                <w:sz w:val="18"/>
                <w:szCs w:val="18"/>
                <w:lang w:val="en-US"/>
              </w:rPr>
              <w:t>1</w:t>
            </w:r>
          </w:p>
        </w:tc>
        <w:tc>
          <w:tcPr>
            <w:tcW w:w="2683" w:type="dxa"/>
            <w:tcBorders>
              <w:top w:val="single" w:sz="1" w:space="0" w:color="000000"/>
              <w:left w:val="single" w:sz="1" w:space="0" w:color="000000"/>
            </w:tcBorders>
            <w:shd w:val="clear" w:color="auto" w:fill="FFFFFF"/>
          </w:tcPr>
          <w:p w:rsidR="00011FEF" w:rsidRPr="00011FEF" w:rsidRDefault="00011FEF" w:rsidP="00E16304">
            <w:pPr>
              <w:autoSpaceDE w:val="0"/>
              <w:snapToGrid w:val="0"/>
              <w:spacing w:line="260" w:lineRule="atLeast"/>
              <w:rPr>
                <w:color w:val="000000"/>
                <w:sz w:val="18"/>
                <w:szCs w:val="18"/>
                <w:lang w:val="en-US"/>
              </w:rPr>
            </w:pPr>
            <w:r w:rsidRPr="00011FEF">
              <w:rPr>
                <w:rFonts w:eastAsia="Times New Roman CYR"/>
                <w:color w:val="000000"/>
                <w:sz w:val="18"/>
                <w:szCs w:val="18"/>
              </w:rPr>
              <w:t>Многофункциональное устройство</w:t>
            </w:r>
          </w:p>
        </w:tc>
        <w:tc>
          <w:tcPr>
            <w:tcW w:w="3969" w:type="dxa"/>
            <w:tcBorders>
              <w:top w:val="single" w:sz="1" w:space="0" w:color="000000"/>
              <w:left w:val="single" w:sz="1" w:space="0" w:color="000000"/>
            </w:tcBorders>
            <w:shd w:val="clear" w:color="auto" w:fill="FFFFFF"/>
          </w:tcPr>
          <w:p w:rsidR="00011FEF" w:rsidRPr="00011FEF" w:rsidRDefault="00011FEF" w:rsidP="00E16304">
            <w:pPr>
              <w:autoSpaceDE w:val="0"/>
              <w:snapToGrid w:val="0"/>
              <w:spacing w:line="260" w:lineRule="atLeast"/>
              <w:jc w:val="center"/>
              <w:rPr>
                <w:color w:val="000000"/>
                <w:sz w:val="18"/>
                <w:szCs w:val="18"/>
              </w:rPr>
            </w:pPr>
            <w:r w:rsidRPr="00011FEF">
              <w:rPr>
                <w:color w:val="000000"/>
                <w:sz w:val="18"/>
                <w:szCs w:val="18"/>
              </w:rPr>
              <w:t>6</w:t>
            </w:r>
          </w:p>
        </w:tc>
        <w:tc>
          <w:tcPr>
            <w:tcW w:w="2694" w:type="dxa"/>
            <w:tcBorders>
              <w:top w:val="single" w:sz="1" w:space="0" w:color="000000"/>
              <w:left w:val="single" w:sz="1" w:space="0" w:color="000000"/>
              <w:right w:val="single" w:sz="1" w:space="0" w:color="000000"/>
            </w:tcBorders>
            <w:shd w:val="clear" w:color="auto" w:fill="FFFFFF"/>
          </w:tcPr>
          <w:p w:rsidR="00011FEF" w:rsidRPr="00011FEF" w:rsidRDefault="00011FEF" w:rsidP="00E16304">
            <w:pPr>
              <w:autoSpaceDE w:val="0"/>
              <w:snapToGrid w:val="0"/>
              <w:spacing w:line="260" w:lineRule="atLeast"/>
              <w:jc w:val="center"/>
              <w:rPr>
                <w:color w:val="000000"/>
                <w:sz w:val="18"/>
                <w:szCs w:val="18"/>
              </w:rPr>
            </w:pPr>
            <w:r w:rsidRPr="00011FEF">
              <w:rPr>
                <w:color w:val="000000"/>
                <w:sz w:val="18"/>
                <w:szCs w:val="18"/>
              </w:rPr>
              <w:t>3000</w:t>
            </w:r>
          </w:p>
        </w:tc>
      </w:tr>
      <w:tr w:rsidR="00011FEF" w:rsidRPr="00011FEF" w:rsidTr="00011FEF">
        <w:trPr>
          <w:trHeight w:val="259"/>
        </w:trPr>
        <w:tc>
          <w:tcPr>
            <w:tcW w:w="719" w:type="dxa"/>
            <w:gridSpan w:val="2"/>
            <w:tcBorders>
              <w:top w:val="single" w:sz="1" w:space="0" w:color="000000"/>
              <w:left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color w:val="000000"/>
                <w:sz w:val="18"/>
                <w:szCs w:val="18"/>
                <w:lang w:val="en-US"/>
              </w:rPr>
              <w:t>2</w:t>
            </w:r>
          </w:p>
        </w:tc>
        <w:tc>
          <w:tcPr>
            <w:tcW w:w="2683" w:type="dxa"/>
            <w:tcBorders>
              <w:top w:val="single" w:sz="1" w:space="0" w:color="000000"/>
              <w:left w:val="single" w:sz="1" w:space="0" w:color="000000"/>
            </w:tcBorders>
            <w:shd w:val="clear" w:color="auto" w:fill="FFFFFF"/>
          </w:tcPr>
          <w:p w:rsidR="00011FEF" w:rsidRPr="00011FEF" w:rsidRDefault="00011FEF" w:rsidP="00E16304">
            <w:pPr>
              <w:autoSpaceDE w:val="0"/>
              <w:snapToGrid w:val="0"/>
              <w:spacing w:line="260" w:lineRule="atLeast"/>
              <w:rPr>
                <w:color w:val="000000"/>
                <w:sz w:val="18"/>
                <w:szCs w:val="18"/>
                <w:lang w:val="en-US"/>
              </w:rPr>
            </w:pPr>
            <w:r w:rsidRPr="00011FEF">
              <w:rPr>
                <w:rFonts w:eastAsia="Times New Roman CYR"/>
                <w:color w:val="000000"/>
                <w:sz w:val="18"/>
                <w:szCs w:val="18"/>
              </w:rPr>
              <w:t>Копировальный аппарат</w:t>
            </w:r>
          </w:p>
        </w:tc>
        <w:tc>
          <w:tcPr>
            <w:tcW w:w="3969" w:type="dxa"/>
            <w:tcBorders>
              <w:top w:val="single" w:sz="1" w:space="0" w:color="000000"/>
              <w:left w:val="single" w:sz="1" w:space="0" w:color="000000"/>
            </w:tcBorders>
            <w:shd w:val="clear" w:color="auto" w:fill="FFFFFF"/>
          </w:tcPr>
          <w:p w:rsidR="00011FEF" w:rsidRPr="00011FEF" w:rsidRDefault="00011FEF" w:rsidP="00E16304">
            <w:pPr>
              <w:autoSpaceDE w:val="0"/>
              <w:snapToGrid w:val="0"/>
              <w:spacing w:line="260" w:lineRule="atLeast"/>
              <w:jc w:val="center"/>
              <w:rPr>
                <w:color w:val="000000"/>
                <w:sz w:val="18"/>
                <w:szCs w:val="18"/>
              </w:rPr>
            </w:pPr>
            <w:r w:rsidRPr="00011FEF">
              <w:rPr>
                <w:color w:val="000000"/>
                <w:sz w:val="18"/>
                <w:szCs w:val="18"/>
              </w:rPr>
              <w:t>10</w:t>
            </w:r>
          </w:p>
        </w:tc>
        <w:tc>
          <w:tcPr>
            <w:tcW w:w="2694" w:type="dxa"/>
            <w:tcBorders>
              <w:top w:val="single" w:sz="1" w:space="0" w:color="000000"/>
              <w:left w:val="single" w:sz="1" w:space="0" w:color="000000"/>
              <w:right w:val="single" w:sz="1" w:space="0" w:color="000000"/>
            </w:tcBorders>
            <w:shd w:val="clear" w:color="auto" w:fill="FFFFFF"/>
          </w:tcPr>
          <w:p w:rsidR="00011FEF" w:rsidRPr="00011FEF" w:rsidRDefault="00011FEF" w:rsidP="00E16304">
            <w:pPr>
              <w:autoSpaceDE w:val="0"/>
              <w:snapToGrid w:val="0"/>
              <w:spacing w:line="260" w:lineRule="atLeast"/>
              <w:jc w:val="center"/>
              <w:rPr>
                <w:color w:val="000000"/>
                <w:sz w:val="18"/>
                <w:szCs w:val="18"/>
              </w:rPr>
            </w:pPr>
            <w:r w:rsidRPr="00011FEF">
              <w:rPr>
                <w:color w:val="000000"/>
                <w:sz w:val="18"/>
                <w:szCs w:val="18"/>
              </w:rPr>
              <w:t>3000</w:t>
            </w:r>
          </w:p>
        </w:tc>
      </w:tr>
      <w:tr w:rsidR="00011FEF" w:rsidRPr="00011FEF" w:rsidTr="00011FEF">
        <w:trPr>
          <w:trHeight w:val="227"/>
        </w:trPr>
        <w:tc>
          <w:tcPr>
            <w:tcW w:w="719" w:type="dxa"/>
            <w:gridSpan w:val="2"/>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color w:val="000000"/>
                <w:sz w:val="18"/>
                <w:szCs w:val="18"/>
                <w:lang w:val="en-US"/>
              </w:rPr>
              <w:t>3</w:t>
            </w:r>
          </w:p>
        </w:tc>
        <w:tc>
          <w:tcPr>
            <w:tcW w:w="2683"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rPr>
                <w:color w:val="000000"/>
                <w:sz w:val="18"/>
                <w:szCs w:val="18"/>
                <w:lang w:val="en-US"/>
              </w:rPr>
            </w:pPr>
            <w:r w:rsidRPr="00011FEF">
              <w:rPr>
                <w:rFonts w:eastAsia="Times New Roman CYR"/>
                <w:color w:val="000000"/>
                <w:sz w:val="18"/>
                <w:szCs w:val="18"/>
              </w:rPr>
              <w:t>Принтер черно-белый</w:t>
            </w:r>
          </w:p>
        </w:tc>
        <w:tc>
          <w:tcPr>
            <w:tcW w:w="3969"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color w:val="000000"/>
                <w:sz w:val="18"/>
                <w:szCs w:val="18"/>
              </w:rPr>
            </w:pPr>
            <w:r w:rsidRPr="00011FEF">
              <w:rPr>
                <w:color w:val="000000"/>
                <w:sz w:val="18"/>
                <w:szCs w:val="18"/>
              </w:rPr>
              <w:t>2</w:t>
            </w:r>
          </w:p>
        </w:tc>
        <w:tc>
          <w:tcPr>
            <w:tcW w:w="2694" w:type="dxa"/>
            <w:tcBorders>
              <w:top w:val="single" w:sz="1" w:space="0" w:color="000000"/>
              <w:left w:val="single" w:sz="1" w:space="0" w:color="000000"/>
              <w:bottom w:val="single" w:sz="1" w:space="0" w:color="000000"/>
              <w:right w:val="single" w:sz="1" w:space="0" w:color="000000"/>
            </w:tcBorders>
            <w:shd w:val="clear" w:color="auto" w:fill="FFFFFF"/>
          </w:tcPr>
          <w:p w:rsidR="00011FEF" w:rsidRPr="00011FEF" w:rsidRDefault="00011FEF" w:rsidP="00E16304">
            <w:pPr>
              <w:autoSpaceDE w:val="0"/>
              <w:snapToGrid w:val="0"/>
              <w:spacing w:line="260" w:lineRule="atLeast"/>
              <w:jc w:val="center"/>
              <w:rPr>
                <w:sz w:val="18"/>
                <w:szCs w:val="18"/>
              </w:rPr>
            </w:pPr>
            <w:r w:rsidRPr="00011FEF">
              <w:rPr>
                <w:sz w:val="18"/>
                <w:szCs w:val="18"/>
              </w:rPr>
              <w:t>2000</w:t>
            </w:r>
          </w:p>
        </w:tc>
      </w:tr>
      <w:tr w:rsidR="00011FEF" w:rsidRPr="00011FEF" w:rsidTr="00011FEF">
        <w:trPr>
          <w:trHeight w:val="359"/>
        </w:trPr>
        <w:tc>
          <w:tcPr>
            <w:tcW w:w="10065" w:type="dxa"/>
            <w:gridSpan w:val="5"/>
            <w:tcBorders>
              <w:top w:val="single" w:sz="1" w:space="0" w:color="000000"/>
              <w:left w:val="single" w:sz="1" w:space="0" w:color="000000"/>
              <w:bottom w:val="single" w:sz="1" w:space="0" w:color="000000"/>
              <w:right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sz w:val="18"/>
                <w:szCs w:val="18"/>
              </w:rPr>
              <w:t>В казенных учреждениях, подведомственных администрации Дмитриевского сельского поселения Галичского муниципального района</w:t>
            </w:r>
          </w:p>
        </w:tc>
      </w:tr>
      <w:tr w:rsidR="00011FEF" w:rsidRPr="00011FEF" w:rsidTr="00011FEF">
        <w:trPr>
          <w:trHeight w:val="227"/>
        </w:trPr>
        <w:tc>
          <w:tcPr>
            <w:tcW w:w="719" w:type="dxa"/>
            <w:gridSpan w:val="2"/>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color w:val="000000"/>
                <w:sz w:val="18"/>
                <w:szCs w:val="18"/>
              </w:rPr>
              <w:t>1</w:t>
            </w:r>
          </w:p>
        </w:tc>
        <w:tc>
          <w:tcPr>
            <w:tcW w:w="2683"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rPr>
                <w:color w:val="000000"/>
                <w:sz w:val="18"/>
                <w:szCs w:val="18"/>
                <w:lang w:val="en-US"/>
              </w:rPr>
            </w:pPr>
            <w:r w:rsidRPr="00011FEF">
              <w:rPr>
                <w:rFonts w:eastAsia="Times New Roman CYR"/>
                <w:color w:val="000000"/>
                <w:sz w:val="18"/>
                <w:szCs w:val="18"/>
              </w:rPr>
              <w:t>Копировальный аппарат</w:t>
            </w:r>
          </w:p>
        </w:tc>
        <w:tc>
          <w:tcPr>
            <w:tcW w:w="3969"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color w:val="000000"/>
                <w:sz w:val="18"/>
                <w:szCs w:val="18"/>
              </w:rPr>
            </w:pPr>
            <w:r w:rsidRPr="00011FEF">
              <w:rPr>
                <w:color w:val="000000"/>
                <w:sz w:val="18"/>
                <w:szCs w:val="18"/>
              </w:rPr>
              <w:t>5</w:t>
            </w:r>
          </w:p>
        </w:tc>
        <w:tc>
          <w:tcPr>
            <w:tcW w:w="2694" w:type="dxa"/>
            <w:tcBorders>
              <w:top w:val="single" w:sz="1" w:space="0" w:color="000000"/>
              <w:left w:val="single" w:sz="1" w:space="0" w:color="000000"/>
              <w:bottom w:val="single" w:sz="1" w:space="0" w:color="000000"/>
              <w:right w:val="single" w:sz="1" w:space="0" w:color="000000"/>
            </w:tcBorders>
            <w:shd w:val="clear" w:color="auto" w:fill="FFFFFF"/>
          </w:tcPr>
          <w:p w:rsidR="00011FEF" w:rsidRPr="00011FEF" w:rsidRDefault="00011FEF" w:rsidP="00E16304">
            <w:pPr>
              <w:autoSpaceDE w:val="0"/>
              <w:snapToGrid w:val="0"/>
              <w:spacing w:line="260" w:lineRule="atLeast"/>
              <w:jc w:val="center"/>
              <w:rPr>
                <w:sz w:val="18"/>
                <w:szCs w:val="18"/>
              </w:rPr>
            </w:pPr>
            <w:r w:rsidRPr="00011FEF">
              <w:rPr>
                <w:sz w:val="18"/>
                <w:szCs w:val="18"/>
              </w:rPr>
              <w:t>3000</w:t>
            </w:r>
          </w:p>
        </w:tc>
      </w:tr>
      <w:tr w:rsidR="00011FEF" w:rsidRPr="00011FEF" w:rsidTr="00011FEF">
        <w:trPr>
          <w:trHeight w:val="227"/>
        </w:trPr>
        <w:tc>
          <w:tcPr>
            <w:tcW w:w="719" w:type="dxa"/>
            <w:gridSpan w:val="2"/>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rFonts w:eastAsia="Times New Roman CYR"/>
                <w:color w:val="000000"/>
                <w:sz w:val="18"/>
                <w:szCs w:val="18"/>
              </w:rPr>
            </w:pPr>
            <w:r w:rsidRPr="00011FEF">
              <w:rPr>
                <w:color w:val="000000"/>
                <w:sz w:val="18"/>
                <w:szCs w:val="18"/>
              </w:rPr>
              <w:t>2</w:t>
            </w:r>
          </w:p>
        </w:tc>
        <w:tc>
          <w:tcPr>
            <w:tcW w:w="2683"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rPr>
                <w:color w:val="000000"/>
                <w:sz w:val="18"/>
                <w:szCs w:val="18"/>
                <w:lang w:val="en-US"/>
              </w:rPr>
            </w:pPr>
            <w:r w:rsidRPr="00011FEF">
              <w:rPr>
                <w:rFonts w:eastAsia="Times New Roman CYR"/>
                <w:color w:val="000000"/>
                <w:sz w:val="18"/>
                <w:szCs w:val="18"/>
              </w:rPr>
              <w:t>Принтер черно-белый</w:t>
            </w:r>
          </w:p>
        </w:tc>
        <w:tc>
          <w:tcPr>
            <w:tcW w:w="3969" w:type="dxa"/>
            <w:tcBorders>
              <w:top w:val="single" w:sz="1" w:space="0" w:color="000000"/>
              <w:left w:val="single" w:sz="1" w:space="0" w:color="000000"/>
              <w:bottom w:val="single" w:sz="1" w:space="0" w:color="000000"/>
            </w:tcBorders>
            <w:shd w:val="clear" w:color="auto" w:fill="FFFFFF"/>
          </w:tcPr>
          <w:p w:rsidR="00011FEF" w:rsidRPr="00011FEF" w:rsidRDefault="00011FEF" w:rsidP="00E16304">
            <w:pPr>
              <w:autoSpaceDE w:val="0"/>
              <w:snapToGrid w:val="0"/>
              <w:spacing w:line="260" w:lineRule="atLeast"/>
              <w:jc w:val="center"/>
              <w:rPr>
                <w:color w:val="000000"/>
                <w:sz w:val="18"/>
                <w:szCs w:val="18"/>
              </w:rPr>
            </w:pPr>
            <w:r w:rsidRPr="00011FEF">
              <w:rPr>
                <w:color w:val="000000"/>
                <w:sz w:val="18"/>
                <w:szCs w:val="18"/>
              </w:rPr>
              <w:t>2</w:t>
            </w:r>
          </w:p>
        </w:tc>
        <w:tc>
          <w:tcPr>
            <w:tcW w:w="2694" w:type="dxa"/>
            <w:tcBorders>
              <w:top w:val="single" w:sz="1" w:space="0" w:color="000000"/>
              <w:left w:val="single" w:sz="1" w:space="0" w:color="000000"/>
              <w:bottom w:val="single" w:sz="1" w:space="0" w:color="000000"/>
              <w:right w:val="single" w:sz="1" w:space="0" w:color="000000"/>
            </w:tcBorders>
            <w:shd w:val="clear" w:color="auto" w:fill="FFFFFF"/>
          </w:tcPr>
          <w:p w:rsidR="00011FEF" w:rsidRPr="00011FEF" w:rsidRDefault="00011FEF" w:rsidP="00E16304">
            <w:pPr>
              <w:autoSpaceDE w:val="0"/>
              <w:snapToGrid w:val="0"/>
              <w:spacing w:line="260" w:lineRule="atLeast"/>
              <w:jc w:val="center"/>
              <w:rPr>
                <w:sz w:val="18"/>
                <w:szCs w:val="18"/>
              </w:rPr>
            </w:pPr>
            <w:r w:rsidRPr="00011FEF">
              <w:rPr>
                <w:sz w:val="18"/>
                <w:szCs w:val="18"/>
              </w:rPr>
              <w:t>2000</w:t>
            </w:r>
          </w:p>
        </w:tc>
      </w:tr>
    </w:tbl>
    <w:p w:rsidR="00011FEF" w:rsidRPr="00011FEF" w:rsidRDefault="00011FEF" w:rsidP="00011FEF">
      <w:pPr>
        <w:autoSpaceDE w:val="0"/>
        <w:spacing w:line="293" w:lineRule="atLeast"/>
        <w:rPr>
          <w:rFonts w:eastAsia="Times New Roman CYR"/>
          <w:color w:val="000000"/>
          <w:sz w:val="18"/>
          <w:szCs w:val="18"/>
        </w:rPr>
      </w:pPr>
      <w:r w:rsidRPr="00011FEF">
        <w:rPr>
          <w:rFonts w:eastAsia="Times New Roman CYR"/>
          <w:i/>
          <w:iCs/>
          <w:color w:val="000000"/>
          <w:sz w:val="18"/>
          <w:szCs w:val="18"/>
        </w:rPr>
        <w:t>Примечание: закупка расходных материалов для различных типов принтеров, многофункциональных устройств, копировальных аппаратов (оргтехники) осуществляется в пределах доведенных лимитов бюджетных обязательств на текущий финансовый год.</w:t>
      </w:r>
    </w:p>
    <w:p w:rsidR="00483FC7" w:rsidRDefault="00483FC7"/>
    <w:p w:rsidR="00BF70E6" w:rsidRPr="00BF70E6" w:rsidRDefault="00BF70E6" w:rsidP="00BF70E6">
      <w:pPr>
        <w:tabs>
          <w:tab w:val="left" w:pos="5762"/>
        </w:tabs>
        <w:autoSpaceDE w:val="0"/>
        <w:spacing w:line="317" w:lineRule="atLeast"/>
        <w:ind w:firstLine="360"/>
        <w:jc w:val="center"/>
        <w:rPr>
          <w:color w:val="000000"/>
          <w:sz w:val="18"/>
          <w:szCs w:val="18"/>
        </w:rPr>
      </w:pPr>
      <w:r w:rsidRPr="00BF70E6">
        <w:rPr>
          <w:color w:val="000000"/>
          <w:sz w:val="18"/>
          <w:szCs w:val="18"/>
        </w:rPr>
        <w:t xml:space="preserve">5. </w:t>
      </w:r>
      <w:r w:rsidRPr="00BF70E6">
        <w:rPr>
          <w:rFonts w:eastAsia="Times New Roman CYR"/>
          <w:color w:val="000000"/>
          <w:sz w:val="18"/>
          <w:szCs w:val="18"/>
        </w:rPr>
        <w:t xml:space="preserve">Нормативы на оплату услуг передачи данных с использованием информационно-коммуникационной сети </w:t>
      </w:r>
      <w:r w:rsidRPr="00BF70E6">
        <w:rPr>
          <w:color w:val="000000"/>
          <w:sz w:val="18"/>
          <w:szCs w:val="18"/>
        </w:rPr>
        <w:t>«</w:t>
      </w:r>
      <w:r w:rsidRPr="00BF70E6">
        <w:rPr>
          <w:rFonts w:eastAsia="Times New Roman CYR"/>
          <w:color w:val="000000"/>
          <w:sz w:val="18"/>
          <w:szCs w:val="18"/>
        </w:rPr>
        <w:t>Интернет</w:t>
      </w:r>
      <w:r w:rsidRPr="00BF70E6">
        <w:rPr>
          <w:color w:val="000000"/>
          <w:sz w:val="18"/>
          <w:szCs w:val="18"/>
        </w:rPr>
        <w:t xml:space="preserve">» </w:t>
      </w:r>
      <w:r w:rsidRPr="00BF70E6">
        <w:rPr>
          <w:rFonts w:eastAsia="Times New Roman CYR"/>
          <w:color w:val="000000"/>
          <w:sz w:val="18"/>
          <w:szCs w:val="18"/>
        </w:rPr>
        <w:t xml:space="preserve">и услуги интернет - провайдеров </w:t>
      </w:r>
    </w:p>
    <w:tbl>
      <w:tblPr>
        <w:tblW w:w="10099" w:type="dxa"/>
        <w:tblInd w:w="10" w:type="dxa"/>
        <w:tblLayout w:type="fixed"/>
        <w:tblCellMar>
          <w:left w:w="10" w:type="dxa"/>
          <w:right w:w="10" w:type="dxa"/>
        </w:tblCellMar>
        <w:tblLook w:val="0000"/>
      </w:tblPr>
      <w:tblGrid>
        <w:gridCol w:w="719"/>
        <w:gridCol w:w="2683"/>
        <w:gridCol w:w="3261"/>
        <w:gridCol w:w="3436"/>
      </w:tblGrid>
      <w:tr w:rsidR="00BF70E6" w:rsidRPr="00BF70E6" w:rsidTr="00BF70E6">
        <w:trPr>
          <w:trHeight w:val="750"/>
        </w:trPr>
        <w:tc>
          <w:tcPr>
            <w:tcW w:w="719"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w:t>
            </w:r>
          </w:p>
          <w:p w:rsidR="00BF70E6" w:rsidRPr="00BF70E6" w:rsidRDefault="00BF70E6" w:rsidP="00E16304">
            <w:pPr>
              <w:autoSpaceDE w:val="0"/>
              <w:snapToGrid w:val="0"/>
              <w:spacing w:line="260" w:lineRule="atLeast"/>
              <w:jc w:val="center"/>
              <w:rPr>
                <w:rFonts w:eastAsia="Times New Roman CYR"/>
                <w:color w:val="000000"/>
                <w:sz w:val="18"/>
                <w:szCs w:val="18"/>
              </w:rPr>
            </w:pPr>
            <w:proofErr w:type="spellStart"/>
            <w:proofErr w:type="gramStart"/>
            <w:r w:rsidRPr="00BF70E6">
              <w:rPr>
                <w:rFonts w:eastAsia="Times New Roman CYR"/>
                <w:color w:val="000000"/>
                <w:sz w:val="18"/>
                <w:szCs w:val="18"/>
              </w:rPr>
              <w:t>п</w:t>
            </w:r>
            <w:proofErr w:type="spellEnd"/>
            <w:proofErr w:type="gramEnd"/>
            <w:r w:rsidRPr="00BF70E6">
              <w:rPr>
                <w:rFonts w:eastAsia="Times New Roman CYR"/>
                <w:color w:val="000000"/>
                <w:sz w:val="18"/>
                <w:szCs w:val="18"/>
              </w:rPr>
              <w:t>/</w:t>
            </w:r>
            <w:proofErr w:type="spellStart"/>
            <w:r w:rsidRPr="00BF70E6">
              <w:rPr>
                <w:rFonts w:eastAsia="Times New Roman CYR"/>
                <w:color w:val="000000"/>
                <w:sz w:val="18"/>
                <w:szCs w:val="18"/>
              </w:rPr>
              <w:t>п</w:t>
            </w:r>
            <w:proofErr w:type="spellEnd"/>
          </w:p>
        </w:tc>
        <w:tc>
          <w:tcPr>
            <w:tcW w:w="2683"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322" w:lineRule="atLeast"/>
              <w:jc w:val="center"/>
              <w:rPr>
                <w:rFonts w:eastAsia="Times New Roman CYR"/>
                <w:color w:val="000000"/>
                <w:sz w:val="18"/>
                <w:szCs w:val="18"/>
              </w:rPr>
            </w:pPr>
            <w:r w:rsidRPr="00BF70E6">
              <w:rPr>
                <w:rFonts w:eastAsia="Times New Roman CYR"/>
                <w:color w:val="000000"/>
                <w:sz w:val="18"/>
                <w:szCs w:val="18"/>
              </w:rPr>
              <w:t xml:space="preserve">Каналы передачи данных (*) (пропускная способность </w:t>
            </w:r>
            <w:proofErr w:type="gramStart"/>
            <w:r w:rsidRPr="00BF70E6">
              <w:rPr>
                <w:rFonts w:eastAsia="Times New Roman CYR"/>
                <w:color w:val="000000"/>
                <w:sz w:val="18"/>
                <w:szCs w:val="18"/>
              </w:rPr>
              <w:t>к</w:t>
            </w:r>
            <w:proofErr w:type="gramEnd"/>
            <w:r w:rsidRPr="00BF70E6">
              <w:rPr>
                <w:rFonts w:eastAsia="Times New Roman CYR"/>
                <w:color w:val="000000"/>
                <w:sz w:val="18"/>
                <w:szCs w:val="18"/>
              </w:rPr>
              <w:t>/</w:t>
            </w:r>
            <w:proofErr w:type="gramStart"/>
            <w:r w:rsidRPr="00BF70E6">
              <w:rPr>
                <w:rFonts w:eastAsia="Times New Roman CYR"/>
                <w:color w:val="000000"/>
                <w:sz w:val="18"/>
                <w:szCs w:val="18"/>
              </w:rPr>
              <w:t>от</w:t>
            </w:r>
            <w:proofErr w:type="gramEnd"/>
            <w:r w:rsidRPr="00BF70E6">
              <w:rPr>
                <w:rFonts w:eastAsia="Times New Roman CYR"/>
                <w:color w:val="000000"/>
                <w:sz w:val="18"/>
                <w:szCs w:val="18"/>
              </w:rPr>
              <w:t xml:space="preserve"> абонента Кбит/сек)</w:t>
            </w:r>
          </w:p>
        </w:tc>
        <w:tc>
          <w:tcPr>
            <w:tcW w:w="326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317" w:lineRule="atLeast"/>
              <w:jc w:val="center"/>
              <w:rPr>
                <w:rFonts w:eastAsia="Times New Roman CYR"/>
                <w:color w:val="000000"/>
                <w:sz w:val="18"/>
                <w:szCs w:val="18"/>
              </w:rPr>
            </w:pPr>
            <w:r w:rsidRPr="00BF70E6">
              <w:rPr>
                <w:rFonts w:eastAsia="Times New Roman CYR"/>
                <w:color w:val="000000"/>
                <w:sz w:val="18"/>
                <w:szCs w:val="18"/>
              </w:rPr>
              <w:t>Количество выделенных каналов передачи данных</w:t>
            </w:r>
          </w:p>
        </w:tc>
        <w:tc>
          <w:tcPr>
            <w:tcW w:w="3436"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317" w:lineRule="atLeast"/>
              <w:jc w:val="center"/>
              <w:rPr>
                <w:color w:val="000000"/>
                <w:sz w:val="18"/>
                <w:szCs w:val="18"/>
              </w:rPr>
            </w:pPr>
            <w:r w:rsidRPr="00BF70E6">
              <w:rPr>
                <w:rFonts w:eastAsia="Times New Roman CYR"/>
                <w:color w:val="000000"/>
                <w:sz w:val="18"/>
                <w:szCs w:val="18"/>
              </w:rPr>
              <w:t>Предельная месячная цена 1 канала передачи данных, руб.</w:t>
            </w:r>
          </w:p>
        </w:tc>
      </w:tr>
      <w:tr w:rsidR="00BF70E6" w:rsidRPr="00BF70E6" w:rsidTr="00BF70E6">
        <w:trPr>
          <w:trHeight w:val="319"/>
        </w:trPr>
        <w:tc>
          <w:tcPr>
            <w:tcW w:w="10099" w:type="dxa"/>
            <w:gridSpan w:val="4"/>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tabs>
                <w:tab w:val="left" w:pos="1365"/>
                <w:tab w:val="center" w:pos="1708"/>
              </w:tabs>
              <w:autoSpaceDE w:val="0"/>
              <w:snapToGrid w:val="0"/>
              <w:spacing w:line="260" w:lineRule="atLeast"/>
              <w:jc w:val="center"/>
              <w:rPr>
                <w:i/>
                <w:iCs/>
                <w:color w:val="000000"/>
                <w:sz w:val="18"/>
                <w:szCs w:val="18"/>
                <w:u w:val="single"/>
              </w:rPr>
            </w:pPr>
            <w:r w:rsidRPr="00BF70E6">
              <w:rPr>
                <w:sz w:val="18"/>
                <w:szCs w:val="18"/>
              </w:rPr>
              <w:t xml:space="preserve">В администрации </w:t>
            </w:r>
            <w:r w:rsidRPr="00BF70E6">
              <w:rPr>
                <w:color w:val="000000"/>
                <w:sz w:val="18"/>
                <w:szCs w:val="18"/>
              </w:rPr>
              <w:t>Галичского</w:t>
            </w:r>
            <w:r w:rsidRPr="00BF70E6">
              <w:rPr>
                <w:sz w:val="18"/>
                <w:szCs w:val="18"/>
              </w:rPr>
              <w:t xml:space="preserve"> муниципального района</w:t>
            </w:r>
          </w:p>
        </w:tc>
      </w:tr>
      <w:tr w:rsidR="00BF70E6" w:rsidRPr="00BF70E6" w:rsidTr="00BF70E6">
        <w:trPr>
          <w:trHeight w:val="348"/>
        </w:trPr>
        <w:tc>
          <w:tcPr>
            <w:tcW w:w="719"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1</w:t>
            </w:r>
          </w:p>
        </w:tc>
        <w:tc>
          <w:tcPr>
            <w:tcW w:w="2683"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Свыше 6144/1024</w:t>
            </w:r>
          </w:p>
        </w:tc>
        <w:tc>
          <w:tcPr>
            <w:tcW w:w="326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317" w:lineRule="atLeast"/>
              <w:jc w:val="center"/>
              <w:rPr>
                <w:color w:val="000000"/>
                <w:sz w:val="18"/>
                <w:szCs w:val="18"/>
              </w:rPr>
            </w:pPr>
            <w:r w:rsidRPr="00BF70E6">
              <w:rPr>
                <w:rFonts w:eastAsia="Times New Roman CYR"/>
                <w:color w:val="000000"/>
                <w:sz w:val="18"/>
                <w:szCs w:val="18"/>
              </w:rPr>
              <w:t>1</w:t>
            </w:r>
          </w:p>
        </w:tc>
        <w:tc>
          <w:tcPr>
            <w:tcW w:w="3436"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tabs>
                <w:tab w:val="left" w:pos="1365"/>
                <w:tab w:val="center" w:pos="1708"/>
              </w:tabs>
              <w:autoSpaceDE w:val="0"/>
              <w:snapToGrid w:val="0"/>
              <w:spacing w:line="260" w:lineRule="atLeast"/>
              <w:jc w:val="center"/>
              <w:rPr>
                <w:iCs/>
                <w:color w:val="000000"/>
                <w:sz w:val="18"/>
                <w:szCs w:val="18"/>
              </w:rPr>
            </w:pPr>
            <w:r w:rsidRPr="00BF70E6">
              <w:rPr>
                <w:iCs/>
                <w:color w:val="000000"/>
                <w:sz w:val="18"/>
                <w:szCs w:val="18"/>
              </w:rPr>
              <w:t>6000</w:t>
            </w:r>
          </w:p>
        </w:tc>
      </w:tr>
    </w:tbl>
    <w:p w:rsidR="00BF70E6" w:rsidRPr="00BF70E6" w:rsidRDefault="00BF70E6" w:rsidP="00BF70E6">
      <w:pPr>
        <w:autoSpaceDE w:val="0"/>
        <w:spacing w:line="270" w:lineRule="atLeast"/>
        <w:jc w:val="center"/>
        <w:rPr>
          <w:color w:val="000000"/>
          <w:sz w:val="18"/>
          <w:szCs w:val="18"/>
        </w:rPr>
      </w:pPr>
      <w:r w:rsidRPr="00BF70E6">
        <w:rPr>
          <w:color w:val="000000"/>
          <w:sz w:val="18"/>
          <w:szCs w:val="18"/>
        </w:rPr>
        <w:t xml:space="preserve">6. </w:t>
      </w:r>
      <w:r w:rsidRPr="00BF70E6">
        <w:rPr>
          <w:rFonts w:eastAsia="Times New Roman CYR"/>
          <w:color w:val="000000"/>
          <w:sz w:val="18"/>
          <w:szCs w:val="18"/>
        </w:rPr>
        <w:t>Перечень периодических печатных изданий и справочной литературы</w:t>
      </w:r>
    </w:p>
    <w:tbl>
      <w:tblPr>
        <w:tblW w:w="10065" w:type="dxa"/>
        <w:tblInd w:w="10" w:type="dxa"/>
        <w:tblLayout w:type="fixed"/>
        <w:tblCellMar>
          <w:left w:w="10" w:type="dxa"/>
          <w:right w:w="10" w:type="dxa"/>
        </w:tblCellMar>
        <w:tblLook w:val="0000"/>
      </w:tblPr>
      <w:tblGrid>
        <w:gridCol w:w="709"/>
        <w:gridCol w:w="3119"/>
        <w:gridCol w:w="1935"/>
        <w:gridCol w:w="4302"/>
      </w:tblGrid>
      <w:tr w:rsidR="00BF70E6" w:rsidRPr="00BF70E6" w:rsidTr="00BF70E6">
        <w:trPr>
          <w:trHeight w:val="611"/>
        </w:trPr>
        <w:tc>
          <w:tcPr>
            <w:tcW w:w="709" w:type="dxa"/>
            <w:tcBorders>
              <w:top w:val="single" w:sz="1" w:space="0" w:color="000000"/>
              <w:left w:val="single" w:sz="1" w:space="0" w:color="000000"/>
              <w:bottom w:val="single" w:sz="1" w:space="0" w:color="000000"/>
            </w:tcBorders>
            <w:shd w:val="clear" w:color="auto" w:fill="FFFFFF"/>
          </w:tcPr>
          <w:p w:rsidR="00BF70E6" w:rsidRDefault="00BF70E6" w:rsidP="00E16304">
            <w:pPr>
              <w:autoSpaceDE w:val="0"/>
              <w:snapToGrid w:val="0"/>
              <w:spacing w:line="260" w:lineRule="atLeast"/>
              <w:jc w:val="center"/>
              <w:rPr>
                <w:color w:val="000000"/>
                <w:sz w:val="18"/>
                <w:szCs w:val="18"/>
              </w:rPr>
            </w:pPr>
            <w:r w:rsidRPr="00BF70E6">
              <w:rPr>
                <w:color w:val="000000"/>
                <w:sz w:val="18"/>
                <w:szCs w:val="18"/>
                <w:lang w:val="en-US"/>
              </w:rPr>
              <w:t>№</w:t>
            </w:r>
          </w:p>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 xml:space="preserve"> </w:t>
            </w:r>
            <w:proofErr w:type="spellStart"/>
            <w:proofErr w:type="gramStart"/>
            <w:r w:rsidRPr="00BF70E6">
              <w:rPr>
                <w:rFonts w:eastAsia="Times New Roman CYR"/>
                <w:color w:val="000000"/>
                <w:sz w:val="18"/>
                <w:szCs w:val="18"/>
              </w:rPr>
              <w:t>п</w:t>
            </w:r>
            <w:proofErr w:type="spellEnd"/>
            <w:proofErr w:type="gramEnd"/>
            <w:r w:rsidRPr="00BF70E6">
              <w:rPr>
                <w:rFonts w:eastAsia="Times New Roman CYR"/>
                <w:color w:val="000000"/>
                <w:sz w:val="18"/>
                <w:szCs w:val="18"/>
              </w:rPr>
              <w:t>/</w:t>
            </w:r>
            <w:proofErr w:type="spellStart"/>
            <w:r w:rsidRPr="00BF70E6">
              <w:rPr>
                <w:rFonts w:eastAsia="Times New Roman CYR"/>
                <w:color w:val="000000"/>
                <w:sz w:val="18"/>
                <w:szCs w:val="18"/>
              </w:rPr>
              <w:t>п</w:t>
            </w:r>
            <w:proofErr w:type="spellEnd"/>
          </w:p>
        </w:tc>
        <w:tc>
          <w:tcPr>
            <w:tcW w:w="3119"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Наименование издания</w:t>
            </w:r>
          </w:p>
        </w:tc>
        <w:tc>
          <w:tcPr>
            <w:tcW w:w="1935"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Количество единиц</w:t>
            </w:r>
          </w:p>
        </w:tc>
        <w:tc>
          <w:tcPr>
            <w:tcW w:w="4302"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shd w:val="clear" w:color="auto" w:fill="FFFFFF"/>
              </w:rPr>
            </w:pPr>
            <w:r w:rsidRPr="00BF70E6">
              <w:rPr>
                <w:rFonts w:eastAsia="Times New Roman CYR"/>
                <w:color w:val="000000"/>
                <w:sz w:val="18"/>
                <w:szCs w:val="18"/>
              </w:rPr>
              <w:t>Предельная годовая цена предоставления услуги за единицу, руб.</w:t>
            </w:r>
          </w:p>
        </w:tc>
      </w:tr>
      <w:tr w:rsidR="00BF70E6" w:rsidRPr="00BF70E6" w:rsidTr="00BF70E6">
        <w:trPr>
          <w:trHeight w:val="423"/>
        </w:trPr>
        <w:tc>
          <w:tcPr>
            <w:tcW w:w="10065" w:type="dxa"/>
            <w:gridSpan w:val="4"/>
            <w:tcBorders>
              <w:top w:val="single" w:sz="1" w:space="0" w:color="000000"/>
              <w:left w:val="single" w:sz="1" w:space="0" w:color="000000"/>
              <w:right w:val="single" w:sz="1" w:space="0" w:color="000000"/>
            </w:tcBorders>
            <w:shd w:val="clear" w:color="auto" w:fill="FFFFFF"/>
          </w:tcPr>
          <w:p w:rsidR="00BF70E6" w:rsidRPr="00BF70E6" w:rsidRDefault="00BF70E6" w:rsidP="00E16304">
            <w:pPr>
              <w:tabs>
                <w:tab w:val="left" w:pos="1365"/>
                <w:tab w:val="center" w:pos="1708"/>
              </w:tabs>
              <w:autoSpaceDE w:val="0"/>
              <w:snapToGrid w:val="0"/>
              <w:spacing w:line="260" w:lineRule="atLeast"/>
              <w:jc w:val="center"/>
              <w:rPr>
                <w:i/>
                <w:iCs/>
                <w:color w:val="000000"/>
                <w:sz w:val="18"/>
                <w:szCs w:val="18"/>
                <w:u w:val="single"/>
              </w:rPr>
            </w:pPr>
            <w:r w:rsidRPr="00BF70E6">
              <w:rPr>
                <w:sz w:val="18"/>
                <w:szCs w:val="18"/>
              </w:rPr>
              <w:t xml:space="preserve">В администрации Дмитриевского сельского поселения </w:t>
            </w:r>
            <w:r w:rsidRPr="00BF70E6">
              <w:rPr>
                <w:color w:val="000000"/>
                <w:sz w:val="18"/>
                <w:szCs w:val="18"/>
              </w:rPr>
              <w:t>Галичского</w:t>
            </w:r>
            <w:r w:rsidRPr="00BF70E6">
              <w:rPr>
                <w:sz w:val="18"/>
                <w:szCs w:val="18"/>
              </w:rPr>
              <w:t xml:space="preserve"> муниципального района</w:t>
            </w:r>
          </w:p>
        </w:tc>
      </w:tr>
      <w:tr w:rsidR="00BF70E6" w:rsidRPr="00BF70E6" w:rsidTr="00BF70E6">
        <w:trPr>
          <w:trHeight w:val="373"/>
        </w:trPr>
        <w:tc>
          <w:tcPr>
            <w:tcW w:w="709" w:type="dxa"/>
            <w:tcBorders>
              <w:top w:val="single" w:sz="1" w:space="0" w:color="000000"/>
              <w:left w:val="single" w:sz="1" w:space="0" w:color="000000"/>
              <w:bottom w:val="single" w:sz="4" w:space="0" w:color="auto"/>
            </w:tcBorders>
            <w:shd w:val="clear" w:color="auto" w:fill="FFFFFF"/>
          </w:tcPr>
          <w:p w:rsidR="00BF70E6" w:rsidRPr="00BF70E6" w:rsidRDefault="00BF70E6" w:rsidP="00E16304">
            <w:pPr>
              <w:autoSpaceDE w:val="0"/>
              <w:snapToGrid w:val="0"/>
              <w:jc w:val="center"/>
              <w:rPr>
                <w:sz w:val="18"/>
                <w:szCs w:val="18"/>
                <w:shd w:val="clear" w:color="auto" w:fill="FFFFFF"/>
              </w:rPr>
            </w:pPr>
            <w:r w:rsidRPr="00BF70E6">
              <w:rPr>
                <w:color w:val="000000"/>
                <w:sz w:val="18"/>
                <w:szCs w:val="18"/>
                <w:shd w:val="clear" w:color="auto" w:fill="FFFFFF"/>
                <w:lang w:val="en-US"/>
              </w:rPr>
              <w:t>1.</w:t>
            </w:r>
          </w:p>
        </w:tc>
        <w:tc>
          <w:tcPr>
            <w:tcW w:w="3119" w:type="dxa"/>
            <w:tcBorders>
              <w:top w:val="single" w:sz="1" w:space="0" w:color="000000"/>
              <w:left w:val="single" w:sz="1" w:space="0" w:color="000000"/>
              <w:bottom w:val="single" w:sz="4" w:space="0" w:color="auto"/>
            </w:tcBorders>
            <w:shd w:val="clear" w:color="auto" w:fill="FFFFFF"/>
          </w:tcPr>
          <w:p w:rsidR="00BF70E6" w:rsidRPr="00BF70E6" w:rsidRDefault="00BF70E6" w:rsidP="00E16304">
            <w:pPr>
              <w:autoSpaceDE w:val="0"/>
              <w:snapToGrid w:val="0"/>
              <w:spacing w:line="260" w:lineRule="atLeast"/>
              <w:jc w:val="center"/>
              <w:rPr>
                <w:sz w:val="18"/>
                <w:szCs w:val="18"/>
                <w:shd w:val="clear" w:color="auto" w:fill="FFFFFF"/>
                <w:lang w:val="en-US"/>
              </w:rPr>
            </w:pPr>
            <w:r w:rsidRPr="00BF70E6">
              <w:rPr>
                <w:rFonts w:eastAsia="Times New Roman CYR"/>
                <w:color w:val="000000"/>
                <w:sz w:val="18"/>
                <w:szCs w:val="18"/>
                <w:shd w:val="clear" w:color="auto" w:fill="FFFFFF"/>
              </w:rPr>
              <w:t>Газеты</w:t>
            </w:r>
          </w:p>
        </w:tc>
        <w:tc>
          <w:tcPr>
            <w:tcW w:w="1935" w:type="dxa"/>
            <w:tcBorders>
              <w:top w:val="single" w:sz="1" w:space="0" w:color="000000"/>
              <w:left w:val="single" w:sz="1" w:space="0" w:color="000000"/>
              <w:bottom w:val="single" w:sz="4" w:space="0" w:color="auto"/>
            </w:tcBorders>
            <w:shd w:val="clear" w:color="auto" w:fill="FFFFFF"/>
          </w:tcPr>
          <w:p w:rsidR="00BF70E6" w:rsidRPr="00BF70E6" w:rsidRDefault="00BF70E6" w:rsidP="00E16304">
            <w:pPr>
              <w:autoSpaceDE w:val="0"/>
              <w:snapToGrid w:val="0"/>
              <w:jc w:val="center"/>
              <w:rPr>
                <w:sz w:val="18"/>
                <w:szCs w:val="18"/>
                <w:shd w:val="clear" w:color="auto" w:fill="FFFFFF"/>
              </w:rPr>
            </w:pPr>
            <w:r w:rsidRPr="00BF70E6">
              <w:rPr>
                <w:sz w:val="18"/>
                <w:szCs w:val="18"/>
                <w:shd w:val="clear" w:color="auto" w:fill="FFFFFF"/>
              </w:rPr>
              <w:t>2</w:t>
            </w:r>
          </w:p>
        </w:tc>
        <w:tc>
          <w:tcPr>
            <w:tcW w:w="4302" w:type="dxa"/>
            <w:tcBorders>
              <w:top w:val="single" w:sz="1" w:space="0" w:color="000000"/>
              <w:left w:val="single" w:sz="1" w:space="0" w:color="000000"/>
              <w:bottom w:val="single" w:sz="4" w:space="0" w:color="auto"/>
              <w:right w:val="single" w:sz="1" w:space="0" w:color="000000"/>
            </w:tcBorders>
            <w:shd w:val="clear" w:color="auto" w:fill="FFFFFF"/>
          </w:tcPr>
          <w:p w:rsidR="00BF70E6" w:rsidRPr="00BF70E6" w:rsidRDefault="00BF70E6" w:rsidP="00E16304">
            <w:pPr>
              <w:autoSpaceDE w:val="0"/>
              <w:snapToGrid w:val="0"/>
              <w:jc w:val="center"/>
              <w:rPr>
                <w:sz w:val="18"/>
                <w:szCs w:val="18"/>
                <w:shd w:val="clear" w:color="auto" w:fill="FFFFFF"/>
              </w:rPr>
            </w:pPr>
            <w:r w:rsidRPr="00BF70E6">
              <w:rPr>
                <w:sz w:val="18"/>
                <w:szCs w:val="18"/>
                <w:shd w:val="clear" w:color="auto" w:fill="FFFFFF"/>
              </w:rPr>
              <w:t>1500</w:t>
            </w:r>
          </w:p>
        </w:tc>
      </w:tr>
      <w:tr w:rsidR="00BF70E6" w:rsidRPr="00BF70E6" w:rsidTr="00BF70E6">
        <w:trPr>
          <w:trHeight w:val="301"/>
        </w:trPr>
        <w:tc>
          <w:tcPr>
            <w:tcW w:w="10065" w:type="dxa"/>
            <w:gridSpan w:val="4"/>
            <w:tcBorders>
              <w:top w:val="single" w:sz="4" w:space="0" w:color="auto"/>
              <w:left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sz w:val="18"/>
                <w:szCs w:val="18"/>
              </w:rPr>
              <w:t>В казенных учреждениях, подведомственных администрации Дмитриевского сельского поселения Галичского муниципального района</w:t>
            </w:r>
          </w:p>
        </w:tc>
      </w:tr>
      <w:tr w:rsidR="00BF70E6" w:rsidRPr="00BF70E6" w:rsidTr="00BF70E6">
        <w:trPr>
          <w:trHeight w:val="259"/>
        </w:trPr>
        <w:tc>
          <w:tcPr>
            <w:tcW w:w="709" w:type="dxa"/>
            <w:tcBorders>
              <w:top w:val="single" w:sz="1" w:space="0" w:color="000000"/>
              <w:left w:val="single" w:sz="4" w:space="0" w:color="auto"/>
              <w:bottom w:val="single" w:sz="1" w:space="0" w:color="000000"/>
              <w:right w:val="single" w:sz="2"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shd w:val="clear" w:color="auto" w:fill="FFFFFF"/>
              </w:rPr>
            </w:pPr>
            <w:r w:rsidRPr="00BF70E6">
              <w:rPr>
                <w:color w:val="000000"/>
                <w:sz w:val="18"/>
                <w:szCs w:val="18"/>
                <w:shd w:val="clear" w:color="auto" w:fill="FFFFFF"/>
              </w:rPr>
              <w:t>1</w:t>
            </w:r>
            <w:r w:rsidRPr="00BF70E6">
              <w:rPr>
                <w:color w:val="000000"/>
                <w:sz w:val="18"/>
                <w:szCs w:val="18"/>
                <w:shd w:val="clear" w:color="auto" w:fill="FFFFFF"/>
                <w:lang w:val="en-US"/>
              </w:rPr>
              <w:t>.</w:t>
            </w:r>
          </w:p>
        </w:tc>
        <w:tc>
          <w:tcPr>
            <w:tcW w:w="3119" w:type="dxa"/>
            <w:tcBorders>
              <w:top w:val="single" w:sz="1" w:space="0" w:color="000000"/>
              <w:left w:val="single" w:sz="2" w:space="0" w:color="000000"/>
              <w:bottom w:val="single" w:sz="1" w:space="0" w:color="000000"/>
              <w:right w:val="single" w:sz="2" w:space="0" w:color="000000"/>
            </w:tcBorders>
            <w:shd w:val="clear" w:color="auto" w:fill="FFFFFF"/>
          </w:tcPr>
          <w:p w:rsidR="00BF70E6" w:rsidRPr="00BF70E6" w:rsidRDefault="00BF70E6" w:rsidP="00E16304">
            <w:pPr>
              <w:autoSpaceDE w:val="0"/>
              <w:snapToGrid w:val="0"/>
              <w:spacing w:line="260" w:lineRule="atLeast"/>
              <w:jc w:val="center"/>
              <w:rPr>
                <w:sz w:val="18"/>
                <w:szCs w:val="18"/>
                <w:shd w:val="clear" w:color="auto" w:fill="FFFFFF"/>
                <w:lang w:val="en-US"/>
              </w:rPr>
            </w:pPr>
            <w:r w:rsidRPr="00BF70E6">
              <w:rPr>
                <w:rFonts w:eastAsia="Times New Roman CYR"/>
                <w:color w:val="000000"/>
                <w:sz w:val="18"/>
                <w:szCs w:val="18"/>
                <w:shd w:val="clear" w:color="auto" w:fill="FFFFFF"/>
              </w:rPr>
              <w:t>Газеты</w:t>
            </w:r>
          </w:p>
        </w:tc>
        <w:tc>
          <w:tcPr>
            <w:tcW w:w="1935" w:type="dxa"/>
            <w:tcBorders>
              <w:top w:val="single" w:sz="1" w:space="0" w:color="000000"/>
              <w:left w:val="single" w:sz="2" w:space="0" w:color="000000"/>
              <w:bottom w:val="single" w:sz="1" w:space="0" w:color="000000"/>
              <w:right w:val="single" w:sz="2" w:space="0" w:color="000000"/>
            </w:tcBorders>
            <w:shd w:val="clear" w:color="auto" w:fill="FFFFFF"/>
          </w:tcPr>
          <w:p w:rsidR="00BF70E6" w:rsidRPr="00BF70E6" w:rsidRDefault="00BF70E6" w:rsidP="00E16304">
            <w:pPr>
              <w:autoSpaceDE w:val="0"/>
              <w:snapToGrid w:val="0"/>
              <w:jc w:val="center"/>
              <w:rPr>
                <w:sz w:val="18"/>
                <w:szCs w:val="18"/>
                <w:shd w:val="clear" w:color="auto" w:fill="FFFFFF"/>
              </w:rPr>
            </w:pPr>
            <w:r w:rsidRPr="00BF70E6">
              <w:rPr>
                <w:sz w:val="18"/>
                <w:szCs w:val="18"/>
                <w:shd w:val="clear" w:color="auto" w:fill="FFFFFF"/>
              </w:rPr>
              <w:t>20</w:t>
            </w:r>
          </w:p>
        </w:tc>
        <w:tc>
          <w:tcPr>
            <w:tcW w:w="4302" w:type="dxa"/>
            <w:tcBorders>
              <w:top w:val="single" w:sz="1" w:space="0" w:color="000000"/>
              <w:left w:val="single" w:sz="2" w:space="0" w:color="000000"/>
              <w:bottom w:val="single" w:sz="1" w:space="0" w:color="000000"/>
              <w:right w:val="single" w:sz="4" w:space="0" w:color="auto"/>
            </w:tcBorders>
            <w:shd w:val="clear" w:color="auto" w:fill="FFFFFF"/>
          </w:tcPr>
          <w:p w:rsidR="00BF70E6" w:rsidRPr="00BF70E6" w:rsidRDefault="00BF70E6" w:rsidP="00E16304">
            <w:pPr>
              <w:autoSpaceDE w:val="0"/>
              <w:snapToGrid w:val="0"/>
              <w:jc w:val="center"/>
              <w:rPr>
                <w:sz w:val="18"/>
                <w:szCs w:val="18"/>
                <w:shd w:val="clear" w:color="auto" w:fill="FFFFFF"/>
              </w:rPr>
            </w:pPr>
            <w:r w:rsidRPr="00BF70E6">
              <w:rPr>
                <w:sz w:val="18"/>
                <w:szCs w:val="18"/>
                <w:shd w:val="clear" w:color="auto" w:fill="FFFFFF"/>
              </w:rPr>
              <w:t>1500</w:t>
            </w:r>
          </w:p>
        </w:tc>
      </w:tr>
      <w:tr w:rsidR="00BF70E6" w:rsidRPr="00BF70E6" w:rsidTr="00BF70E6">
        <w:trPr>
          <w:trHeight w:val="259"/>
        </w:trPr>
        <w:tc>
          <w:tcPr>
            <w:tcW w:w="709" w:type="dxa"/>
            <w:tcBorders>
              <w:top w:val="single" w:sz="1" w:space="0" w:color="000000"/>
              <w:left w:val="single" w:sz="4" w:space="0" w:color="auto"/>
              <w:bottom w:val="single" w:sz="4" w:space="0" w:color="auto"/>
              <w:right w:val="single" w:sz="2"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shd w:val="clear" w:color="auto" w:fill="FFFFFF"/>
              </w:rPr>
            </w:pPr>
            <w:r w:rsidRPr="00BF70E6">
              <w:rPr>
                <w:color w:val="000000"/>
                <w:sz w:val="18"/>
                <w:szCs w:val="18"/>
                <w:shd w:val="clear" w:color="auto" w:fill="FFFFFF"/>
              </w:rPr>
              <w:t>2</w:t>
            </w:r>
          </w:p>
        </w:tc>
        <w:tc>
          <w:tcPr>
            <w:tcW w:w="3119" w:type="dxa"/>
            <w:tcBorders>
              <w:top w:val="single" w:sz="1" w:space="0" w:color="000000"/>
              <w:left w:val="single" w:sz="2" w:space="0" w:color="000000"/>
              <w:bottom w:val="single" w:sz="4" w:space="0" w:color="auto"/>
              <w:right w:val="single" w:sz="2"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shd w:val="clear" w:color="auto" w:fill="FFFFFF"/>
              </w:rPr>
            </w:pPr>
            <w:r w:rsidRPr="00BF70E6">
              <w:rPr>
                <w:rFonts w:eastAsia="Times New Roman CYR"/>
                <w:color w:val="000000"/>
                <w:sz w:val="18"/>
                <w:szCs w:val="18"/>
                <w:shd w:val="clear" w:color="auto" w:fill="FFFFFF"/>
              </w:rPr>
              <w:t>Журналы</w:t>
            </w:r>
          </w:p>
        </w:tc>
        <w:tc>
          <w:tcPr>
            <w:tcW w:w="1935" w:type="dxa"/>
            <w:tcBorders>
              <w:top w:val="single" w:sz="1" w:space="0" w:color="000000"/>
              <w:left w:val="single" w:sz="2" w:space="0" w:color="000000"/>
              <w:bottom w:val="single" w:sz="4" w:space="0" w:color="auto"/>
              <w:right w:val="single" w:sz="2" w:space="0" w:color="000000"/>
            </w:tcBorders>
            <w:shd w:val="clear" w:color="auto" w:fill="FFFFFF"/>
          </w:tcPr>
          <w:p w:rsidR="00BF70E6" w:rsidRPr="00BF70E6" w:rsidRDefault="00BF70E6" w:rsidP="00E16304">
            <w:pPr>
              <w:autoSpaceDE w:val="0"/>
              <w:snapToGrid w:val="0"/>
              <w:jc w:val="center"/>
              <w:rPr>
                <w:sz w:val="18"/>
                <w:szCs w:val="18"/>
                <w:shd w:val="clear" w:color="auto" w:fill="FFFFFF"/>
              </w:rPr>
            </w:pPr>
            <w:r w:rsidRPr="00BF70E6">
              <w:rPr>
                <w:sz w:val="18"/>
                <w:szCs w:val="18"/>
                <w:shd w:val="clear" w:color="auto" w:fill="FFFFFF"/>
              </w:rPr>
              <w:t>20</w:t>
            </w:r>
          </w:p>
        </w:tc>
        <w:tc>
          <w:tcPr>
            <w:tcW w:w="4302" w:type="dxa"/>
            <w:tcBorders>
              <w:top w:val="single" w:sz="1" w:space="0" w:color="000000"/>
              <w:left w:val="single" w:sz="2" w:space="0" w:color="000000"/>
              <w:bottom w:val="single" w:sz="4" w:space="0" w:color="auto"/>
              <w:right w:val="single" w:sz="4" w:space="0" w:color="auto"/>
            </w:tcBorders>
            <w:shd w:val="clear" w:color="auto" w:fill="FFFFFF"/>
          </w:tcPr>
          <w:p w:rsidR="00BF70E6" w:rsidRPr="00BF70E6" w:rsidRDefault="00BF70E6" w:rsidP="00E16304">
            <w:pPr>
              <w:autoSpaceDE w:val="0"/>
              <w:snapToGrid w:val="0"/>
              <w:jc w:val="center"/>
              <w:rPr>
                <w:sz w:val="18"/>
                <w:szCs w:val="18"/>
                <w:shd w:val="clear" w:color="auto" w:fill="FFFFFF"/>
              </w:rPr>
            </w:pPr>
            <w:r w:rsidRPr="00BF70E6">
              <w:rPr>
                <w:sz w:val="18"/>
                <w:szCs w:val="18"/>
                <w:shd w:val="clear" w:color="auto" w:fill="FFFFFF"/>
              </w:rPr>
              <w:t>2000</w:t>
            </w:r>
          </w:p>
        </w:tc>
      </w:tr>
    </w:tbl>
    <w:p w:rsidR="00BF70E6" w:rsidRPr="00BF70E6" w:rsidRDefault="00BF70E6" w:rsidP="00BF70E6">
      <w:pPr>
        <w:autoSpaceDE w:val="0"/>
        <w:jc w:val="both"/>
        <w:rPr>
          <w:color w:val="000000"/>
          <w:sz w:val="18"/>
          <w:szCs w:val="18"/>
        </w:rPr>
      </w:pPr>
      <w:r w:rsidRPr="00BF70E6">
        <w:rPr>
          <w:rFonts w:eastAsia="Times New Roman CYR"/>
          <w:i/>
          <w:iCs/>
          <w:color w:val="000000"/>
          <w:sz w:val="18"/>
          <w:szCs w:val="18"/>
        </w:rPr>
        <w:t>Примечание: Перечень периодических печатных изданий и справочной литературы может отличаться от примерного перечня в зависимости от решаемых административных задач. При этом оплата периодических печатных изданий и справочной литературы осуществляется в пределах доведенных лимитов бюджетных обязательств на текущий финансовый год.</w:t>
      </w:r>
    </w:p>
    <w:p w:rsidR="00011FEF" w:rsidRDefault="00011FEF"/>
    <w:p w:rsidR="00BF70E6" w:rsidRPr="00BF70E6" w:rsidRDefault="00BF70E6" w:rsidP="00BF70E6">
      <w:pPr>
        <w:autoSpaceDE w:val="0"/>
        <w:spacing w:line="260" w:lineRule="atLeast"/>
        <w:jc w:val="center"/>
        <w:rPr>
          <w:color w:val="000000"/>
          <w:sz w:val="18"/>
          <w:szCs w:val="18"/>
        </w:rPr>
      </w:pPr>
      <w:r w:rsidRPr="00BF70E6">
        <w:rPr>
          <w:color w:val="000000"/>
          <w:sz w:val="18"/>
          <w:szCs w:val="18"/>
        </w:rPr>
        <w:t xml:space="preserve">7. </w:t>
      </w:r>
      <w:r w:rsidRPr="00BF70E6">
        <w:rPr>
          <w:rFonts w:eastAsia="Times New Roman CYR"/>
          <w:color w:val="000000"/>
          <w:sz w:val="18"/>
          <w:szCs w:val="18"/>
        </w:rPr>
        <w:t>Нормативы на приобретение вычислительной и организационной техники</w:t>
      </w:r>
    </w:p>
    <w:tbl>
      <w:tblPr>
        <w:tblW w:w="9941" w:type="dxa"/>
        <w:tblInd w:w="134" w:type="dxa"/>
        <w:tblLayout w:type="fixed"/>
        <w:tblCellMar>
          <w:left w:w="10" w:type="dxa"/>
          <w:right w:w="10" w:type="dxa"/>
        </w:tblCellMar>
        <w:tblLook w:val="0000"/>
      </w:tblPr>
      <w:tblGrid>
        <w:gridCol w:w="3278"/>
        <w:gridCol w:w="1985"/>
        <w:gridCol w:w="1275"/>
        <w:gridCol w:w="1985"/>
        <w:gridCol w:w="1418"/>
      </w:tblGrid>
      <w:tr w:rsidR="00BF70E6" w:rsidRPr="00BF70E6" w:rsidTr="00BF70E6">
        <w:trPr>
          <w:trHeight w:val="706"/>
        </w:trPr>
        <w:tc>
          <w:tcPr>
            <w:tcW w:w="3278" w:type="dxa"/>
            <w:tcBorders>
              <w:top w:val="single" w:sz="1" w:space="0" w:color="000000"/>
              <w:left w:val="single" w:sz="1" w:space="0" w:color="000000"/>
            </w:tcBorders>
            <w:shd w:val="clear" w:color="auto" w:fill="FFFFFF"/>
          </w:tcPr>
          <w:p w:rsidR="00BF70E6" w:rsidRPr="00BF70E6" w:rsidRDefault="00BF70E6" w:rsidP="00E16304">
            <w:pPr>
              <w:autoSpaceDE w:val="0"/>
              <w:snapToGrid w:val="0"/>
              <w:jc w:val="center"/>
              <w:rPr>
                <w:rFonts w:eastAsia="Times New Roman CYR"/>
                <w:color w:val="000000"/>
                <w:sz w:val="18"/>
                <w:szCs w:val="18"/>
              </w:rPr>
            </w:pPr>
            <w:r w:rsidRPr="00BF70E6">
              <w:rPr>
                <w:rFonts w:eastAsia="Times New Roman CYR"/>
                <w:color w:val="000000"/>
                <w:sz w:val="18"/>
                <w:szCs w:val="18"/>
              </w:rPr>
              <w:t xml:space="preserve">Категории должностей и должности муниципальной службы </w:t>
            </w:r>
          </w:p>
        </w:tc>
        <w:tc>
          <w:tcPr>
            <w:tcW w:w="1985" w:type="dxa"/>
            <w:tcBorders>
              <w:top w:val="single" w:sz="1" w:space="0" w:color="000000"/>
              <w:left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Комплектация кабинетов</w:t>
            </w:r>
          </w:p>
        </w:tc>
        <w:tc>
          <w:tcPr>
            <w:tcW w:w="1275" w:type="dxa"/>
            <w:tcBorders>
              <w:top w:val="single" w:sz="1" w:space="0" w:color="000000"/>
              <w:left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Количество единиц</w:t>
            </w:r>
          </w:p>
        </w:tc>
        <w:tc>
          <w:tcPr>
            <w:tcW w:w="1985" w:type="dxa"/>
            <w:tcBorders>
              <w:top w:val="single" w:sz="1" w:space="0" w:color="000000"/>
              <w:left w:val="single" w:sz="1" w:space="0" w:color="000000"/>
            </w:tcBorders>
            <w:shd w:val="clear" w:color="auto" w:fill="FFFFFF"/>
          </w:tcPr>
          <w:p w:rsidR="00BF70E6" w:rsidRPr="00BF70E6" w:rsidRDefault="00BF70E6" w:rsidP="00E16304">
            <w:pPr>
              <w:autoSpaceDE w:val="0"/>
              <w:snapToGrid w:val="0"/>
              <w:spacing w:line="317" w:lineRule="atLeast"/>
              <w:jc w:val="center"/>
              <w:rPr>
                <w:rFonts w:eastAsia="Times New Roman CYR"/>
                <w:color w:val="000000"/>
                <w:sz w:val="18"/>
                <w:szCs w:val="18"/>
              </w:rPr>
            </w:pPr>
            <w:r w:rsidRPr="00BF70E6">
              <w:rPr>
                <w:rFonts w:eastAsia="Times New Roman CYR"/>
                <w:color w:val="000000"/>
                <w:sz w:val="18"/>
                <w:szCs w:val="18"/>
              </w:rPr>
              <w:t>Срок эксплуатации, лет</w:t>
            </w:r>
          </w:p>
        </w:tc>
        <w:tc>
          <w:tcPr>
            <w:tcW w:w="1418" w:type="dxa"/>
            <w:tcBorders>
              <w:top w:val="single" w:sz="1" w:space="0" w:color="000000"/>
              <w:left w:val="single" w:sz="1" w:space="0" w:color="000000"/>
              <w:right w:val="single" w:sz="1" w:space="0" w:color="000000"/>
            </w:tcBorders>
            <w:shd w:val="clear" w:color="auto" w:fill="FFFFFF"/>
          </w:tcPr>
          <w:p w:rsidR="00BF70E6" w:rsidRPr="00BF70E6" w:rsidRDefault="00BF70E6" w:rsidP="00E16304">
            <w:pPr>
              <w:autoSpaceDE w:val="0"/>
              <w:snapToGrid w:val="0"/>
              <w:spacing w:line="322" w:lineRule="atLeast"/>
              <w:jc w:val="center"/>
              <w:rPr>
                <w:sz w:val="18"/>
                <w:szCs w:val="18"/>
              </w:rPr>
            </w:pPr>
            <w:r w:rsidRPr="00BF70E6">
              <w:rPr>
                <w:rFonts w:eastAsia="Times New Roman CYR"/>
                <w:color w:val="000000"/>
                <w:sz w:val="18"/>
                <w:szCs w:val="18"/>
              </w:rPr>
              <w:t>Предельная цена за единицу, руб.</w:t>
            </w:r>
          </w:p>
        </w:tc>
      </w:tr>
      <w:tr w:rsidR="00BF70E6" w:rsidRPr="00BF70E6" w:rsidTr="00BF70E6">
        <w:trPr>
          <w:trHeight w:val="332"/>
        </w:trPr>
        <w:tc>
          <w:tcPr>
            <w:tcW w:w="9941" w:type="dxa"/>
            <w:gridSpan w:val="5"/>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tabs>
                <w:tab w:val="left" w:pos="1365"/>
                <w:tab w:val="center" w:pos="1708"/>
              </w:tabs>
              <w:autoSpaceDE w:val="0"/>
              <w:snapToGrid w:val="0"/>
              <w:spacing w:line="260" w:lineRule="atLeast"/>
              <w:jc w:val="center"/>
              <w:rPr>
                <w:i/>
                <w:iCs/>
                <w:color w:val="000000"/>
                <w:sz w:val="18"/>
                <w:szCs w:val="18"/>
                <w:u w:val="single"/>
              </w:rPr>
            </w:pPr>
            <w:r w:rsidRPr="00BF70E6">
              <w:rPr>
                <w:sz w:val="18"/>
                <w:szCs w:val="18"/>
              </w:rPr>
              <w:t>В администрации Дмитриевского сельского поселения</w:t>
            </w:r>
            <w:r w:rsidRPr="00BF70E6">
              <w:rPr>
                <w:color w:val="000000"/>
                <w:sz w:val="18"/>
                <w:szCs w:val="18"/>
              </w:rPr>
              <w:t xml:space="preserve"> Галичского</w:t>
            </w:r>
            <w:r w:rsidRPr="00BF70E6">
              <w:rPr>
                <w:sz w:val="18"/>
                <w:szCs w:val="18"/>
              </w:rPr>
              <w:t xml:space="preserve"> муниципального района</w:t>
            </w:r>
          </w:p>
        </w:tc>
      </w:tr>
      <w:tr w:rsidR="00BF70E6" w:rsidRPr="00BF70E6" w:rsidTr="00BF70E6">
        <w:trPr>
          <w:trHeight w:val="283"/>
        </w:trPr>
        <w:tc>
          <w:tcPr>
            <w:tcW w:w="3278" w:type="dxa"/>
            <w:vMerge w:val="restart"/>
            <w:tcBorders>
              <w:top w:val="single" w:sz="1" w:space="0" w:color="000000"/>
              <w:left w:val="single" w:sz="1" w:space="0" w:color="000000"/>
              <w:right w:val="single" w:sz="1" w:space="0" w:color="000000"/>
            </w:tcBorders>
            <w:shd w:val="clear" w:color="auto" w:fill="FFFFFF"/>
            <w:vAlign w:val="center"/>
          </w:tcPr>
          <w:p w:rsidR="00BF70E6" w:rsidRPr="00BF70E6" w:rsidRDefault="00BF70E6" w:rsidP="00E16304">
            <w:pPr>
              <w:rPr>
                <w:sz w:val="18"/>
                <w:szCs w:val="18"/>
              </w:rPr>
            </w:pPr>
            <w:r w:rsidRPr="00BF70E6">
              <w:rPr>
                <w:sz w:val="18"/>
                <w:szCs w:val="18"/>
              </w:rPr>
              <w:t>Муниципальные должности органов местного самоуправления (глава администрации сельского поселения), должности муниципальной службы высшей группы должностей, должности муниципальной службы главной группы должностей, должности муниципальной службы ведущей группы должностей</w:t>
            </w:r>
          </w:p>
        </w:tc>
        <w:tc>
          <w:tcPr>
            <w:tcW w:w="6663" w:type="dxa"/>
            <w:gridSpan w:val="4"/>
            <w:tcBorders>
              <w:top w:val="single" w:sz="1" w:space="0" w:color="000000"/>
              <w:left w:val="single" w:sz="1" w:space="0" w:color="000000"/>
              <w:bottom w:val="single" w:sz="4" w:space="0" w:color="auto"/>
              <w:right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Кабинет:</w:t>
            </w:r>
          </w:p>
        </w:tc>
      </w:tr>
      <w:tr w:rsidR="00BF70E6" w:rsidRPr="00BF70E6" w:rsidTr="00BF70E6">
        <w:trPr>
          <w:trHeight w:val="253"/>
        </w:trPr>
        <w:tc>
          <w:tcPr>
            <w:tcW w:w="3278" w:type="dxa"/>
            <w:vMerge/>
            <w:tcBorders>
              <w:left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p>
        </w:tc>
        <w:tc>
          <w:tcPr>
            <w:tcW w:w="1985" w:type="dxa"/>
            <w:tcBorders>
              <w:top w:val="single" w:sz="4" w:space="0" w:color="auto"/>
              <w:left w:val="single" w:sz="1" w:space="0" w:color="000000"/>
              <w:bottom w:val="single" w:sz="1" w:space="0" w:color="000000"/>
              <w:right w:val="single" w:sz="2" w:space="0" w:color="000000"/>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Телефонные аппараты</w:t>
            </w:r>
          </w:p>
        </w:tc>
        <w:tc>
          <w:tcPr>
            <w:tcW w:w="1275" w:type="dxa"/>
            <w:tcBorders>
              <w:top w:val="single" w:sz="4" w:space="0" w:color="auto"/>
              <w:left w:val="single" w:sz="2" w:space="0" w:color="000000"/>
              <w:bottom w:val="single" w:sz="1" w:space="0" w:color="000000"/>
              <w:right w:val="single" w:sz="2"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985" w:type="dxa"/>
            <w:tcBorders>
              <w:top w:val="single" w:sz="4" w:space="0" w:color="auto"/>
              <w:left w:val="single" w:sz="2" w:space="0" w:color="000000"/>
              <w:bottom w:val="single" w:sz="1" w:space="0" w:color="000000"/>
              <w:right w:val="single" w:sz="2"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3</w:t>
            </w:r>
          </w:p>
        </w:tc>
        <w:tc>
          <w:tcPr>
            <w:tcW w:w="1418" w:type="dxa"/>
            <w:tcBorders>
              <w:top w:val="single" w:sz="4" w:space="0" w:color="auto"/>
              <w:left w:val="single" w:sz="2" w:space="0" w:color="000000"/>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3000</w:t>
            </w:r>
          </w:p>
        </w:tc>
      </w:tr>
      <w:tr w:rsidR="00BF70E6" w:rsidRPr="00BF70E6" w:rsidTr="00BF70E6">
        <w:trPr>
          <w:trHeight w:val="311"/>
        </w:trPr>
        <w:tc>
          <w:tcPr>
            <w:tcW w:w="3278" w:type="dxa"/>
            <w:vMerge/>
            <w:tcBorders>
              <w:left w:val="single" w:sz="1" w:space="0" w:color="000000"/>
              <w:right w:val="single" w:sz="1" w:space="0" w:color="000000"/>
            </w:tcBorders>
            <w:shd w:val="clear" w:color="auto" w:fill="FFFFFF"/>
          </w:tcPr>
          <w:p w:rsidR="00BF70E6" w:rsidRPr="00BF70E6" w:rsidRDefault="00BF70E6" w:rsidP="00E16304">
            <w:pPr>
              <w:autoSpaceDE w:val="0"/>
              <w:snapToGrid w:val="0"/>
              <w:rPr>
                <w:sz w:val="18"/>
                <w:szCs w:val="18"/>
                <w:lang w:val="en-US"/>
              </w:rPr>
            </w:pPr>
          </w:p>
        </w:tc>
        <w:tc>
          <w:tcPr>
            <w:tcW w:w="1985" w:type="dxa"/>
            <w:tcBorders>
              <w:top w:val="single" w:sz="1" w:space="0" w:color="000000"/>
              <w:left w:val="single" w:sz="1" w:space="0" w:color="000000"/>
              <w:right w:val="single" w:sz="2" w:space="0" w:color="000000"/>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Монитор</w:t>
            </w:r>
          </w:p>
        </w:tc>
        <w:tc>
          <w:tcPr>
            <w:tcW w:w="1275" w:type="dxa"/>
            <w:tcBorders>
              <w:top w:val="single" w:sz="1" w:space="0" w:color="000000"/>
              <w:left w:val="single" w:sz="2" w:space="0" w:color="000000"/>
              <w:right w:val="single" w:sz="2"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985" w:type="dxa"/>
            <w:tcBorders>
              <w:top w:val="single" w:sz="1" w:space="0" w:color="000000"/>
              <w:left w:val="single" w:sz="2" w:space="0" w:color="000000"/>
              <w:right w:val="single" w:sz="2"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1" w:space="0" w:color="000000"/>
              <w:left w:val="single" w:sz="2" w:space="0" w:color="000000"/>
              <w:right w:val="single" w:sz="4" w:space="0" w:color="auto"/>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15000</w:t>
            </w:r>
          </w:p>
        </w:tc>
      </w:tr>
      <w:tr w:rsidR="00BF70E6" w:rsidRPr="00BF70E6" w:rsidTr="00BF70E6">
        <w:trPr>
          <w:trHeight w:val="350"/>
        </w:trPr>
        <w:tc>
          <w:tcPr>
            <w:tcW w:w="3278" w:type="dxa"/>
            <w:vMerge/>
            <w:tcBorders>
              <w:left w:val="single" w:sz="1" w:space="0" w:color="000000"/>
              <w:right w:val="single" w:sz="1" w:space="0" w:color="000000"/>
            </w:tcBorders>
            <w:shd w:val="clear" w:color="auto" w:fill="FFFFFF"/>
          </w:tcPr>
          <w:p w:rsidR="00BF70E6" w:rsidRPr="00BF70E6" w:rsidRDefault="00BF70E6" w:rsidP="00E16304">
            <w:pPr>
              <w:autoSpaceDE w:val="0"/>
              <w:snapToGrid w:val="0"/>
              <w:rPr>
                <w:sz w:val="18"/>
                <w:szCs w:val="18"/>
                <w:lang w:val="en-US"/>
              </w:rPr>
            </w:pPr>
          </w:p>
        </w:tc>
        <w:tc>
          <w:tcPr>
            <w:tcW w:w="1985" w:type="dxa"/>
            <w:tcBorders>
              <w:top w:val="single" w:sz="1" w:space="0" w:color="000000"/>
              <w:left w:val="single" w:sz="1" w:space="0" w:color="000000"/>
              <w:right w:val="single" w:sz="2" w:space="0" w:color="000000"/>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Системный блок</w:t>
            </w:r>
          </w:p>
        </w:tc>
        <w:tc>
          <w:tcPr>
            <w:tcW w:w="1275" w:type="dxa"/>
            <w:tcBorders>
              <w:top w:val="single" w:sz="1" w:space="0" w:color="000000"/>
              <w:left w:val="single" w:sz="2" w:space="0" w:color="000000"/>
              <w:right w:val="single" w:sz="2"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985" w:type="dxa"/>
            <w:tcBorders>
              <w:top w:val="single" w:sz="1" w:space="0" w:color="000000"/>
              <w:left w:val="single" w:sz="2" w:space="0" w:color="000000"/>
              <w:right w:val="single" w:sz="2"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1" w:space="0" w:color="000000"/>
              <w:left w:val="single" w:sz="2" w:space="0" w:color="000000"/>
              <w:right w:val="single" w:sz="4" w:space="0" w:color="auto"/>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20000</w:t>
            </w:r>
          </w:p>
        </w:tc>
      </w:tr>
      <w:tr w:rsidR="00BF70E6" w:rsidRPr="00BF70E6" w:rsidTr="00BF70E6">
        <w:trPr>
          <w:trHeight w:val="353"/>
        </w:trPr>
        <w:tc>
          <w:tcPr>
            <w:tcW w:w="3278" w:type="dxa"/>
            <w:vMerge/>
            <w:tcBorders>
              <w:left w:val="single" w:sz="1" w:space="0" w:color="000000"/>
              <w:bottom w:val="single" w:sz="4" w:space="0" w:color="auto"/>
              <w:right w:val="single" w:sz="1" w:space="0" w:color="000000"/>
            </w:tcBorders>
            <w:shd w:val="clear" w:color="auto" w:fill="FFFFFF"/>
          </w:tcPr>
          <w:p w:rsidR="00BF70E6" w:rsidRPr="00BF70E6" w:rsidRDefault="00BF70E6" w:rsidP="00E16304">
            <w:pPr>
              <w:autoSpaceDE w:val="0"/>
              <w:snapToGrid w:val="0"/>
              <w:rPr>
                <w:sz w:val="18"/>
                <w:szCs w:val="18"/>
                <w:lang w:val="en-US"/>
              </w:rPr>
            </w:pPr>
          </w:p>
        </w:tc>
        <w:tc>
          <w:tcPr>
            <w:tcW w:w="1985" w:type="dxa"/>
            <w:tcBorders>
              <w:top w:val="single" w:sz="1" w:space="0" w:color="000000"/>
              <w:left w:val="single" w:sz="1" w:space="0" w:color="000000"/>
              <w:bottom w:val="single" w:sz="4" w:space="0" w:color="auto"/>
              <w:right w:val="single" w:sz="2" w:space="0" w:color="000000"/>
            </w:tcBorders>
            <w:shd w:val="clear" w:color="auto" w:fill="FFFFFF"/>
          </w:tcPr>
          <w:p w:rsidR="00BF70E6" w:rsidRPr="00BF70E6" w:rsidRDefault="00BF70E6" w:rsidP="00E16304">
            <w:pPr>
              <w:autoSpaceDE w:val="0"/>
              <w:snapToGrid w:val="0"/>
              <w:spacing w:line="298" w:lineRule="atLeast"/>
              <w:rPr>
                <w:color w:val="000000"/>
                <w:sz w:val="18"/>
                <w:szCs w:val="18"/>
                <w:lang w:val="en-US"/>
              </w:rPr>
            </w:pPr>
            <w:r w:rsidRPr="00BF70E6">
              <w:rPr>
                <w:rFonts w:eastAsia="Times New Roman CYR"/>
                <w:color w:val="000000"/>
                <w:sz w:val="18"/>
                <w:szCs w:val="18"/>
              </w:rPr>
              <w:t>Источник бесперебойного питания (ИБП)</w:t>
            </w:r>
          </w:p>
        </w:tc>
        <w:tc>
          <w:tcPr>
            <w:tcW w:w="1275" w:type="dxa"/>
            <w:tcBorders>
              <w:top w:val="single" w:sz="1" w:space="0" w:color="000000"/>
              <w:left w:val="single" w:sz="2" w:space="0" w:color="000000"/>
              <w:bottom w:val="single" w:sz="4" w:space="0" w:color="auto"/>
              <w:right w:val="single" w:sz="2"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985" w:type="dxa"/>
            <w:tcBorders>
              <w:top w:val="single" w:sz="1" w:space="0" w:color="000000"/>
              <w:left w:val="single" w:sz="2" w:space="0" w:color="000000"/>
              <w:bottom w:val="single" w:sz="4" w:space="0" w:color="auto"/>
              <w:right w:val="single" w:sz="2"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1" w:space="0" w:color="000000"/>
              <w:left w:val="single" w:sz="2" w:space="0" w:color="000000"/>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shd w:val="clear" w:color="auto" w:fill="FFFFFF"/>
              </w:rPr>
            </w:pPr>
            <w:r w:rsidRPr="00BF70E6">
              <w:rPr>
                <w:rFonts w:eastAsia="Times New Roman CYR"/>
                <w:color w:val="000000"/>
                <w:sz w:val="18"/>
                <w:szCs w:val="18"/>
                <w:shd w:val="clear" w:color="auto" w:fill="FFFFFF"/>
              </w:rPr>
              <w:t>5000</w:t>
            </w:r>
          </w:p>
        </w:tc>
      </w:tr>
      <w:tr w:rsidR="00BF70E6" w:rsidRPr="00BF70E6" w:rsidTr="00BF70E6">
        <w:trPr>
          <w:trHeight w:val="412"/>
        </w:trPr>
        <w:tc>
          <w:tcPr>
            <w:tcW w:w="3278" w:type="dxa"/>
            <w:vMerge w:val="restart"/>
            <w:tcBorders>
              <w:top w:val="single" w:sz="4" w:space="0" w:color="auto"/>
              <w:left w:val="single" w:sz="4" w:space="0" w:color="auto"/>
              <w:right w:val="single" w:sz="2"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shd w:val="clear" w:color="auto" w:fill="FFFFFF"/>
              </w:rPr>
            </w:pPr>
          </w:p>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shd w:val="clear" w:color="auto" w:fill="FFFFFF"/>
              </w:rPr>
              <w:lastRenderedPageBreak/>
              <w:t xml:space="preserve">Другие муниципальные служащие, работники администрации сельского поселения </w:t>
            </w:r>
          </w:p>
          <w:p w:rsidR="00BF70E6" w:rsidRPr="00BF70E6" w:rsidRDefault="00BF70E6" w:rsidP="00E16304">
            <w:pPr>
              <w:autoSpaceDE w:val="0"/>
              <w:snapToGrid w:val="0"/>
              <w:jc w:val="center"/>
              <w:rPr>
                <w:rFonts w:eastAsia="Times New Roman CYR"/>
                <w:color w:val="000000"/>
                <w:sz w:val="18"/>
                <w:szCs w:val="18"/>
              </w:rPr>
            </w:pPr>
            <w:r w:rsidRPr="00BF70E6">
              <w:rPr>
                <w:sz w:val="18"/>
                <w:szCs w:val="18"/>
                <w:shd w:val="clear" w:color="auto" w:fill="FFFFFF"/>
              </w:rPr>
              <w:t xml:space="preserve"> </w:t>
            </w:r>
          </w:p>
        </w:tc>
        <w:tc>
          <w:tcPr>
            <w:tcW w:w="6663" w:type="dxa"/>
            <w:gridSpan w:val="4"/>
            <w:tcBorders>
              <w:top w:val="single" w:sz="4" w:space="0" w:color="auto"/>
              <w:left w:val="single" w:sz="2" w:space="0" w:color="000000"/>
              <w:right w:val="single" w:sz="4" w:space="0" w:color="auto"/>
            </w:tcBorders>
            <w:shd w:val="clear" w:color="auto" w:fill="FFFFFF"/>
          </w:tcPr>
          <w:p w:rsidR="00BF70E6" w:rsidRPr="00BF70E6" w:rsidRDefault="00BF70E6" w:rsidP="00E16304">
            <w:pPr>
              <w:autoSpaceDE w:val="0"/>
              <w:snapToGrid w:val="0"/>
              <w:spacing w:line="260" w:lineRule="atLeast"/>
              <w:jc w:val="center"/>
              <w:rPr>
                <w:sz w:val="18"/>
                <w:szCs w:val="18"/>
                <w:shd w:val="clear" w:color="auto" w:fill="FFFFFF"/>
                <w:lang w:val="en-US"/>
              </w:rPr>
            </w:pPr>
            <w:r w:rsidRPr="00BF70E6">
              <w:rPr>
                <w:rFonts w:eastAsia="Times New Roman CYR"/>
                <w:color w:val="000000"/>
                <w:sz w:val="18"/>
                <w:szCs w:val="18"/>
              </w:rPr>
              <w:lastRenderedPageBreak/>
              <w:t>Кабинет:</w:t>
            </w:r>
          </w:p>
        </w:tc>
      </w:tr>
      <w:tr w:rsidR="00BF70E6" w:rsidRPr="00BF70E6" w:rsidTr="00BF70E6">
        <w:trPr>
          <w:trHeight w:val="486"/>
        </w:trPr>
        <w:tc>
          <w:tcPr>
            <w:tcW w:w="3278" w:type="dxa"/>
            <w:vMerge/>
            <w:tcBorders>
              <w:left w:val="single" w:sz="4" w:space="0" w:color="auto"/>
              <w:bottom w:val="single" w:sz="4" w:space="0" w:color="auto"/>
              <w:right w:val="single" w:sz="2" w:space="0" w:color="000000"/>
            </w:tcBorders>
            <w:shd w:val="clear" w:color="auto" w:fill="FFFFFF"/>
          </w:tcPr>
          <w:p w:rsidR="00BF70E6" w:rsidRPr="00BF70E6" w:rsidRDefault="00BF70E6" w:rsidP="00E16304">
            <w:pPr>
              <w:autoSpaceDE w:val="0"/>
              <w:snapToGrid w:val="0"/>
              <w:jc w:val="center"/>
              <w:rPr>
                <w:rFonts w:eastAsia="Times New Roman CYR"/>
                <w:color w:val="000000"/>
                <w:sz w:val="18"/>
                <w:szCs w:val="18"/>
              </w:rPr>
            </w:pPr>
          </w:p>
        </w:tc>
        <w:tc>
          <w:tcPr>
            <w:tcW w:w="1985" w:type="dxa"/>
            <w:tcBorders>
              <w:top w:val="single" w:sz="1" w:space="0" w:color="000000"/>
              <w:left w:val="single" w:sz="2" w:space="0" w:color="000000"/>
              <w:bottom w:val="single" w:sz="4" w:space="0" w:color="auto"/>
              <w:right w:val="single" w:sz="2" w:space="0" w:color="000000"/>
            </w:tcBorders>
            <w:shd w:val="clear" w:color="auto" w:fill="FFFFFF"/>
          </w:tcPr>
          <w:p w:rsidR="00BF70E6" w:rsidRPr="00BF70E6" w:rsidRDefault="00BF70E6" w:rsidP="00E16304">
            <w:pPr>
              <w:autoSpaceDE w:val="0"/>
              <w:snapToGrid w:val="0"/>
              <w:spacing w:line="331" w:lineRule="atLeast"/>
              <w:rPr>
                <w:color w:val="000000"/>
                <w:sz w:val="18"/>
                <w:szCs w:val="18"/>
              </w:rPr>
            </w:pPr>
            <w:r w:rsidRPr="00BF70E6">
              <w:rPr>
                <w:rFonts w:eastAsia="Times New Roman CYR"/>
                <w:color w:val="000000"/>
                <w:sz w:val="18"/>
                <w:szCs w:val="18"/>
              </w:rPr>
              <w:t xml:space="preserve">Телефонные аппараты, в т.ч. для </w:t>
            </w:r>
            <w:proofErr w:type="spellStart"/>
            <w:proofErr w:type="gramStart"/>
            <w:r w:rsidRPr="00BF70E6">
              <w:rPr>
                <w:rFonts w:eastAsia="Times New Roman CYR"/>
                <w:color w:val="000000"/>
                <w:sz w:val="18"/>
                <w:szCs w:val="18"/>
              </w:rPr>
              <w:t>I</w:t>
            </w:r>
            <w:proofErr w:type="gramEnd"/>
            <w:r w:rsidRPr="00BF70E6">
              <w:rPr>
                <w:rFonts w:eastAsia="Times New Roman CYR"/>
                <w:color w:val="000000"/>
                <w:sz w:val="18"/>
                <w:szCs w:val="18"/>
              </w:rPr>
              <w:t>Р-телефонии</w:t>
            </w:r>
            <w:proofErr w:type="spellEnd"/>
          </w:p>
        </w:tc>
        <w:tc>
          <w:tcPr>
            <w:tcW w:w="1275" w:type="dxa"/>
            <w:tcBorders>
              <w:top w:val="single" w:sz="1" w:space="0" w:color="000000"/>
              <w:left w:val="single" w:sz="2" w:space="0" w:color="000000"/>
              <w:bottom w:val="single" w:sz="4" w:space="0" w:color="auto"/>
              <w:right w:val="single" w:sz="2"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 xml:space="preserve">1 </w:t>
            </w:r>
          </w:p>
        </w:tc>
        <w:tc>
          <w:tcPr>
            <w:tcW w:w="1985" w:type="dxa"/>
            <w:tcBorders>
              <w:top w:val="single" w:sz="1" w:space="0" w:color="000000"/>
              <w:left w:val="single" w:sz="2" w:space="0" w:color="000000"/>
              <w:bottom w:val="single" w:sz="4" w:space="0" w:color="auto"/>
              <w:right w:val="single" w:sz="2"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3</w:t>
            </w:r>
          </w:p>
        </w:tc>
        <w:tc>
          <w:tcPr>
            <w:tcW w:w="1418" w:type="dxa"/>
            <w:tcBorders>
              <w:top w:val="single" w:sz="1" w:space="0" w:color="000000"/>
              <w:left w:val="single" w:sz="2" w:space="0" w:color="000000"/>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5000</w:t>
            </w:r>
          </w:p>
        </w:tc>
      </w:tr>
      <w:tr w:rsidR="00BF70E6" w:rsidRPr="00BF70E6" w:rsidTr="00BF70E6">
        <w:trPr>
          <w:trHeight w:val="343"/>
        </w:trPr>
        <w:tc>
          <w:tcPr>
            <w:tcW w:w="3278" w:type="dxa"/>
            <w:vMerge/>
            <w:tcBorders>
              <w:top w:val="single" w:sz="4" w:space="0" w:color="auto"/>
              <w:left w:val="single" w:sz="4" w:space="0" w:color="auto"/>
              <w:bottom w:val="single" w:sz="4" w:space="0" w:color="auto"/>
            </w:tcBorders>
            <w:shd w:val="clear" w:color="auto" w:fill="FFFFFF"/>
          </w:tcPr>
          <w:p w:rsidR="00BF70E6" w:rsidRPr="00BF70E6" w:rsidRDefault="00BF70E6" w:rsidP="00E16304">
            <w:pPr>
              <w:autoSpaceDE w:val="0"/>
              <w:snapToGrid w:val="0"/>
              <w:rPr>
                <w:sz w:val="18"/>
                <w:szCs w:val="18"/>
              </w:rPr>
            </w:pPr>
          </w:p>
        </w:tc>
        <w:tc>
          <w:tcPr>
            <w:tcW w:w="1985" w:type="dxa"/>
            <w:tcBorders>
              <w:top w:val="single" w:sz="4" w:space="0" w:color="auto"/>
              <w:left w:val="single" w:sz="1" w:space="0" w:color="000000"/>
              <w:bottom w:val="single" w:sz="4" w:space="0" w:color="auto"/>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Монитор</w:t>
            </w:r>
          </w:p>
        </w:tc>
        <w:tc>
          <w:tcPr>
            <w:tcW w:w="1275" w:type="dxa"/>
            <w:tcBorders>
              <w:top w:val="single" w:sz="4" w:space="0" w:color="auto"/>
              <w:left w:val="single" w:sz="1" w:space="0" w:color="000000"/>
              <w:bottom w:val="single" w:sz="4" w:space="0" w:color="auto"/>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985" w:type="dxa"/>
            <w:tcBorders>
              <w:top w:val="single" w:sz="4" w:space="0" w:color="auto"/>
              <w:left w:val="single" w:sz="1" w:space="0" w:color="000000"/>
              <w:bottom w:val="single" w:sz="4" w:space="0" w:color="auto"/>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4" w:space="0" w:color="auto"/>
              <w:left w:val="single" w:sz="1" w:space="0" w:color="000000"/>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15000</w:t>
            </w:r>
          </w:p>
        </w:tc>
      </w:tr>
      <w:tr w:rsidR="00BF70E6" w:rsidRPr="00BF70E6" w:rsidTr="00BF70E6">
        <w:trPr>
          <w:trHeight w:val="331"/>
        </w:trPr>
        <w:tc>
          <w:tcPr>
            <w:tcW w:w="3278" w:type="dxa"/>
            <w:vMerge/>
            <w:tcBorders>
              <w:top w:val="single" w:sz="4" w:space="0" w:color="auto"/>
              <w:left w:val="single" w:sz="4" w:space="0" w:color="auto"/>
            </w:tcBorders>
            <w:shd w:val="clear" w:color="auto" w:fill="FFFFFF"/>
          </w:tcPr>
          <w:p w:rsidR="00BF70E6" w:rsidRPr="00BF70E6" w:rsidRDefault="00BF70E6" w:rsidP="00E16304">
            <w:pPr>
              <w:autoSpaceDE w:val="0"/>
              <w:snapToGrid w:val="0"/>
              <w:rPr>
                <w:sz w:val="18"/>
                <w:szCs w:val="18"/>
                <w:lang w:val="en-US"/>
              </w:rPr>
            </w:pPr>
          </w:p>
        </w:tc>
        <w:tc>
          <w:tcPr>
            <w:tcW w:w="1985" w:type="dxa"/>
            <w:tcBorders>
              <w:top w:val="single" w:sz="4" w:space="0" w:color="auto"/>
              <w:left w:val="single" w:sz="1" w:space="0" w:color="000000"/>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Системный блок</w:t>
            </w:r>
          </w:p>
        </w:tc>
        <w:tc>
          <w:tcPr>
            <w:tcW w:w="1275" w:type="dxa"/>
            <w:tcBorders>
              <w:top w:val="single" w:sz="4" w:space="0" w:color="auto"/>
              <w:lef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985" w:type="dxa"/>
            <w:tcBorders>
              <w:top w:val="single" w:sz="4" w:space="0" w:color="auto"/>
              <w:lef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4" w:space="0" w:color="auto"/>
              <w:left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20000</w:t>
            </w:r>
          </w:p>
        </w:tc>
      </w:tr>
      <w:tr w:rsidR="00BF70E6" w:rsidRPr="00BF70E6" w:rsidTr="00BF70E6">
        <w:trPr>
          <w:trHeight w:val="370"/>
        </w:trPr>
        <w:tc>
          <w:tcPr>
            <w:tcW w:w="3278" w:type="dxa"/>
            <w:vMerge/>
            <w:tcBorders>
              <w:left w:val="single" w:sz="4" w:space="0" w:color="auto"/>
              <w:bottom w:val="single" w:sz="4" w:space="0" w:color="auto"/>
            </w:tcBorders>
            <w:shd w:val="clear" w:color="auto" w:fill="FFFFFF"/>
          </w:tcPr>
          <w:p w:rsidR="00BF70E6" w:rsidRPr="00BF70E6" w:rsidRDefault="00BF70E6" w:rsidP="00E16304">
            <w:pPr>
              <w:autoSpaceDE w:val="0"/>
              <w:snapToGrid w:val="0"/>
              <w:rPr>
                <w:sz w:val="18"/>
                <w:szCs w:val="18"/>
                <w:lang w:val="en-US"/>
              </w:rPr>
            </w:pPr>
          </w:p>
        </w:tc>
        <w:tc>
          <w:tcPr>
            <w:tcW w:w="1985" w:type="dxa"/>
            <w:tcBorders>
              <w:top w:val="single" w:sz="1" w:space="0" w:color="000000"/>
              <w:left w:val="single" w:sz="1" w:space="0" w:color="000000"/>
              <w:bottom w:val="single" w:sz="4" w:space="0" w:color="auto"/>
            </w:tcBorders>
            <w:shd w:val="clear" w:color="auto" w:fill="FFFFFF"/>
          </w:tcPr>
          <w:p w:rsidR="00BF70E6" w:rsidRPr="00BF70E6" w:rsidRDefault="00BF70E6" w:rsidP="00E16304">
            <w:pPr>
              <w:autoSpaceDE w:val="0"/>
              <w:snapToGrid w:val="0"/>
              <w:spacing w:line="326" w:lineRule="atLeast"/>
              <w:rPr>
                <w:color w:val="000000"/>
                <w:sz w:val="18"/>
                <w:szCs w:val="18"/>
                <w:lang w:val="en-US"/>
              </w:rPr>
            </w:pPr>
            <w:r w:rsidRPr="00BF70E6">
              <w:rPr>
                <w:rFonts w:eastAsia="Times New Roman CYR"/>
                <w:color w:val="000000"/>
                <w:sz w:val="18"/>
                <w:szCs w:val="18"/>
              </w:rPr>
              <w:t>Источник бесперебойного питания (ИБП)</w:t>
            </w:r>
          </w:p>
        </w:tc>
        <w:tc>
          <w:tcPr>
            <w:tcW w:w="1275" w:type="dxa"/>
            <w:tcBorders>
              <w:top w:val="single" w:sz="1" w:space="0" w:color="000000"/>
              <w:left w:val="single" w:sz="1" w:space="0" w:color="000000"/>
              <w:bottom w:val="single" w:sz="4" w:space="0" w:color="auto"/>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985" w:type="dxa"/>
            <w:tcBorders>
              <w:top w:val="single" w:sz="1" w:space="0" w:color="000000"/>
              <w:left w:val="single" w:sz="1" w:space="0" w:color="000000"/>
              <w:bottom w:val="single" w:sz="4" w:space="0" w:color="auto"/>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1" w:space="0" w:color="000000"/>
              <w:left w:val="single" w:sz="1" w:space="0" w:color="000000"/>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5000</w:t>
            </w:r>
          </w:p>
        </w:tc>
      </w:tr>
      <w:tr w:rsidR="00BF70E6" w:rsidRPr="00BF70E6" w:rsidTr="00BF70E6">
        <w:trPr>
          <w:trHeight w:val="383"/>
        </w:trPr>
        <w:tc>
          <w:tcPr>
            <w:tcW w:w="3278" w:type="dxa"/>
            <w:vMerge/>
            <w:tcBorders>
              <w:top w:val="single" w:sz="4" w:space="0" w:color="auto"/>
              <w:left w:val="single" w:sz="1" w:space="0" w:color="000000"/>
            </w:tcBorders>
            <w:shd w:val="clear" w:color="auto" w:fill="FFFFFF"/>
          </w:tcPr>
          <w:p w:rsidR="00BF70E6" w:rsidRPr="00BF70E6" w:rsidRDefault="00BF70E6" w:rsidP="00E16304">
            <w:pPr>
              <w:autoSpaceDE w:val="0"/>
              <w:snapToGrid w:val="0"/>
              <w:rPr>
                <w:sz w:val="18"/>
                <w:szCs w:val="18"/>
                <w:lang w:val="en-US"/>
              </w:rPr>
            </w:pPr>
          </w:p>
        </w:tc>
        <w:tc>
          <w:tcPr>
            <w:tcW w:w="1985" w:type="dxa"/>
            <w:tcBorders>
              <w:top w:val="single" w:sz="4" w:space="0" w:color="auto"/>
              <w:left w:val="single" w:sz="1" w:space="0" w:color="000000"/>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 xml:space="preserve">Принтер монохромный </w:t>
            </w:r>
            <w:proofErr w:type="gramStart"/>
            <w:r w:rsidRPr="00BF70E6">
              <w:rPr>
                <w:rFonts w:eastAsia="Times New Roman CYR"/>
                <w:color w:val="000000"/>
                <w:sz w:val="18"/>
                <w:szCs w:val="18"/>
              </w:rPr>
              <w:t>ч</w:t>
            </w:r>
            <w:proofErr w:type="gramEnd"/>
            <w:r w:rsidRPr="00BF70E6">
              <w:rPr>
                <w:rFonts w:eastAsia="Times New Roman CYR"/>
                <w:color w:val="000000"/>
                <w:sz w:val="18"/>
                <w:szCs w:val="18"/>
              </w:rPr>
              <w:t>/б</w:t>
            </w:r>
          </w:p>
        </w:tc>
        <w:tc>
          <w:tcPr>
            <w:tcW w:w="1275" w:type="dxa"/>
            <w:tcBorders>
              <w:top w:val="single" w:sz="4" w:space="0" w:color="auto"/>
              <w:lef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985" w:type="dxa"/>
            <w:tcBorders>
              <w:top w:val="single" w:sz="4" w:space="0" w:color="auto"/>
              <w:lef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4" w:space="0" w:color="auto"/>
              <w:left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15000</w:t>
            </w:r>
          </w:p>
        </w:tc>
      </w:tr>
      <w:tr w:rsidR="00BF70E6" w:rsidRPr="00BF70E6" w:rsidTr="00BF70E6">
        <w:trPr>
          <w:trHeight w:val="483"/>
        </w:trPr>
        <w:tc>
          <w:tcPr>
            <w:tcW w:w="3278" w:type="dxa"/>
            <w:vMerge/>
            <w:tcBorders>
              <w:left w:val="single" w:sz="1" w:space="0" w:color="000000"/>
              <w:bottom w:val="single" w:sz="4" w:space="0" w:color="auto"/>
            </w:tcBorders>
            <w:shd w:val="clear" w:color="auto" w:fill="FFFFFF"/>
          </w:tcPr>
          <w:p w:rsidR="00BF70E6" w:rsidRPr="00BF70E6" w:rsidRDefault="00BF70E6" w:rsidP="00E16304">
            <w:pPr>
              <w:autoSpaceDE w:val="0"/>
              <w:snapToGrid w:val="0"/>
              <w:rPr>
                <w:sz w:val="18"/>
                <w:szCs w:val="18"/>
                <w:lang w:val="en-US"/>
              </w:rPr>
            </w:pPr>
          </w:p>
        </w:tc>
        <w:tc>
          <w:tcPr>
            <w:tcW w:w="1985" w:type="dxa"/>
            <w:tcBorders>
              <w:top w:val="single" w:sz="1" w:space="0" w:color="000000"/>
              <w:left w:val="single" w:sz="1" w:space="0" w:color="000000"/>
              <w:bottom w:val="single" w:sz="4" w:space="0" w:color="auto"/>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Многофункциональное устройство</w:t>
            </w:r>
          </w:p>
        </w:tc>
        <w:tc>
          <w:tcPr>
            <w:tcW w:w="1275" w:type="dxa"/>
            <w:tcBorders>
              <w:top w:val="single" w:sz="1" w:space="0" w:color="000000"/>
              <w:left w:val="single" w:sz="1" w:space="0" w:color="000000"/>
              <w:bottom w:val="single" w:sz="4" w:space="0" w:color="auto"/>
            </w:tcBorders>
            <w:shd w:val="clear" w:color="auto" w:fill="FFFFFF"/>
          </w:tcPr>
          <w:p w:rsidR="00BF70E6" w:rsidRPr="00BF70E6" w:rsidRDefault="00BF70E6" w:rsidP="00E16304">
            <w:pPr>
              <w:autoSpaceDE w:val="0"/>
              <w:snapToGrid w:val="0"/>
              <w:spacing w:line="317" w:lineRule="atLeast"/>
              <w:jc w:val="center"/>
              <w:rPr>
                <w:color w:val="000000"/>
                <w:sz w:val="18"/>
                <w:szCs w:val="18"/>
              </w:rPr>
            </w:pPr>
            <w:r w:rsidRPr="00BF70E6">
              <w:rPr>
                <w:color w:val="000000"/>
                <w:sz w:val="18"/>
                <w:szCs w:val="18"/>
              </w:rPr>
              <w:t>1</w:t>
            </w:r>
          </w:p>
        </w:tc>
        <w:tc>
          <w:tcPr>
            <w:tcW w:w="1985" w:type="dxa"/>
            <w:tcBorders>
              <w:top w:val="single" w:sz="1" w:space="0" w:color="000000"/>
              <w:left w:val="single" w:sz="1" w:space="0" w:color="000000"/>
              <w:bottom w:val="single" w:sz="4" w:space="0" w:color="auto"/>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1" w:space="0" w:color="000000"/>
              <w:left w:val="single" w:sz="1" w:space="0" w:color="000000"/>
              <w:bottom w:val="single" w:sz="4" w:space="0" w:color="auto"/>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30000</w:t>
            </w:r>
          </w:p>
        </w:tc>
      </w:tr>
      <w:tr w:rsidR="00BF70E6" w:rsidRPr="00BF70E6" w:rsidTr="00BF70E6">
        <w:trPr>
          <w:trHeight w:val="297"/>
        </w:trPr>
        <w:tc>
          <w:tcPr>
            <w:tcW w:w="9941" w:type="dxa"/>
            <w:gridSpan w:val="5"/>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sz w:val="18"/>
                <w:szCs w:val="18"/>
              </w:rPr>
              <w:t>В казенных учреждениях, подведомственных администрации Дмитриевского сельского поселения Галичского муниципального района</w:t>
            </w:r>
          </w:p>
        </w:tc>
      </w:tr>
      <w:tr w:rsidR="00BF70E6" w:rsidRPr="00BF70E6" w:rsidTr="00BF70E6">
        <w:trPr>
          <w:trHeight w:val="375"/>
        </w:trPr>
        <w:tc>
          <w:tcPr>
            <w:tcW w:w="3278" w:type="dxa"/>
            <w:vMerge w:val="restart"/>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p>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Руководители казенных, бюджетных учреждений с/</w:t>
            </w:r>
            <w:proofErr w:type="spellStart"/>
            <w:proofErr w:type="gramStart"/>
            <w:r w:rsidRPr="00BF70E6">
              <w:rPr>
                <w:rFonts w:eastAsia="Times New Roman CYR"/>
                <w:color w:val="000000"/>
                <w:sz w:val="18"/>
                <w:szCs w:val="18"/>
              </w:rPr>
              <w:t>п</w:t>
            </w:r>
            <w:proofErr w:type="spellEnd"/>
            <w:proofErr w:type="gramEnd"/>
          </w:p>
        </w:tc>
        <w:tc>
          <w:tcPr>
            <w:tcW w:w="6663" w:type="dxa"/>
            <w:gridSpan w:val="4"/>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Кабинет:</w:t>
            </w:r>
          </w:p>
        </w:tc>
      </w:tr>
      <w:tr w:rsidR="00BF70E6" w:rsidRPr="00BF70E6" w:rsidTr="00BF70E6">
        <w:trPr>
          <w:trHeight w:val="414"/>
        </w:trPr>
        <w:tc>
          <w:tcPr>
            <w:tcW w:w="3278"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Телефонные аппараты</w:t>
            </w:r>
          </w:p>
        </w:tc>
        <w:tc>
          <w:tcPr>
            <w:tcW w:w="1275"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985"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2500</w:t>
            </w:r>
          </w:p>
        </w:tc>
      </w:tr>
      <w:tr w:rsidR="00BF70E6" w:rsidRPr="00BF70E6" w:rsidTr="00BF70E6">
        <w:trPr>
          <w:trHeight w:val="365"/>
        </w:trPr>
        <w:tc>
          <w:tcPr>
            <w:tcW w:w="3278"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Монитор</w:t>
            </w:r>
          </w:p>
        </w:tc>
        <w:tc>
          <w:tcPr>
            <w:tcW w:w="1275"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985"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15000</w:t>
            </w:r>
          </w:p>
        </w:tc>
      </w:tr>
      <w:tr w:rsidR="00BF70E6" w:rsidRPr="00BF70E6" w:rsidTr="00BF70E6">
        <w:trPr>
          <w:trHeight w:val="393"/>
        </w:trPr>
        <w:tc>
          <w:tcPr>
            <w:tcW w:w="3278"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Системный блок</w:t>
            </w:r>
          </w:p>
        </w:tc>
        <w:tc>
          <w:tcPr>
            <w:tcW w:w="1275"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985"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20000</w:t>
            </w:r>
          </w:p>
        </w:tc>
      </w:tr>
      <w:tr w:rsidR="00BF70E6" w:rsidRPr="00BF70E6" w:rsidTr="00BF70E6">
        <w:trPr>
          <w:trHeight w:val="471"/>
        </w:trPr>
        <w:tc>
          <w:tcPr>
            <w:tcW w:w="3278"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98" w:lineRule="atLeast"/>
              <w:rPr>
                <w:color w:val="000000"/>
                <w:sz w:val="18"/>
                <w:szCs w:val="18"/>
                <w:lang w:val="en-US"/>
              </w:rPr>
            </w:pPr>
            <w:r w:rsidRPr="00BF70E6">
              <w:rPr>
                <w:rFonts w:eastAsia="Times New Roman CYR"/>
                <w:color w:val="000000"/>
                <w:sz w:val="18"/>
                <w:szCs w:val="18"/>
              </w:rPr>
              <w:t>Источник бесперебойного питания (ИБП)</w:t>
            </w:r>
          </w:p>
        </w:tc>
        <w:tc>
          <w:tcPr>
            <w:tcW w:w="1275"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985"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shd w:val="clear" w:color="auto" w:fill="FFFFFF"/>
              </w:rPr>
            </w:pPr>
            <w:r w:rsidRPr="00BF70E6">
              <w:rPr>
                <w:rFonts w:eastAsia="Times New Roman CYR"/>
                <w:color w:val="000000"/>
                <w:sz w:val="18"/>
                <w:szCs w:val="18"/>
                <w:shd w:val="clear" w:color="auto" w:fill="FFFFFF"/>
              </w:rPr>
              <w:t>5000</w:t>
            </w:r>
          </w:p>
        </w:tc>
      </w:tr>
      <w:tr w:rsidR="00BF70E6" w:rsidRPr="00BF70E6" w:rsidTr="00BF70E6">
        <w:trPr>
          <w:trHeight w:val="441"/>
        </w:trPr>
        <w:tc>
          <w:tcPr>
            <w:tcW w:w="3278"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 xml:space="preserve">Принтер монохромный </w:t>
            </w:r>
            <w:proofErr w:type="gramStart"/>
            <w:r w:rsidRPr="00BF70E6">
              <w:rPr>
                <w:rFonts w:eastAsia="Times New Roman CYR"/>
                <w:color w:val="000000"/>
                <w:sz w:val="18"/>
                <w:szCs w:val="18"/>
              </w:rPr>
              <w:t>ч</w:t>
            </w:r>
            <w:proofErr w:type="gramEnd"/>
            <w:r w:rsidRPr="00BF70E6">
              <w:rPr>
                <w:rFonts w:eastAsia="Times New Roman CYR"/>
                <w:color w:val="000000"/>
                <w:sz w:val="18"/>
                <w:szCs w:val="18"/>
              </w:rPr>
              <w:t>/б</w:t>
            </w:r>
          </w:p>
        </w:tc>
        <w:tc>
          <w:tcPr>
            <w:tcW w:w="1275"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317" w:lineRule="atLeast"/>
              <w:jc w:val="center"/>
              <w:rPr>
                <w:color w:val="000000"/>
                <w:sz w:val="18"/>
                <w:szCs w:val="18"/>
              </w:rPr>
            </w:pPr>
            <w:r w:rsidRPr="00BF70E6">
              <w:rPr>
                <w:color w:val="000000"/>
                <w:sz w:val="18"/>
                <w:szCs w:val="18"/>
              </w:rPr>
              <w:t>1</w:t>
            </w:r>
          </w:p>
        </w:tc>
        <w:tc>
          <w:tcPr>
            <w:tcW w:w="1985"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10000</w:t>
            </w:r>
          </w:p>
        </w:tc>
      </w:tr>
      <w:tr w:rsidR="00BF70E6" w:rsidRPr="00BF70E6" w:rsidTr="00BF70E6">
        <w:trPr>
          <w:trHeight w:val="354"/>
        </w:trPr>
        <w:tc>
          <w:tcPr>
            <w:tcW w:w="3278"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Многофункциональное устройство</w:t>
            </w:r>
          </w:p>
        </w:tc>
        <w:tc>
          <w:tcPr>
            <w:tcW w:w="1275" w:type="dxa"/>
            <w:tcBorders>
              <w:top w:val="single" w:sz="1" w:space="0" w:color="000000"/>
              <w:left w:val="single" w:sz="4" w:space="0" w:color="auto"/>
              <w:bottom w:val="single" w:sz="4" w:space="0" w:color="auto"/>
            </w:tcBorders>
            <w:shd w:val="clear" w:color="auto" w:fill="FFFFFF"/>
          </w:tcPr>
          <w:p w:rsidR="00BF70E6" w:rsidRPr="00BF70E6" w:rsidRDefault="00BF70E6" w:rsidP="00E16304">
            <w:pPr>
              <w:autoSpaceDE w:val="0"/>
              <w:snapToGrid w:val="0"/>
              <w:spacing w:line="317" w:lineRule="atLeast"/>
              <w:jc w:val="center"/>
              <w:rPr>
                <w:color w:val="000000"/>
                <w:sz w:val="18"/>
                <w:szCs w:val="18"/>
              </w:rPr>
            </w:pPr>
            <w:r w:rsidRPr="00BF70E6">
              <w:rPr>
                <w:color w:val="000000"/>
                <w:sz w:val="18"/>
                <w:szCs w:val="18"/>
              </w:rPr>
              <w:t>1</w:t>
            </w:r>
          </w:p>
        </w:tc>
        <w:tc>
          <w:tcPr>
            <w:tcW w:w="1985" w:type="dxa"/>
            <w:tcBorders>
              <w:top w:val="single" w:sz="1" w:space="0" w:color="000000"/>
              <w:left w:val="single" w:sz="1" w:space="0" w:color="000000"/>
              <w:bottom w:val="single" w:sz="4" w:space="0" w:color="auto"/>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1" w:space="0" w:color="000000"/>
              <w:left w:val="single" w:sz="1" w:space="0" w:color="000000"/>
              <w:bottom w:val="single" w:sz="4" w:space="0" w:color="auto"/>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30000</w:t>
            </w:r>
          </w:p>
        </w:tc>
      </w:tr>
      <w:tr w:rsidR="00BF70E6" w:rsidRPr="00BF70E6" w:rsidTr="00BF70E6">
        <w:trPr>
          <w:trHeight w:val="243"/>
        </w:trPr>
        <w:tc>
          <w:tcPr>
            <w:tcW w:w="3278" w:type="dxa"/>
            <w:vMerge w:val="restart"/>
            <w:tcBorders>
              <w:top w:val="single" w:sz="4" w:space="0" w:color="auto"/>
              <w:left w:val="single" w:sz="4" w:space="0" w:color="auto"/>
              <w:right w:val="single" w:sz="2" w:space="0" w:color="000000"/>
            </w:tcBorders>
            <w:shd w:val="clear" w:color="auto" w:fill="FFFFFF"/>
          </w:tcPr>
          <w:p w:rsidR="00BF70E6" w:rsidRPr="00BF70E6" w:rsidRDefault="00BF70E6" w:rsidP="00E16304">
            <w:pPr>
              <w:autoSpaceDE w:val="0"/>
              <w:snapToGrid w:val="0"/>
              <w:rPr>
                <w:sz w:val="18"/>
                <w:szCs w:val="18"/>
              </w:rPr>
            </w:pPr>
            <w:r w:rsidRPr="00BF70E6">
              <w:rPr>
                <w:sz w:val="18"/>
                <w:szCs w:val="18"/>
              </w:rPr>
              <w:t>Иные сотрудники казенных учреждений, подведомственных администрации с/</w:t>
            </w:r>
            <w:proofErr w:type="spellStart"/>
            <w:proofErr w:type="gramStart"/>
            <w:r w:rsidRPr="00BF70E6">
              <w:rPr>
                <w:sz w:val="18"/>
                <w:szCs w:val="18"/>
              </w:rPr>
              <w:t>п</w:t>
            </w:r>
            <w:proofErr w:type="spellEnd"/>
            <w:proofErr w:type="gramEnd"/>
          </w:p>
        </w:tc>
        <w:tc>
          <w:tcPr>
            <w:tcW w:w="6663" w:type="dxa"/>
            <w:gridSpan w:val="4"/>
            <w:tcBorders>
              <w:top w:val="single" w:sz="4" w:space="0" w:color="auto"/>
              <w:left w:val="single" w:sz="2" w:space="0" w:color="000000"/>
              <w:bottom w:val="single" w:sz="1" w:space="0" w:color="000000"/>
              <w:right w:val="single" w:sz="4" w:space="0" w:color="auto"/>
            </w:tcBorders>
            <w:shd w:val="clear" w:color="auto" w:fill="FFFFFF"/>
          </w:tcPr>
          <w:p w:rsidR="00BF70E6" w:rsidRPr="00BF70E6" w:rsidRDefault="00BF70E6" w:rsidP="00E16304">
            <w:pPr>
              <w:autoSpaceDE w:val="0"/>
              <w:snapToGrid w:val="0"/>
              <w:jc w:val="center"/>
              <w:rPr>
                <w:sz w:val="18"/>
                <w:szCs w:val="18"/>
              </w:rPr>
            </w:pPr>
            <w:r w:rsidRPr="00BF70E6">
              <w:rPr>
                <w:sz w:val="18"/>
                <w:szCs w:val="18"/>
              </w:rPr>
              <w:t>Кабинет:</w:t>
            </w:r>
          </w:p>
        </w:tc>
      </w:tr>
      <w:tr w:rsidR="00BF70E6" w:rsidRPr="00BF70E6" w:rsidTr="00BF70E6">
        <w:trPr>
          <w:trHeight w:val="485"/>
        </w:trPr>
        <w:tc>
          <w:tcPr>
            <w:tcW w:w="3278" w:type="dxa"/>
            <w:vMerge/>
            <w:tcBorders>
              <w:left w:val="single" w:sz="4" w:space="0" w:color="auto"/>
              <w:right w:val="single" w:sz="2" w:space="0" w:color="000000"/>
            </w:tcBorders>
            <w:shd w:val="clear" w:color="auto" w:fill="FFFFFF"/>
          </w:tcPr>
          <w:p w:rsidR="00BF70E6" w:rsidRPr="00BF70E6" w:rsidRDefault="00BF70E6" w:rsidP="00E16304">
            <w:pPr>
              <w:autoSpaceDE w:val="0"/>
              <w:snapToGrid w:val="0"/>
              <w:rPr>
                <w:sz w:val="18"/>
                <w:szCs w:val="18"/>
              </w:rPr>
            </w:pPr>
          </w:p>
        </w:tc>
        <w:tc>
          <w:tcPr>
            <w:tcW w:w="1985" w:type="dxa"/>
            <w:tcBorders>
              <w:top w:val="single" w:sz="1" w:space="0" w:color="000000"/>
              <w:left w:val="single" w:sz="2" w:space="0" w:color="000000"/>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Телефонные аппараты</w:t>
            </w:r>
          </w:p>
        </w:tc>
        <w:tc>
          <w:tcPr>
            <w:tcW w:w="1275"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985"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1" w:space="0" w:color="000000"/>
              <w:left w:val="single" w:sz="1" w:space="0" w:color="000000"/>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2000</w:t>
            </w:r>
          </w:p>
        </w:tc>
      </w:tr>
      <w:tr w:rsidR="00BF70E6" w:rsidRPr="00BF70E6" w:rsidTr="00BF70E6">
        <w:trPr>
          <w:trHeight w:val="395"/>
        </w:trPr>
        <w:tc>
          <w:tcPr>
            <w:tcW w:w="3278" w:type="dxa"/>
            <w:vMerge/>
            <w:tcBorders>
              <w:left w:val="single" w:sz="4" w:space="0" w:color="auto"/>
              <w:right w:val="single" w:sz="2" w:space="0" w:color="000000"/>
            </w:tcBorders>
            <w:shd w:val="clear" w:color="auto" w:fill="FFFFFF"/>
          </w:tcPr>
          <w:p w:rsidR="00BF70E6" w:rsidRPr="00BF70E6" w:rsidRDefault="00BF70E6" w:rsidP="00E16304">
            <w:pPr>
              <w:autoSpaceDE w:val="0"/>
              <w:snapToGrid w:val="0"/>
              <w:rPr>
                <w:sz w:val="18"/>
                <w:szCs w:val="18"/>
              </w:rPr>
            </w:pPr>
          </w:p>
        </w:tc>
        <w:tc>
          <w:tcPr>
            <w:tcW w:w="1985" w:type="dxa"/>
            <w:tcBorders>
              <w:top w:val="single" w:sz="1" w:space="0" w:color="000000"/>
              <w:left w:val="single" w:sz="2" w:space="0" w:color="000000"/>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Монитор</w:t>
            </w:r>
          </w:p>
        </w:tc>
        <w:tc>
          <w:tcPr>
            <w:tcW w:w="1275"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985"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1" w:space="0" w:color="000000"/>
              <w:left w:val="single" w:sz="1" w:space="0" w:color="000000"/>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15000</w:t>
            </w:r>
          </w:p>
        </w:tc>
      </w:tr>
      <w:tr w:rsidR="00BF70E6" w:rsidRPr="00BF70E6" w:rsidTr="00BF70E6">
        <w:trPr>
          <w:trHeight w:val="447"/>
        </w:trPr>
        <w:tc>
          <w:tcPr>
            <w:tcW w:w="3278" w:type="dxa"/>
            <w:vMerge/>
            <w:tcBorders>
              <w:left w:val="single" w:sz="4" w:space="0" w:color="auto"/>
              <w:right w:val="single" w:sz="2" w:space="0" w:color="000000"/>
            </w:tcBorders>
            <w:shd w:val="clear" w:color="auto" w:fill="FFFFFF"/>
          </w:tcPr>
          <w:p w:rsidR="00BF70E6" w:rsidRPr="00BF70E6" w:rsidRDefault="00BF70E6" w:rsidP="00E16304">
            <w:pPr>
              <w:autoSpaceDE w:val="0"/>
              <w:snapToGrid w:val="0"/>
              <w:rPr>
                <w:sz w:val="18"/>
                <w:szCs w:val="18"/>
              </w:rPr>
            </w:pPr>
          </w:p>
        </w:tc>
        <w:tc>
          <w:tcPr>
            <w:tcW w:w="1985" w:type="dxa"/>
            <w:tcBorders>
              <w:top w:val="single" w:sz="1" w:space="0" w:color="000000"/>
              <w:left w:val="single" w:sz="2" w:space="0" w:color="000000"/>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Системный блок</w:t>
            </w:r>
          </w:p>
        </w:tc>
        <w:tc>
          <w:tcPr>
            <w:tcW w:w="1275" w:type="dxa"/>
            <w:tcBorders>
              <w:top w:val="single" w:sz="1" w:space="0" w:color="000000"/>
              <w:left w:val="single" w:sz="4" w:space="0" w:color="auto"/>
              <w:bottom w:val="single" w:sz="4" w:space="0" w:color="auto"/>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985"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1" w:space="0" w:color="000000"/>
              <w:left w:val="single" w:sz="1" w:space="0" w:color="000000"/>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25000</w:t>
            </w:r>
          </w:p>
        </w:tc>
      </w:tr>
      <w:tr w:rsidR="00BF70E6" w:rsidRPr="00BF70E6" w:rsidTr="00BF70E6">
        <w:trPr>
          <w:trHeight w:val="476"/>
        </w:trPr>
        <w:tc>
          <w:tcPr>
            <w:tcW w:w="3278" w:type="dxa"/>
            <w:vMerge/>
            <w:tcBorders>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98" w:lineRule="atLeast"/>
              <w:rPr>
                <w:color w:val="000000"/>
                <w:sz w:val="18"/>
                <w:szCs w:val="18"/>
                <w:lang w:val="en-US"/>
              </w:rPr>
            </w:pPr>
            <w:r w:rsidRPr="00BF70E6">
              <w:rPr>
                <w:rFonts w:eastAsia="Times New Roman CYR"/>
                <w:color w:val="000000"/>
                <w:sz w:val="18"/>
                <w:szCs w:val="18"/>
              </w:rPr>
              <w:t>Источник бесперебойного питания (ИБП)</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985"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1" w:space="0" w:color="000000"/>
              <w:left w:val="single" w:sz="1" w:space="0" w:color="000000"/>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shd w:val="clear" w:color="auto" w:fill="FFFFFF"/>
              </w:rPr>
            </w:pPr>
            <w:r w:rsidRPr="00BF70E6">
              <w:rPr>
                <w:rFonts w:eastAsia="Times New Roman CYR"/>
                <w:color w:val="000000"/>
                <w:sz w:val="18"/>
                <w:szCs w:val="18"/>
                <w:shd w:val="clear" w:color="auto" w:fill="FFFFFF"/>
              </w:rPr>
              <w:t>5000</w:t>
            </w:r>
          </w:p>
        </w:tc>
      </w:tr>
      <w:tr w:rsidR="00BF70E6" w:rsidRPr="00BF70E6" w:rsidTr="00BF70E6">
        <w:trPr>
          <w:trHeight w:val="372"/>
        </w:trPr>
        <w:tc>
          <w:tcPr>
            <w:tcW w:w="3278"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многофункциональное устройство</w:t>
            </w:r>
          </w:p>
        </w:tc>
        <w:tc>
          <w:tcPr>
            <w:tcW w:w="1275" w:type="dxa"/>
            <w:tcBorders>
              <w:top w:val="single" w:sz="4" w:space="0" w:color="auto"/>
              <w:left w:val="single" w:sz="4" w:space="0" w:color="auto"/>
              <w:bottom w:val="single" w:sz="4" w:space="0" w:color="auto"/>
            </w:tcBorders>
            <w:shd w:val="clear" w:color="auto" w:fill="FFFFFF"/>
          </w:tcPr>
          <w:p w:rsidR="00BF70E6" w:rsidRPr="00BF70E6" w:rsidRDefault="00BF70E6" w:rsidP="00E16304">
            <w:pPr>
              <w:autoSpaceDE w:val="0"/>
              <w:snapToGrid w:val="0"/>
              <w:spacing w:line="317" w:lineRule="atLeast"/>
              <w:jc w:val="center"/>
              <w:rPr>
                <w:color w:val="000000"/>
                <w:sz w:val="18"/>
                <w:szCs w:val="18"/>
              </w:rPr>
            </w:pPr>
            <w:r w:rsidRPr="00BF70E6">
              <w:rPr>
                <w:color w:val="000000"/>
                <w:sz w:val="18"/>
                <w:szCs w:val="18"/>
              </w:rPr>
              <w:t>1</w:t>
            </w:r>
          </w:p>
        </w:tc>
        <w:tc>
          <w:tcPr>
            <w:tcW w:w="1985" w:type="dxa"/>
            <w:tcBorders>
              <w:top w:val="single" w:sz="1" w:space="0" w:color="000000"/>
              <w:left w:val="single" w:sz="1" w:space="0" w:color="000000"/>
              <w:bottom w:val="single" w:sz="4" w:space="0" w:color="auto"/>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1" w:space="0" w:color="000000"/>
              <w:left w:val="single" w:sz="1" w:space="0" w:color="000000"/>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30000</w:t>
            </w:r>
          </w:p>
        </w:tc>
      </w:tr>
    </w:tbl>
    <w:p w:rsidR="00BF70E6" w:rsidRPr="00BF70E6" w:rsidRDefault="00BF70E6" w:rsidP="00BF70E6">
      <w:pPr>
        <w:tabs>
          <w:tab w:val="right" w:pos="3906"/>
          <w:tab w:val="right" w:pos="5197"/>
          <w:tab w:val="right" w:pos="5523"/>
          <w:tab w:val="left" w:pos="5614"/>
        </w:tabs>
        <w:autoSpaceDE w:val="0"/>
        <w:spacing w:line="245" w:lineRule="atLeast"/>
        <w:ind w:right="142"/>
        <w:jc w:val="both"/>
        <w:rPr>
          <w:rFonts w:eastAsia="Times New Roman CYR"/>
          <w:i/>
          <w:iCs/>
          <w:color w:val="000000"/>
          <w:sz w:val="18"/>
          <w:szCs w:val="18"/>
        </w:rPr>
      </w:pPr>
      <w:r w:rsidRPr="00BF70E6">
        <w:rPr>
          <w:rFonts w:eastAsia="Times New Roman CYR"/>
          <w:i/>
          <w:iCs/>
          <w:color w:val="000000"/>
          <w:sz w:val="18"/>
          <w:szCs w:val="18"/>
        </w:rPr>
        <w:t xml:space="preserve">Примечание: </w:t>
      </w:r>
      <w:r w:rsidRPr="00BF70E6">
        <w:rPr>
          <w:rFonts w:eastAsia="Times New Roman CYR"/>
          <w:i/>
          <w:iCs/>
          <w:sz w:val="18"/>
          <w:szCs w:val="18"/>
        </w:rPr>
        <w:t xml:space="preserve">Высокоскоростной сканер, офисный принтер А3 </w:t>
      </w:r>
      <w:proofErr w:type="gramStart"/>
      <w:r w:rsidRPr="00BF70E6">
        <w:rPr>
          <w:rFonts w:eastAsia="Times New Roman CYR"/>
          <w:i/>
          <w:iCs/>
          <w:sz w:val="18"/>
          <w:szCs w:val="18"/>
        </w:rPr>
        <w:t>ч/б</w:t>
      </w:r>
      <w:proofErr w:type="gramEnd"/>
      <w:r w:rsidRPr="00BF70E6">
        <w:rPr>
          <w:rFonts w:eastAsia="Times New Roman CYR"/>
          <w:i/>
          <w:iCs/>
          <w:sz w:val="18"/>
          <w:szCs w:val="18"/>
        </w:rPr>
        <w:t xml:space="preserve"> или цветной или многофункциональное устройство А3 ч/б или цветное (МФУ) приобретается на 20 работников расчетной численности. Предельная цена устройства – 267</w:t>
      </w:r>
      <w:r w:rsidRPr="00BF70E6">
        <w:rPr>
          <w:i/>
          <w:iCs/>
          <w:sz w:val="18"/>
          <w:szCs w:val="18"/>
          <w:lang w:val="en-US"/>
        </w:rPr>
        <w:t> </w:t>
      </w:r>
      <w:r w:rsidRPr="00BF70E6">
        <w:rPr>
          <w:i/>
          <w:iCs/>
          <w:sz w:val="18"/>
          <w:szCs w:val="18"/>
        </w:rPr>
        <w:t xml:space="preserve">000 </w:t>
      </w:r>
      <w:r w:rsidRPr="00BF70E6">
        <w:rPr>
          <w:rFonts w:eastAsia="Times New Roman CYR"/>
          <w:i/>
          <w:iCs/>
          <w:sz w:val="18"/>
          <w:szCs w:val="18"/>
        </w:rPr>
        <w:t>руб. Приобретение</w:t>
      </w:r>
      <w:r w:rsidRPr="00BF70E6">
        <w:rPr>
          <w:rFonts w:eastAsia="Times New Roman CYR"/>
          <w:i/>
          <w:iCs/>
          <w:color w:val="000000"/>
          <w:sz w:val="18"/>
          <w:szCs w:val="18"/>
        </w:rPr>
        <w:t xml:space="preserve"> серверного оборудования нормированию не подлежит.</w:t>
      </w:r>
    </w:p>
    <w:p w:rsidR="00BF70E6" w:rsidRPr="00BF70E6" w:rsidRDefault="00BF70E6" w:rsidP="00BF70E6">
      <w:pPr>
        <w:tabs>
          <w:tab w:val="right" w:pos="3906"/>
          <w:tab w:val="right" w:pos="5197"/>
          <w:tab w:val="right" w:pos="5523"/>
          <w:tab w:val="left" w:pos="5614"/>
        </w:tabs>
        <w:autoSpaceDE w:val="0"/>
        <w:spacing w:line="245" w:lineRule="atLeast"/>
        <w:ind w:right="142"/>
        <w:jc w:val="both"/>
        <w:rPr>
          <w:rFonts w:eastAsia="Times New Roman CYR"/>
          <w:i/>
          <w:iCs/>
          <w:color w:val="000000"/>
          <w:sz w:val="18"/>
          <w:szCs w:val="18"/>
        </w:rPr>
      </w:pPr>
      <w:r w:rsidRPr="00BF70E6">
        <w:rPr>
          <w:rFonts w:eastAsia="Times New Roman CYR"/>
          <w:i/>
          <w:iCs/>
          <w:color w:val="000000"/>
          <w:sz w:val="18"/>
          <w:szCs w:val="18"/>
        </w:rPr>
        <w:t>Обеспечение вычислительной и организационной техникой, не вошедшей в данную комплектацию, требуемой сверх нормы или по дополнительным заявкам, производится в пределах доведенных лимитов бюджетных обязательств на текущий финансовый год. Замена вычислительной и организационной техники будет осуществляться по мере выхода из строя, получения акта экспертизы о невозможности и нецелесообразности ремонта.</w:t>
      </w:r>
    </w:p>
    <w:p w:rsidR="00BF70E6" w:rsidRDefault="00BF70E6"/>
    <w:p w:rsidR="00BF70E6" w:rsidRPr="00BF70E6" w:rsidRDefault="00BF70E6" w:rsidP="00BF70E6">
      <w:pPr>
        <w:tabs>
          <w:tab w:val="right" w:pos="3906"/>
          <w:tab w:val="right" w:pos="5197"/>
          <w:tab w:val="right" w:pos="5523"/>
          <w:tab w:val="left" w:pos="5614"/>
        </w:tabs>
        <w:autoSpaceDE w:val="0"/>
        <w:spacing w:line="245" w:lineRule="atLeast"/>
        <w:ind w:right="142"/>
        <w:jc w:val="center"/>
        <w:rPr>
          <w:rFonts w:eastAsia="Courier New"/>
          <w:color w:val="000000"/>
          <w:sz w:val="18"/>
          <w:szCs w:val="18"/>
        </w:rPr>
      </w:pPr>
      <w:r w:rsidRPr="00BF70E6">
        <w:rPr>
          <w:rFonts w:eastAsia="Courier New"/>
          <w:color w:val="000000"/>
          <w:sz w:val="18"/>
          <w:szCs w:val="18"/>
        </w:rPr>
        <w:t>8. Нормативы количества и цены транспортных средств</w:t>
      </w:r>
    </w:p>
    <w:tbl>
      <w:tblPr>
        <w:tblW w:w="10065" w:type="dxa"/>
        <w:tblInd w:w="10" w:type="dxa"/>
        <w:tblLayout w:type="fixed"/>
        <w:tblCellMar>
          <w:left w:w="10" w:type="dxa"/>
          <w:right w:w="10" w:type="dxa"/>
        </w:tblCellMar>
        <w:tblLook w:val="0000"/>
      </w:tblPr>
      <w:tblGrid>
        <w:gridCol w:w="851"/>
        <w:gridCol w:w="2835"/>
        <w:gridCol w:w="1600"/>
        <w:gridCol w:w="1741"/>
        <w:gridCol w:w="1620"/>
        <w:gridCol w:w="1418"/>
      </w:tblGrid>
      <w:tr w:rsidR="00BF70E6" w:rsidRPr="00BF70E6" w:rsidTr="00BF70E6">
        <w:trPr>
          <w:trHeight w:val="680"/>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 xml:space="preserve">№ </w:t>
            </w:r>
            <w:proofErr w:type="spellStart"/>
            <w:r w:rsidRPr="00BF70E6">
              <w:rPr>
                <w:rFonts w:eastAsia="Times New Roman CYR"/>
                <w:color w:val="000000"/>
                <w:sz w:val="18"/>
                <w:szCs w:val="18"/>
              </w:rPr>
              <w:t>п</w:t>
            </w:r>
            <w:proofErr w:type="spellEnd"/>
            <w:r w:rsidRPr="00BF70E6">
              <w:rPr>
                <w:rFonts w:eastAsia="Times New Roman CYR"/>
                <w:color w:val="000000"/>
                <w:sz w:val="18"/>
                <w:szCs w:val="18"/>
              </w:rPr>
              <w:t>/</w:t>
            </w:r>
            <w:proofErr w:type="spellStart"/>
            <w:r w:rsidRPr="00BF70E6">
              <w:rPr>
                <w:rFonts w:eastAsia="Times New Roman CYR"/>
                <w:color w:val="000000"/>
                <w:sz w:val="18"/>
                <w:szCs w:val="18"/>
              </w:rPr>
              <w:t>п</w:t>
            </w:r>
            <w:proofErr w:type="spellEnd"/>
          </w:p>
        </w:tc>
        <w:tc>
          <w:tcPr>
            <w:tcW w:w="2835"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Назначение транспортного средства</w:t>
            </w:r>
          </w:p>
        </w:tc>
        <w:tc>
          <w:tcPr>
            <w:tcW w:w="160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 xml:space="preserve">Наименование </w:t>
            </w:r>
          </w:p>
        </w:tc>
        <w:tc>
          <w:tcPr>
            <w:tcW w:w="174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Мощность двигателя, л.</w:t>
            </w:r>
            <w:proofErr w:type="gramStart"/>
            <w:r w:rsidRPr="00BF70E6">
              <w:rPr>
                <w:rFonts w:eastAsia="Times New Roman CYR"/>
                <w:color w:val="000000"/>
                <w:sz w:val="18"/>
                <w:szCs w:val="18"/>
              </w:rPr>
              <w:t>с</w:t>
            </w:r>
            <w:proofErr w:type="gramEnd"/>
            <w:r w:rsidRPr="00BF70E6">
              <w:rPr>
                <w:rFonts w:eastAsia="Times New Roman CYR"/>
                <w:color w:val="000000"/>
                <w:sz w:val="18"/>
                <w:szCs w:val="18"/>
              </w:rPr>
              <w:t>.</w:t>
            </w:r>
          </w:p>
        </w:tc>
        <w:tc>
          <w:tcPr>
            <w:tcW w:w="162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Кол-во, ед.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shd w:val="clear" w:color="auto" w:fill="FFFFFF"/>
              </w:rPr>
            </w:pPr>
            <w:r w:rsidRPr="00BF70E6">
              <w:rPr>
                <w:rFonts w:eastAsia="Times New Roman CYR"/>
                <w:color w:val="000000"/>
                <w:sz w:val="18"/>
                <w:szCs w:val="18"/>
              </w:rPr>
              <w:t>Предельная цена, млн. руб. за ед.</w:t>
            </w:r>
          </w:p>
        </w:tc>
      </w:tr>
      <w:tr w:rsidR="00BF70E6" w:rsidRPr="00BF70E6" w:rsidTr="00BF70E6">
        <w:trPr>
          <w:trHeight w:val="282"/>
        </w:trPr>
        <w:tc>
          <w:tcPr>
            <w:tcW w:w="10065" w:type="dxa"/>
            <w:gridSpan w:val="6"/>
            <w:tcBorders>
              <w:top w:val="single" w:sz="1" w:space="0" w:color="000000"/>
              <w:left w:val="single" w:sz="1" w:space="0" w:color="000000"/>
              <w:bottom w:val="single" w:sz="4" w:space="0" w:color="auto"/>
              <w:right w:val="single" w:sz="1" w:space="0" w:color="000000"/>
            </w:tcBorders>
            <w:shd w:val="clear" w:color="auto" w:fill="FFFFFF"/>
          </w:tcPr>
          <w:p w:rsidR="00BF70E6" w:rsidRPr="00BF70E6" w:rsidRDefault="00BF70E6" w:rsidP="00E16304">
            <w:pPr>
              <w:tabs>
                <w:tab w:val="left" w:pos="1365"/>
                <w:tab w:val="center" w:pos="1708"/>
              </w:tabs>
              <w:autoSpaceDE w:val="0"/>
              <w:snapToGrid w:val="0"/>
              <w:spacing w:line="260" w:lineRule="atLeast"/>
              <w:jc w:val="center"/>
              <w:rPr>
                <w:i/>
                <w:iCs/>
                <w:color w:val="000000"/>
                <w:sz w:val="18"/>
                <w:szCs w:val="18"/>
                <w:u w:val="single"/>
              </w:rPr>
            </w:pPr>
            <w:r w:rsidRPr="00BF70E6">
              <w:rPr>
                <w:sz w:val="18"/>
                <w:szCs w:val="18"/>
              </w:rPr>
              <w:t>В администрации Дмитриевского сельского поселения</w:t>
            </w:r>
            <w:r w:rsidRPr="00BF70E6">
              <w:rPr>
                <w:color w:val="000000"/>
                <w:sz w:val="18"/>
                <w:szCs w:val="18"/>
              </w:rPr>
              <w:t xml:space="preserve"> Галичского</w:t>
            </w:r>
            <w:r w:rsidRPr="00BF70E6">
              <w:rPr>
                <w:sz w:val="18"/>
                <w:szCs w:val="18"/>
              </w:rPr>
              <w:t xml:space="preserve"> муниципального района</w:t>
            </w:r>
          </w:p>
        </w:tc>
      </w:tr>
      <w:tr w:rsidR="00BF70E6" w:rsidRPr="00BF70E6" w:rsidTr="00BF70E6">
        <w:trPr>
          <w:trHeight w:val="279"/>
        </w:trPr>
        <w:tc>
          <w:tcPr>
            <w:tcW w:w="851" w:type="dxa"/>
            <w:tcBorders>
              <w:top w:val="single" w:sz="4" w:space="0" w:color="auto"/>
              <w:left w:val="single" w:sz="4" w:space="0" w:color="auto"/>
              <w:bottom w:val="single" w:sz="4" w:space="0" w:color="auto"/>
              <w:right w:val="single" w:sz="2" w:space="0" w:color="000000"/>
            </w:tcBorders>
            <w:shd w:val="clear" w:color="auto" w:fill="FFFFFF"/>
          </w:tcPr>
          <w:p w:rsidR="00BF70E6" w:rsidRPr="00BF70E6" w:rsidRDefault="00BF70E6" w:rsidP="00E16304">
            <w:pPr>
              <w:autoSpaceDE w:val="0"/>
              <w:snapToGrid w:val="0"/>
              <w:jc w:val="center"/>
              <w:rPr>
                <w:sz w:val="18"/>
                <w:szCs w:val="18"/>
                <w:shd w:val="clear" w:color="auto" w:fill="FFFFFF"/>
              </w:rPr>
            </w:pPr>
            <w:r w:rsidRPr="00BF70E6">
              <w:rPr>
                <w:color w:val="000000"/>
                <w:sz w:val="18"/>
                <w:szCs w:val="18"/>
                <w:shd w:val="clear" w:color="auto" w:fill="FFFFFF"/>
              </w:rPr>
              <w:t>1.</w:t>
            </w:r>
          </w:p>
        </w:tc>
        <w:tc>
          <w:tcPr>
            <w:tcW w:w="2835" w:type="dxa"/>
            <w:tcBorders>
              <w:top w:val="single" w:sz="4" w:space="0" w:color="auto"/>
              <w:left w:val="single" w:sz="2" w:space="0" w:color="000000"/>
              <w:bottom w:val="single" w:sz="4" w:space="0" w:color="auto"/>
              <w:right w:val="single" w:sz="2"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shd w:val="clear" w:color="auto" w:fill="FFFFFF"/>
              </w:rPr>
            </w:pPr>
            <w:r w:rsidRPr="00BF70E6">
              <w:rPr>
                <w:rFonts w:eastAsia="Times New Roman CYR"/>
                <w:color w:val="000000"/>
                <w:sz w:val="18"/>
                <w:szCs w:val="18"/>
                <w:shd w:val="clear" w:color="auto" w:fill="FFFFFF"/>
              </w:rPr>
              <w:t>Служебное транспортное средство с персональным закреплением в соответствии с Перечнем должностных лиц администрации с/</w:t>
            </w:r>
            <w:proofErr w:type="spellStart"/>
            <w:proofErr w:type="gramStart"/>
            <w:r w:rsidRPr="00BF70E6">
              <w:rPr>
                <w:rFonts w:eastAsia="Times New Roman CYR"/>
                <w:color w:val="000000"/>
                <w:sz w:val="18"/>
                <w:szCs w:val="18"/>
                <w:shd w:val="clear" w:color="auto" w:fill="FFFFFF"/>
              </w:rPr>
              <w:t>п</w:t>
            </w:r>
            <w:proofErr w:type="spellEnd"/>
            <w:proofErr w:type="gramEnd"/>
            <w:r w:rsidRPr="00BF70E6">
              <w:rPr>
                <w:rFonts w:eastAsia="Times New Roman CYR"/>
                <w:color w:val="000000"/>
                <w:sz w:val="18"/>
                <w:szCs w:val="18"/>
                <w:shd w:val="clear" w:color="auto" w:fill="FFFFFF"/>
              </w:rPr>
              <w:t xml:space="preserve">, имеющих право на </w:t>
            </w:r>
            <w:r w:rsidRPr="00BF70E6">
              <w:rPr>
                <w:rFonts w:eastAsia="Times New Roman CYR"/>
                <w:color w:val="000000"/>
                <w:sz w:val="18"/>
                <w:szCs w:val="18"/>
                <w:shd w:val="clear" w:color="auto" w:fill="FFFFFF"/>
              </w:rPr>
              <w:lastRenderedPageBreak/>
              <w:t>транспортное обслуживание с постоянным закреплением  автотранспорта</w:t>
            </w:r>
          </w:p>
        </w:tc>
        <w:tc>
          <w:tcPr>
            <w:tcW w:w="1600" w:type="dxa"/>
            <w:tcBorders>
              <w:top w:val="single" w:sz="4" w:space="0" w:color="auto"/>
              <w:left w:val="single" w:sz="2" w:space="0" w:color="000000"/>
              <w:bottom w:val="single" w:sz="4" w:space="0" w:color="auto"/>
              <w:right w:val="single" w:sz="2" w:space="0" w:color="000000"/>
            </w:tcBorders>
            <w:shd w:val="clear" w:color="auto" w:fill="FFFFFF"/>
          </w:tcPr>
          <w:p w:rsidR="00BF70E6" w:rsidRPr="00BF70E6" w:rsidRDefault="00BF70E6" w:rsidP="00E16304">
            <w:pPr>
              <w:autoSpaceDE w:val="0"/>
              <w:snapToGrid w:val="0"/>
              <w:spacing w:line="260" w:lineRule="atLeast"/>
              <w:jc w:val="center"/>
              <w:rPr>
                <w:sz w:val="18"/>
                <w:szCs w:val="18"/>
                <w:shd w:val="clear" w:color="auto" w:fill="FFFFFF"/>
              </w:rPr>
            </w:pPr>
            <w:r w:rsidRPr="00BF70E6">
              <w:rPr>
                <w:sz w:val="18"/>
                <w:szCs w:val="18"/>
                <w:shd w:val="clear" w:color="auto" w:fill="FFFFFF"/>
              </w:rPr>
              <w:lastRenderedPageBreak/>
              <w:t>Автомобиль легковой</w:t>
            </w:r>
            <w:proofErr w:type="gramStart"/>
            <w:r w:rsidRPr="00BF70E6">
              <w:rPr>
                <w:sz w:val="18"/>
                <w:szCs w:val="18"/>
                <w:shd w:val="clear" w:color="auto" w:fill="FFFFFF"/>
              </w:rPr>
              <w:t xml:space="preserve"> (*)</w:t>
            </w:r>
            <w:proofErr w:type="gramEnd"/>
          </w:p>
        </w:tc>
        <w:tc>
          <w:tcPr>
            <w:tcW w:w="1741" w:type="dxa"/>
            <w:tcBorders>
              <w:top w:val="single" w:sz="4" w:space="0" w:color="auto"/>
              <w:left w:val="single" w:sz="2" w:space="0" w:color="000000"/>
              <w:bottom w:val="single" w:sz="4" w:space="0" w:color="auto"/>
              <w:right w:val="single" w:sz="2" w:space="0" w:color="000000"/>
            </w:tcBorders>
            <w:shd w:val="clear" w:color="auto" w:fill="FFFFFF"/>
          </w:tcPr>
          <w:p w:rsidR="00BF70E6" w:rsidRPr="00BF70E6" w:rsidRDefault="00BF70E6" w:rsidP="00E16304">
            <w:pPr>
              <w:autoSpaceDE w:val="0"/>
              <w:snapToGrid w:val="0"/>
              <w:jc w:val="center"/>
              <w:rPr>
                <w:sz w:val="18"/>
                <w:szCs w:val="18"/>
                <w:shd w:val="clear" w:color="auto" w:fill="FFFFFF"/>
              </w:rPr>
            </w:pPr>
            <w:r w:rsidRPr="00BF70E6">
              <w:rPr>
                <w:sz w:val="18"/>
                <w:szCs w:val="18"/>
                <w:shd w:val="clear" w:color="auto" w:fill="FFFFFF"/>
              </w:rPr>
              <w:t>Не более 200</w:t>
            </w:r>
          </w:p>
        </w:tc>
        <w:tc>
          <w:tcPr>
            <w:tcW w:w="1620" w:type="dxa"/>
            <w:tcBorders>
              <w:top w:val="single" w:sz="4" w:space="0" w:color="auto"/>
              <w:left w:val="single" w:sz="2" w:space="0" w:color="000000"/>
              <w:bottom w:val="single" w:sz="4" w:space="0" w:color="auto"/>
              <w:right w:val="single" w:sz="2" w:space="0" w:color="000000"/>
            </w:tcBorders>
            <w:shd w:val="clear" w:color="auto" w:fill="FFFFFF"/>
          </w:tcPr>
          <w:p w:rsidR="00BF70E6" w:rsidRPr="00BF70E6" w:rsidRDefault="00BF70E6" w:rsidP="00E16304">
            <w:pPr>
              <w:autoSpaceDE w:val="0"/>
              <w:snapToGrid w:val="0"/>
              <w:jc w:val="center"/>
              <w:rPr>
                <w:sz w:val="18"/>
                <w:szCs w:val="18"/>
                <w:shd w:val="clear" w:color="auto" w:fill="FFFFFF"/>
              </w:rPr>
            </w:pPr>
            <w:r w:rsidRPr="00BF70E6">
              <w:rPr>
                <w:sz w:val="18"/>
                <w:szCs w:val="18"/>
                <w:shd w:val="clear" w:color="auto" w:fill="FFFFFF"/>
              </w:rPr>
              <w:t>Не более 1 единицы на 1 должностное лицо</w:t>
            </w:r>
          </w:p>
        </w:tc>
        <w:tc>
          <w:tcPr>
            <w:tcW w:w="1418" w:type="dxa"/>
            <w:tcBorders>
              <w:top w:val="single" w:sz="4" w:space="0" w:color="auto"/>
              <w:left w:val="single" w:sz="2" w:space="0" w:color="000000"/>
              <w:bottom w:val="single" w:sz="4" w:space="0" w:color="auto"/>
              <w:right w:val="single" w:sz="4" w:space="0" w:color="auto"/>
            </w:tcBorders>
            <w:shd w:val="clear" w:color="auto" w:fill="FFFFFF"/>
          </w:tcPr>
          <w:p w:rsidR="00BF70E6" w:rsidRPr="00BF70E6" w:rsidRDefault="00BF70E6" w:rsidP="00E16304">
            <w:pPr>
              <w:autoSpaceDE w:val="0"/>
              <w:snapToGrid w:val="0"/>
              <w:jc w:val="center"/>
              <w:rPr>
                <w:sz w:val="18"/>
                <w:szCs w:val="18"/>
                <w:shd w:val="clear" w:color="auto" w:fill="FFFFFF"/>
              </w:rPr>
            </w:pPr>
            <w:r w:rsidRPr="00BF70E6">
              <w:rPr>
                <w:sz w:val="18"/>
                <w:szCs w:val="18"/>
                <w:shd w:val="clear" w:color="auto" w:fill="FFFFFF"/>
              </w:rPr>
              <w:t>1,00</w:t>
            </w:r>
          </w:p>
        </w:tc>
      </w:tr>
    </w:tbl>
    <w:p w:rsidR="00BF70E6" w:rsidRPr="00BF70E6" w:rsidRDefault="00BF70E6" w:rsidP="00BF70E6">
      <w:pPr>
        <w:autoSpaceDE w:val="0"/>
        <w:rPr>
          <w:rFonts w:eastAsia="Courier New"/>
          <w:i/>
          <w:color w:val="000000"/>
          <w:sz w:val="18"/>
          <w:szCs w:val="18"/>
        </w:rPr>
      </w:pPr>
      <w:r w:rsidRPr="00BF70E6">
        <w:rPr>
          <w:rFonts w:eastAsia="Courier New"/>
          <w:i/>
          <w:color w:val="000000"/>
          <w:sz w:val="18"/>
          <w:szCs w:val="18"/>
        </w:rPr>
        <w:lastRenderedPageBreak/>
        <w:t>(*) Периодичность приобретения определяется максимальным сроком полезного использования и составляет не менее пяти лет</w:t>
      </w:r>
    </w:p>
    <w:p w:rsidR="00BF70E6" w:rsidRDefault="00BF70E6">
      <w:pPr>
        <w:rPr>
          <w:sz w:val="18"/>
          <w:szCs w:val="18"/>
        </w:rPr>
      </w:pPr>
    </w:p>
    <w:p w:rsidR="00BF70E6" w:rsidRPr="00BF70E6" w:rsidRDefault="00BF70E6" w:rsidP="00BF70E6">
      <w:pPr>
        <w:autoSpaceDE w:val="0"/>
        <w:spacing w:line="260" w:lineRule="atLeast"/>
        <w:jc w:val="center"/>
        <w:rPr>
          <w:color w:val="000000"/>
          <w:sz w:val="18"/>
          <w:szCs w:val="18"/>
        </w:rPr>
      </w:pPr>
      <w:r w:rsidRPr="00BF70E6">
        <w:rPr>
          <w:color w:val="000000"/>
          <w:sz w:val="18"/>
          <w:szCs w:val="18"/>
        </w:rPr>
        <w:t xml:space="preserve">9. </w:t>
      </w:r>
      <w:r w:rsidRPr="00BF70E6">
        <w:rPr>
          <w:rFonts w:eastAsia="Times New Roman CYR"/>
          <w:color w:val="000000"/>
          <w:sz w:val="18"/>
          <w:szCs w:val="18"/>
        </w:rPr>
        <w:t>Нормативы на приобретение мебели</w:t>
      </w:r>
    </w:p>
    <w:tbl>
      <w:tblPr>
        <w:tblW w:w="10065" w:type="dxa"/>
        <w:tblInd w:w="10" w:type="dxa"/>
        <w:tblLayout w:type="fixed"/>
        <w:tblCellMar>
          <w:left w:w="10" w:type="dxa"/>
          <w:right w:w="10" w:type="dxa"/>
        </w:tblCellMar>
        <w:tblLook w:val="0000"/>
      </w:tblPr>
      <w:tblGrid>
        <w:gridCol w:w="2552"/>
        <w:gridCol w:w="2410"/>
        <w:gridCol w:w="2268"/>
        <w:gridCol w:w="1372"/>
        <w:gridCol w:w="1463"/>
      </w:tblGrid>
      <w:tr w:rsidR="00BF70E6" w:rsidRPr="00BF70E6" w:rsidTr="00BF70E6">
        <w:trPr>
          <w:trHeight w:val="470"/>
        </w:trPr>
        <w:tc>
          <w:tcPr>
            <w:tcW w:w="2552"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Перечень должностей</w:t>
            </w:r>
          </w:p>
        </w:tc>
        <w:tc>
          <w:tcPr>
            <w:tcW w:w="241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Комплектация кабинетов</w:t>
            </w:r>
          </w:p>
        </w:tc>
        <w:tc>
          <w:tcPr>
            <w:tcW w:w="226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Количество единиц</w:t>
            </w:r>
          </w:p>
        </w:tc>
        <w:tc>
          <w:tcPr>
            <w:tcW w:w="1372"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Срок эксплуатации, лет</w:t>
            </w:r>
          </w:p>
        </w:tc>
        <w:tc>
          <w:tcPr>
            <w:tcW w:w="1463"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322" w:lineRule="atLeast"/>
              <w:jc w:val="center"/>
              <w:rPr>
                <w:rFonts w:eastAsia="Times New Roman CYR"/>
                <w:color w:val="000000"/>
                <w:sz w:val="18"/>
                <w:szCs w:val="18"/>
              </w:rPr>
            </w:pPr>
            <w:r w:rsidRPr="00BF70E6">
              <w:rPr>
                <w:rFonts w:eastAsia="Times New Roman CYR"/>
                <w:color w:val="000000"/>
                <w:sz w:val="18"/>
                <w:szCs w:val="18"/>
              </w:rPr>
              <w:t>Предельная цена за ед., руб.</w:t>
            </w:r>
          </w:p>
        </w:tc>
      </w:tr>
      <w:tr w:rsidR="00BF70E6" w:rsidRPr="00BF70E6" w:rsidTr="00BF70E6">
        <w:trPr>
          <w:trHeight w:val="355"/>
        </w:trPr>
        <w:tc>
          <w:tcPr>
            <w:tcW w:w="10065" w:type="dxa"/>
            <w:gridSpan w:val="5"/>
            <w:tcBorders>
              <w:top w:val="single" w:sz="1" w:space="0" w:color="000000"/>
              <w:left w:val="single" w:sz="1" w:space="0" w:color="000000"/>
              <w:bottom w:val="single" w:sz="4" w:space="0" w:color="auto"/>
              <w:right w:val="single" w:sz="1" w:space="0" w:color="000000"/>
            </w:tcBorders>
            <w:shd w:val="clear" w:color="auto" w:fill="FFFFFF"/>
          </w:tcPr>
          <w:p w:rsidR="00BF70E6" w:rsidRPr="00BF70E6" w:rsidRDefault="00BF70E6" w:rsidP="00E16304">
            <w:pPr>
              <w:tabs>
                <w:tab w:val="left" w:pos="1365"/>
                <w:tab w:val="center" w:pos="1708"/>
              </w:tabs>
              <w:autoSpaceDE w:val="0"/>
              <w:snapToGrid w:val="0"/>
              <w:spacing w:line="260" w:lineRule="atLeast"/>
              <w:jc w:val="center"/>
              <w:rPr>
                <w:i/>
                <w:iCs/>
                <w:color w:val="000000"/>
                <w:sz w:val="18"/>
                <w:szCs w:val="18"/>
                <w:u w:val="single"/>
              </w:rPr>
            </w:pPr>
            <w:r w:rsidRPr="00BF70E6">
              <w:rPr>
                <w:sz w:val="18"/>
                <w:szCs w:val="18"/>
              </w:rPr>
              <w:t>В администрации Дмитриевского сельского поселения</w:t>
            </w:r>
            <w:r w:rsidRPr="00BF70E6">
              <w:rPr>
                <w:color w:val="000000"/>
                <w:sz w:val="18"/>
                <w:szCs w:val="18"/>
              </w:rPr>
              <w:t xml:space="preserve"> Галичского</w:t>
            </w:r>
            <w:r w:rsidRPr="00BF70E6">
              <w:rPr>
                <w:sz w:val="18"/>
                <w:szCs w:val="18"/>
              </w:rPr>
              <w:t xml:space="preserve"> муниципального района</w:t>
            </w:r>
          </w:p>
        </w:tc>
      </w:tr>
      <w:tr w:rsidR="00BF70E6" w:rsidRPr="00BF70E6" w:rsidTr="00BF70E6">
        <w:trPr>
          <w:trHeight w:val="283"/>
        </w:trPr>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rFonts w:eastAsia="Times New Roman CYR"/>
                <w:color w:val="000000"/>
                <w:sz w:val="18"/>
                <w:szCs w:val="18"/>
              </w:rPr>
            </w:pPr>
            <w:r w:rsidRPr="00BF70E6">
              <w:rPr>
                <w:sz w:val="18"/>
                <w:szCs w:val="18"/>
              </w:rPr>
              <w:t>Муниципальные должности органов местного самоуправления (глава администрации с/</w:t>
            </w:r>
            <w:proofErr w:type="spellStart"/>
            <w:r w:rsidRPr="00BF70E6">
              <w:rPr>
                <w:sz w:val="18"/>
                <w:szCs w:val="18"/>
              </w:rPr>
              <w:t>п</w:t>
            </w:r>
            <w:proofErr w:type="spellEnd"/>
            <w:r w:rsidRPr="00BF70E6">
              <w:rPr>
                <w:sz w:val="18"/>
                <w:szCs w:val="18"/>
              </w:rPr>
              <w:t>), должности муниципальной службы высшей группы должностей, должности муниципальной службы главной группы должностей, должности муниципальной службы ведущей группы должностей</w:t>
            </w:r>
          </w:p>
        </w:tc>
        <w:tc>
          <w:tcPr>
            <w:tcW w:w="7513" w:type="dxa"/>
            <w:gridSpan w:val="4"/>
            <w:tcBorders>
              <w:top w:val="single" w:sz="4" w:space="0" w:color="auto"/>
              <w:left w:val="single" w:sz="4" w:space="0" w:color="auto"/>
              <w:bottom w:val="single" w:sz="1" w:space="0" w:color="000000"/>
              <w:right w:val="single" w:sz="4" w:space="0" w:color="auto"/>
            </w:tcBorders>
            <w:shd w:val="clear" w:color="auto" w:fill="FFFFFF"/>
          </w:tcPr>
          <w:p w:rsidR="00BF70E6" w:rsidRPr="00BF70E6" w:rsidRDefault="00BF70E6" w:rsidP="00E16304">
            <w:pPr>
              <w:autoSpaceDE w:val="0"/>
              <w:snapToGrid w:val="0"/>
              <w:jc w:val="center"/>
              <w:rPr>
                <w:sz w:val="18"/>
                <w:szCs w:val="18"/>
                <w:lang w:val="en-US"/>
              </w:rPr>
            </w:pPr>
            <w:r w:rsidRPr="00BF70E6">
              <w:rPr>
                <w:rFonts w:eastAsia="Times New Roman CYR"/>
                <w:color w:val="000000"/>
                <w:sz w:val="18"/>
                <w:szCs w:val="18"/>
              </w:rPr>
              <w:t>Кабинет:</w:t>
            </w:r>
          </w:p>
        </w:tc>
      </w:tr>
      <w:tr w:rsidR="00BF70E6" w:rsidRPr="00BF70E6" w:rsidTr="00BF70E6">
        <w:trPr>
          <w:trHeight w:val="259"/>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rPr>
            </w:pPr>
          </w:p>
        </w:tc>
        <w:tc>
          <w:tcPr>
            <w:tcW w:w="2410" w:type="dxa"/>
            <w:tcBorders>
              <w:top w:val="single" w:sz="1" w:space="0" w:color="000000"/>
              <w:left w:val="single" w:sz="4" w:space="0" w:color="auto"/>
              <w:bottom w:val="single" w:sz="1" w:space="0" w:color="000000"/>
              <w:right w:val="single" w:sz="4" w:space="0" w:color="auto"/>
            </w:tcBorders>
            <w:shd w:val="clear" w:color="auto" w:fill="FFFFFF"/>
          </w:tcPr>
          <w:p w:rsidR="00BF70E6" w:rsidRPr="00BF70E6" w:rsidRDefault="00BF70E6" w:rsidP="00E16304">
            <w:pPr>
              <w:autoSpaceDE w:val="0"/>
              <w:snapToGrid w:val="0"/>
              <w:rPr>
                <w:color w:val="000000"/>
                <w:sz w:val="18"/>
                <w:szCs w:val="18"/>
                <w:lang w:val="en-US"/>
              </w:rPr>
            </w:pPr>
            <w:r w:rsidRPr="00BF70E6">
              <w:rPr>
                <w:rFonts w:eastAsia="Times New Roman CYR"/>
                <w:color w:val="000000"/>
                <w:sz w:val="18"/>
                <w:szCs w:val="18"/>
              </w:rPr>
              <w:t>Стол руководителя</w:t>
            </w:r>
          </w:p>
        </w:tc>
        <w:tc>
          <w:tcPr>
            <w:tcW w:w="2268" w:type="dxa"/>
            <w:tcBorders>
              <w:top w:val="single" w:sz="1" w:space="0" w:color="000000"/>
              <w:left w:val="single" w:sz="4" w:space="0" w:color="auto"/>
              <w:bottom w:val="single" w:sz="1" w:space="0" w:color="000000"/>
              <w:right w:val="single" w:sz="4" w:space="0" w:color="auto"/>
            </w:tcBorders>
            <w:shd w:val="clear" w:color="auto" w:fill="FFFFFF"/>
          </w:tcPr>
          <w:p w:rsidR="00BF70E6" w:rsidRPr="00BF70E6" w:rsidRDefault="00BF70E6" w:rsidP="00E16304">
            <w:pPr>
              <w:autoSpaceDE w:val="0"/>
              <w:snapToGrid w:val="0"/>
              <w:jc w:val="center"/>
              <w:rPr>
                <w:color w:val="000000"/>
                <w:sz w:val="18"/>
                <w:szCs w:val="18"/>
              </w:rPr>
            </w:pPr>
            <w:r w:rsidRPr="00BF70E6">
              <w:rPr>
                <w:color w:val="000000"/>
                <w:sz w:val="18"/>
                <w:szCs w:val="18"/>
              </w:rPr>
              <w:t>1</w:t>
            </w:r>
          </w:p>
        </w:tc>
        <w:tc>
          <w:tcPr>
            <w:tcW w:w="1372"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jc w:val="center"/>
              <w:rPr>
                <w:color w:val="000000"/>
                <w:sz w:val="18"/>
                <w:szCs w:val="18"/>
              </w:rPr>
            </w:pPr>
            <w:r w:rsidRPr="00BF70E6">
              <w:rPr>
                <w:color w:val="000000"/>
                <w:sz w:val="18"/>
                <w:szCs w:val="18"/>
              </w:rPr>
              <w:t>5</w:t>
            </w:r>
          </w:p>
        </w:tc>
        <w:tc>
          <w:tcPr>
            <w:tcW w:w="1463"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jc w:val="center"/>
              <w:rPr>
                <w:sz w:val="18"/>
                <w:szCs w:val="18"/>
              </w:rPr>
            </w:pPr>
            <w:r w:rsidRPr="00BF70E6">
              <w:rPr>
                <w:sz w:val="18"/>
                <w:szCs w:val="18"/>
              </w:rPr>
              <w:t>5000</w:t>
            </w:r>
          </w:p>
        </w:tc>
      </w:tr>
      <w:tr w:rsidR="00BF70E6" w:rsidRPr="00BF70E6" w:rsidTr="00BF70E6">
        <w:trPr>
          <w:trHeight w:val="263"/>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lang w:val="en-US"/>
              </w:rPr>
            </w:pPr>
          </w:p>
        </w:tc>
        <w:tc>
          <w:tcPr>
            <w:tcW w:w="2410" w:type="dxa"/>
            <w:tcBorders>
              <w:top w:val="single" w:sz="1" w:space="0" w:color="000000"/>
              <w:left w:val="single" w:sz="4" w:space="0" w:color="auto"/>
              <w:bottom w:val="single" w:sz="1" w:space="0" w:color="000000"/>
              <w:right w:val="single" w:sz="4" w:space="0" w:color="auto"/>
            </w:tcBorders>
            <w:shd w:val="clear" w:color="auto" w:fill="FFFFFF"/>
          </w:tcPr>
          <w:p w:rsidR="00BF70E6" w:rsidRPr="00BF70E6" w:rsidRDefault="00BF70E6" w:rsidP="00E16304">
            <w:pPr>
              <w:autoSpaceDE w:val="0"/>
              <w:snapToGrid w:val="0"/>
              <w:rPr>
                <w:color w:val="000000"/>
                <w:sz w:val="18"/>
                <w:szCs w:val="18"/>
                <w:lang w:val="en-US"/>
              </w:rPr>
            </w:pPr>
            <w:r w:rsidRPr="00BF70E6">
              <w:rPr>
                <w:rFonts w:eastAsia="Times New Roman CYR"/>
                <w:color w:val="000000"/>
                <w:sz w:val="18"/>
                <w:szCs w:val="18"/>
              </w:rPr>
              <w:t>Тумба сервисная</w:t>
            </w:r>
          </w:p>
        </w:tc>
        <w:tc>
          <w:tcPr>
            <w:tcW w:w="2268" w:type="dxa"/>
            <w:tcBorders>
              <w:top w:val="single" w:sz="1" w:space="0" w:color="000000"/>
              <w:left w:val="single" w:sz="4" w:space="0" w:color="auto"/>
              <w:bottom w:val="single" w:sz="1" w:space="0" w:color="000000"/>
              <w:right w:val="single" w:sz="4" w:space="0" w:color="auto"/>
            </w:tcBorders>
            <w:shd w:val="clear" w:color="auto" w:fill="FFFFFF"/>
          </w:tcPr>
          <w:p w:rsidR="00BF70E6" w:rsidRPr="00BF70E6" w:rsidRDefault="00BF70E6" w:rsidP="00E16304">
            <w:pPr>
              <w:autoSpaceDE w:val="0"/>
              <w:snapToGrid w:val="0"/>
              <w:jc w:val="center"/>
              <w:rPr>
                <w:color w:val="000000"/>
                <w:sz w:val="18"/>
                <w:szCs w:val="18"/>
              </w:rPr>
            </w:pPr>
            <w:r w:rsidRPr="00BF70E6">
              <w:rPr>
                <w:color w:val="000000"/>
                <w:sz w:val="18"/>
                <w:szCs w:val="18"/>
              </w:rPr>
              <w:t>1</w:t>
            </w:r>
          </w:p>
        </w:tc>
        <w:tc>
          <w:tcPr>
            <w:tcW w:w="1372"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jc w:val="center"/>
              <w:rPr>
                <w:color w:val="000000"/>
                <w:sz w:val="18"/>
                <w:szCs w:val="18"/>
              </w:rPr>
            </w:pPr>
            <w:r w:rsidRPr="00BF70E6">
              <w:rPr>
                <w:color w:val="000000"/>
                <w:sz w:val="18"/>
                <w:szCs w:val="18"/>
              </w:rPr>
              <w:t>5</w:t>
            </w:r>
          </w:p>
        </w:tc>
        <w:tc>
          <w:tcPr>
            <w:tcW w:w="1463"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jc w:val="center"/>
              <w:rPr>
                <w:sz w:val="18"/>
                <w:szCs w:val="18"/>
              </w:rPr>
            </w:pPr>
            <w:r w:rsidRPr="00BF70E6">
              <w:rPr>
                <w:sz w:val="18"/>
                <w:szCs w:val="18"/>
              </w:rPr>
              <w:t>3000</w:t>
            </w:r>
          </w:p>
        </w:tc>
      </w:tr>
      <w:tr w:rsidR="00BF70E6" w:rsidRPr="00BF70E6" w:rsidTr="00BF70E6">
        <w:trPr>
          <w:trHeight w:val="261"/>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lang w:val="en-US"/>
              </w:rPr>
            </w:pPr>
          </w:p>
        </w:tc>
        <w:tc>
          <w:tcPr>
            <w:tcW w:w="2410" w:type="dxa"/>
            <w:tcBorders>
              <w:top w:val="single" w:sz="1" w:space="0" w:color="000000"/>
              <w:left w:val="single" w:sz="4" w:space="0" w:color="auto"/>
              <w:bottom w:val="single" w:sz="1" w:space="0" w:color="000000"/>
              <w:right w:val="single" w:sz="4" w:space="0" w:color="auto"/>
            </w:tcBorders>
            <w:shd w:val="clear" w:color="auto" w:fill="FFFFFF"/>
          </w:tcPr>
          <w:p w:rsidR="00BF70E6" w:rsidRPr="00BF70E6" w:rsidRDefault="00BF70E6" w:rsidP="00E16304">
            <w:pPr>
              <w:autoSpaceDE w:val="0"/>
              <w:snapToGrid w:val="0"/>
              <w:rPr>
                <w:color w:val="000000"/>
                <w:sz w:val="18"/>
                <w:szCs w:val="18"/>
                <w:lang w:val="en-US"/>
              </w:rPr>
            </w:pPr>
            <w:r w:rsidRPr="00BF70E6">
              <w:rPr>
                <w:rFonts w:eastAsia="Times New Roman CYR"/>
                <w:color w:val="000000"/>
                <w:sz w:val="18"/>
                <w:szCs w:val="18"/>
              </w:rPr>
              <w:t>Гардероб</w:t>
            </w:r>
          </w:p>
        </w:tc>
        <w:tc>
          <w:tcPr>
            <w:tcW w:w="2268" w:type="dxa"/>
            <w:tcBorders>
              <w:top w:val="single" w:sz="1" w:space="0" w:color="000000"/>
              <w:left w:val="single" w:sz="4" w:space="0" w:color="auto"/>
              <w:bottom w:val="single" w:sz="1" w:space="0" w:color="000000"/>
              <w:right w:val="single" w:sz="4" w:space="0" w:color="auto"/>
            </w:tcBorders>
            <w:shd w:val="clear" w:color="auto" w:fill="FFFFFF"/>
          </w:tcPr>
          <w:p w:rsidR="00BF70E6" w:rsidRPr="00BF70E6" w:rsidRDefault="00BF70E6" w:rsidP="00E16304">
            <w:pPr>
              <w:autoSpaceDE w:val="0"/>
              <w:snapToGrid w:val="0"/>
              <w:jc w:val="center"/>
              <w:rPr>
                <w:color w:val="000000"/>
                <w:sz w:val="18"/>
                <w:szCs w:val="18"/>
              </w:rPr>
            </w:pPr>
            <w:r w:rsidRPr="00BF70E6">
              <w:rPr>
                <w:color w:val="000000"/>
                <w:sz w:val="18"/>
                <w:szCs w:val="18"/>
              </w:rPr>
              <w:t>-</w:t>
            </w:r>
          </w:p>
        </w:tc>
        <w:tc>
          <w:tcPr>
            <w:tcW w:w="1372"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jc w:val="center"/>
              <w:rPr>
                <w:color w:val="000000"/>
                <w:sz w:val="18"/>
                <w:szCs w:val="18"/>
              </w:rPr>
            </w:pPr>
            <w:r w:rsidRPr="00BF70E6">
              <w:rPr>
                <w:color w:val="000000"/>
                <w:sz w:val="18"/>
                <w:szCs w:val="18"/>
              </w:rPr>
              <w:t>-</w:t>
            </w:r>
          </w:p>
        </w:tc>
        <w:tc>
          <w:tcPr>
            <w:tcW w:w="1463"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jc w:val="center"/>
              <w:rPr>
                <w:sz w:val="18"/>
                <w:szCs w:val="18"/>
              </w:rPr>
            </w:pPr>
            <w:r w:rsidRPr="00BF70E6">
              <w:rPr>
                <w:sz w:val="18"/>
                <w:szCs w:val="18"/>
              </w:rPr>
              <w:t>-</w:t>
            </w:r>
          </w:p>
        </w:tc>
      </w:tr>
      <w:tr w:rsidR="00BF70E6" w:rsidRPr="00BF70E6" w:rsidTr="00BF70E6">
        <w:trPr>
          <w:trHeight w:val="251"/>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lang w:val="en-US"/>
              </w:rPr>
            </w:pPr>
          </w:p>
        </w:tc>
        <w:tc>
          <w:tcPr>
            <w:tcW w:w="2410" w:type="dxa"/>
            <w:tcBorders>
              <w:top w:val="single" w:sz="1" w:space="0" w:color="000000"/>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color w:val="000000"/>
                <w:sz w:val="18"/>
                <w:szCs w:val="18"/>
                <w:lang w:val="en-US"/>
              </w:rPr>
            </w:pPr>
            <w:r w:rsidRPr="00BF70E6">
              <w:rPr>
                <w:rFonts w:eastAsia="Times New Roman CYR"/>
                <w:color w:val="000000"/>
                <w:sz w:val="18"/>
                <w:szCs w:val="18"/>
              </w:rPr>
              <w:t>Шкаф для документов</w:t>
            </w:r>
          </w:p>
        </w:tc>
        <w:tc>
          <w:tcPr>
            <w:tcW w:w="2268" w:type="dxa"/>
            <w:tcBorders>
              <w:top w:val="single" w:sz="1" w:space="0" w:color="000000"/>
              <w:left w:val="single" w:sz="4" w:space="0" w:color="auto"/>
              <w:bottom w:val="single" w:sz="1" w:space="0" w:color="000000"/>
              <w:right w:val="single" w:sz="4" w:space="0" w:color="auto"/>
            </w:tcBorders>
            <w:shd w:val="clear" w:color="auto" w:fill="FFFFFF"/>
          </w:tcPr>
          <w:p w:rsidR="00BF70E6" w:rsidRPr="00BF70E6" w:rsidRDefault="00BF70E6" w:rsidP="00E16304">
            <w:pPr>
              <w:autoSpaceDE w:val="0"/>
              <w:snapToGrid w:val="0"/>
              <w:jc w:val="center"/>
              <w:rPr>
                <w:color w:val="000000"/>
                <w:sz w:val="18"/>
                <w:szCs w:val="18"/>
              </w:rPr>
            </w:pPr>
            <w:r w:rsidRPr="00BF70E6">
              <w:rPr>
                <w:color w:val="000000"/>
                <w:sz w:val="18"/>
                <w:szCs w:val="18"/>
              </w:rPr>
              <w:t>1</w:t>
            </w:r>
          </w:p>
        </w:tc>
        <w:tc>
          <w:tcPr>
            <w:tcW w:w="1372"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jc w:val="center"/>
              <w:rPr>
                <w:color w:val="000000"/>
                <w:sz w:val="18"/>
                <w:szCs w:val="18"/>
              </w:rPr>
            </w:pPr>
            <w:r w:rsidRPr="00BF70E6">
              <w:rPr>
                <w:color w:val="000000"/>
                <w:sz w:val="18"/>
                <w:szCs w:val="18"/>
              </w:rPr>
              <w:t>5</w:t>
            </w:r>
          </w:p>
        </w:tc>
        <w:tc>
          <w:tcPr>
            <w:tcW w:w="1463"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jc w:val="center"/>
              <w:rPr>
                <w:sz w:val="18"/>
                <w:szCs w:val="18"/>
              </w:rPr>
            </w:pPr>
            <w:r w:rsidRPr="00BF70E6">
              <w:rPr>
                <w:sz w:val="18"/>
                <w:szCs w:val="18"/>
              </w:rPr>
              <w:t>5000</w:t>
            </w:r>
          </w:p>
        </w:tc>
      </w:tr>
      <w:tr w:rsidR="00BF70E6" w:rsidRPr="00BF70E6" w:rsidTr="00BF70E6">
        <w:trPr>
          <w:trHeight w:val="249"/>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lang w:val="en-US"/>
              </w:rPr>
            </w:pPr>
          </w:p>
        </w:tc>
        <w:tc>
          <w:tcPr>
            <w:tcW w:w="2410" w:type="dxa"/>
            <w:tcBorders>
              <w:top w:val="single" w:sz="4" w:space="0" w:color="auto"/>
              <w:left w:val="single" w:sz="4" w:space="0" w:color="auto"/>
              <w:bottom w:val="single" w:sz="1" w:space="0" w:color="000000"/>
              <w:right w:val="single" w:sz="4" w:space="0" w:color="auto"/>
            </w:tcBorders>
            <w:shd w:val="clear" w:color="auto" w:fill="FFFFFF"/>
          </w:tcPr>
          <w:p w:rsidR="00BF70E6" w:rsidRPr="00BF70E6" w:rsidRDefault="00BF70E6" w:rsidP="00E16304">
            <w:pPr>
              <w:autoSpaceDE w:val="0"/>
              <w:snapToGrid w:val="0"/>
              <w:rPr>
                <w:color w:val="000000"/>
                <w:sz w:val="18"/>
                <w:szCs w:val="18"/>
                <w:lang w:val="en-US"/>
              </w:rPr>
            </w:pPr>
            <w:r w:rsidRPr="00BF70E6">
              <w:rPr>
                <w:rFonts w:eastAsia="Times New Roman CYR"/>
                <w:color w:val="000000"/>
                <w:sz w:val="18"/>
                <w:szCs w:val="18"/>
              </w:rPr>
              <w:t>Стол для переговоров</w:t>
            </w:r>
          </w:p>
        </w:tc>
        <w:tc>
          <w:tcPr>
            <w:tcW w:w="2268" w:type="dxa"/>
            <w:tcBorders>
              <w:top w:val="single" w:sz="1" w:space="0" w:color="000000"/>
              <w:left w:val="single" w:sz="4" w:space="0" w:color="auto"/>
              <w:bottom w:val="single" w:sz="1" w:space="0" w:color="000000"/>
              <w:right w:val="single" w:sz="4" w:space="0" w:color="auto"/>
            </w:tcBorders>
            <w:shd w:val="clear" w:color="auto" w:fill="FFFFFF"/>
          </w:tcPr>
          <w:p w:rsidR="00BF70E6" w:rsidRPr="00BF70E6" w:rsidRDefault="00BF70E6" w:rsidP="00E16304">
            <w:pPr>
              <w:autoSpaceDE w:val="0"/>
              <w:snapToGrid w:val="0"/>
              <w:jc w:val="center"/>
              <w:rPr>
                <w:color w:val="000000"/>
                <w:sz w:val="18"/>
                <w:szCs w:val="18"/>
              </w:rPr>
            </w:pPr>
            <w:r w:rsidRPr="00BF70E6">
              <w:rPr>
                <w:color w:val="000000"/>
                <w:sz w:val="18"/>
                <w:szCs w:val="18"/>
              </w:rPr>
              <w:t>1</w:t>
            </w:r>
          </w:p>
        </w:tc>
        <w:tc>
          <w:tcPr>
            <w:tcW w:w="1372"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jc w:val="center"/>
              <w:rPr>
                <w:color w:val="000000"/>
                <w:sz w:val="18"/>
                <w:szCs w:val="18"/>
              </w:rPr>
            </w:pPr>
            <w:r w:rsidRPr="00BF70E6">
              <w:rPr>
                <w:color w:val="000000"/>
                <w:sz w:val="18"/>
                <w:szCs w:val="18"/>
              </w:rPr>
              <w:t>5</w:t>
            </w:r>
          </w:p>
        </w:tc>
        <w:tc>
          <w:tcPr>
            <w:tcW w:w="1463"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jc w:val="center"/>
              <w:rPr>
                <w:sz w:val="18"/>
                <w:szCs w:val="18"/>
              </w:rPr>
            </w:pPr>
            <w:r w:rsidRPr="00BF70E6">
              <w:rPr>
                <w:sz w:val="18"/>
                <w:szCs w:val="18"/>
              </w:rPr>
              <w:t>5000</w:t>
            </w:r>
          </w:p>
        </w:tc>
      </w:tr>
      <w:tr w:rsidR="00BF70E6" w:rsidRPr="00BF70E6" w:rsidTr="00BF70E6">
        <w:trPr>
          <w:trHeight w:val="253"/>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lang w:val="en-US"/>
              </w:rPr>
            </w:pPr>
          </w:p>
        </w:tc>
        <w:tc>
          <w:tcPr>
            <w:tcW w:w="2410" w:type="dxa"/>
            <w:tcBorders>
              <w:top w:val="single" w:sz="1" w:space="0" w:color="000000"/>
              <w:left w:val="single" w:sz="4" w:space="0" w:color="auto"/>
              <w:bottom w:val="single" w:sz="1" w:space="0" w:color="000000"/>
              <w:right w:val="single" w:sz="4" w:space="0" w:color="auto"/>
            </w:tcBorders>
            <w:shd w:val="clear" w:color="auto" w:fill="FFFFFF"/>
          </w:tcPr>
          <w:p w:rsidR="00BF70E6" w:rsidRPr="00BF70E6" w:rsidRDefault="00BF70E6" w:rsidP="00E16304">
            <w:pPr>
              <w:autoSpaceDE w:val="0"/>
              <w:snapToGrid w:val="0"/>
              <w:rPr>
                <w:color w:val="000000"/>
                <w:sz w:val="18"/>
                <w:szCs w:val="18"/>
                <w:lang w:val="en-US"/>
              </w:rPr>
            </w:pPr>
            <w:r w:rsidRPr="00BF70E6">
              <w:rPr>
                <w:rFonts w:eastAsia="Times New Roman CYR"/>
                <w:color w:val="000000"/>
                <w:sz w:val="18"/>
                <w:szCs w:val="18"/>
              </w:rPr>
              <w:t>Кресло руководителя</w:t>
            </w:r>
          </w:p>
        </w:tc>
        <w:tc>
          <w:tcPr>
            <w:tcW w:w="2268" w:type="dxa"/>
            <w:tcBorders>
              <w:top w:val="single" w:sz="1" w:space="0" w:color="000000"/>
              <w:left w:val="single" w:sz="4" w:space="0" w:color="auto"/>
              <w:bottom w:val="single" w:sz="1" w:space="0" w:color="000000"/>
              <w:right w:val="single" w:sz="4" w:space="0" w:color="auto"/>
            </w:tcBorders>
            <w:shd w:val="clear" w:color="auto" w:fill="FFFFFF"/>
          </w:tcPr>
          <w:p w:rsidR="00BF70E6" w:rsidRPr="00BF70E6" w:rsidRDefault="00BF70E6" w:rsidP="00E16304">
            <w:pPr>
              <w:autoSpaceDE w:val="0"/>
              <w:snapToGrid w:val="0"/>
              <w:jc w:val="center"/>
              <w:rPr>
                <w:color w:val="000000"/>
                <w:sz w:val="18"/>
                <w:szCs w:val="18"/>
              </w:rPr>
            </w:pPr>
            <w:r w:rsidRPr="00BF70E6">
              <w:rPr>
                <w:color w:val="000000"/>
                <w:sz w:val="18"/>
                <w:szCs w:val="18"/>
              </w:rPr>
              <w:t>1</w:t>
            </w:r>
          </w:p>
        </w:tc>
        <w:tc>
          <w:tcPr>
            <w:tcW w:w="1372"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jc w:val="center"/>
              <w:rPr>
                <w:color w:val="000000"/>
                <w:sz w:val="18"/>
                <w:szCs w:val="18"/>
              </w:rPr>
            </w:pPr>
            <w:r w:rsidRPr="00BF70E6">
              <w:rPr>
                <w:color w:val="000000"/>
                <w:sz w:val="18"/>
                <w:szCs w:val="18"/>
              </w:rPr>
              <w:t>3</w:t>
            </w:r>
          </w:p>
        </w:tc>
        <w:tc>
          <w:tcPr>
            <w:tcW w:w="1463"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jc w:val="center"/>
              <w:rPr>
                <w:sz w:val="18"/>
                <w:szCs w:val="18"/>
              </w:rPr>
            </w:pPr>
            <w:r w:rsidRPr="00BF70E6">
              <w:rPr>
                <w:sz w:val="18"/>
                <w:szCs w:val="18"/>
              </w:rPr>
              <w:t>5000</w:t>
            </w:r>
          </w:p>
        </w:tc>
      </w:tr>
      <w:tr w:rsidR="00BF70E6" w:rsidRPr="00BF70E6" w:rsidTr="00BF70E6">
        <w:trPr>
          <w:trHeight w:val="374"/>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lang w:val="en-US"/>
              </w:rPr>
            </w:pPr>
          </w:p>
        </w:tc>
        <w:tc>
          <w:tcPr>
            <w:tcW w:w="2410" w:type="dxa"/>
            <w:tcBorders>
              <w:top w:val="single" w:sz="1" w:space="0" w:color="000000"/>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color w:val="000000"/>
                <w:sz w:val="18"/>
                <w:szCs w:val="18"/>
                <w:lang w:val="en-US"/>
              </w:rPr>
            </w:pPr>
            <w:r w:rsidRPr="00BF70E6">
              <w:rPr>
                <w:rFonts w:eastAsia="Times New Roman CYR"/>
                <w:color w:val="000000"/>
                <w:sz w:val="18"/>
                <w:szCs w:val="18"/>
              </w:rPr>
              <w:t>Стулья для стола переговоров</w:t>
            </w:r>
          </w:p>
        </w:tc>
        <w:tc>
          <w:tcPr>
            <w:tcW w:w="2268" w:type="dxa"/>
            <w:tcBorders>
              <w:top w:val="single" w:sz="1" w:space="0" w:color="000000"/>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jc w:val="center"/>
              <w:rPr>
                <w:color w:val="000000"/>
                <w:sz w:val="18"/>
                <w:szCs w:val="18"/>
              </w:rPr>
            </w:pPr>
            <w:r w:rsidRPr="00BF70E6">
              <w:rPr>
                <w:color w:val="000000"/>
                <w:sz w:val="18"/>
                <w:szCs w:val="18"/>
              </w:rPr>
              <w:t>10</w:t>
            </w:r>
          </w:p>
        </w:tc>
        <w:tc>
          <w:tcPr>
            <w:tcW w:w="1372"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jc w:val="center"/>
              <w:rPr>
                <w:color w:val="000000"/>
                <w:sz w:val="18"/>
                <w:szCs w:val="18"/>
              </w:rPr>
            </w:pPr>
            <w:r w:rsidRPr="00BF70E6">
              <w:rPr>
                <w:color w:val="000000"/>
                <w:sz w:val="18"/>
                <w:szCs w:val="18"/>
              </w:rPr>
              <w:t>3</w:t>
            </w:r>
          </w:p>
        </w:tc>
        <w:tc>
          <w:tcPr>
            <w:tcW w:w="1463"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jc w:val="center"/>
              <w:rPr>
                <w:sz w:val="18"/>
                <w:szCs w:val="18"/>
              </w:rPr>
            </w:pPr>
            <w:r w:rsidRPr="00BF70E6">
              <w:rPr>
                <w:sz w:val="18"/>
                <w:szCs w:val="18"/>
              </w:rPr>
              <w:t>2000</w:t>
            </w:r>
          </w:p>
        </w:tc>
      </w:tr>
      <w:tr w:rsidR="00BF70E6" w:rsidRPr="00BF70E6" w:rsidTr="00BF70E6">
        <w:trPr>
          <w:trHeight w:val="295"/>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color w:val="000000"/>
                <w:sz w:val="18"/>
                <w:szCs w:val="18"/>
                <w:lang w:val="en-US"/>
              </w:rPr>
            </w:pPr>
            <w:r w:rsidRPr="00BF70E6">
              <w:rPr>
                <w:rFonts w:eastAsia="Times New Roman CYR"/>
                <w:color w:val="000000"/>
                <w:sz w:val="18"/>
                <w:szCs w:val="18"/>
              </w:rPr>
              <w:t>Сейф</w:t>
            </w:r>
          </w:p>
        </w:tc>
        <w:tc>
          <w:tcPr>
            <w:tcW w:w="2268" w:type="dxa"/>
            <w:tcBorders>
              <w:top w:val="single" w:sz="4" w:space="0" w:color="auto"/>
              <w:left w:val="single" w:sz="4" w:space="0" w:color="auto"/>
              <w:bottom w:val="single" w:sz="4" w:space="0" w:color="auto"/>
            </w:tcBorders>
            <w:shd w:val="clear" w:color="auto" w:fill="FFFFFF"/>
          </w:tcPr>
          <w:p w:rsidR="00BF70E6" w:rsidRPr="00BF70E6" w:rsidRDefault="00BF70E6" w:rsidP="00E16304">
            <w:pPr>
              <w:autoSpaceDE w:val="0"/>
              <w:snapToGrid w:val="0"/>
              <w:jc w:val="center"/>
              <w:rPr>
                <w:color w:val="000000"/>
                <w:sz w:val="18"/>
                <w:szCs w:val="18"/>
              </w:rPr>
            </w:pPr>
            <w:r w:rsidRPr="00BF70E6">
              <w:rPr>
                <w:color w:val="000000"/>
                <w:sz w:val="18"/>
                <w:szCs w:val="18"/>
              </w:rPr>
              <w:t>1</w:t>
            </w:r>
          </w:p>
        </w:tc>
        <w:tc>
          <w:tcPr>
            <w:tcW w:w="1372" w:type="dxa"/>
            <w:tcBorders>
              <w:top w:val="single" w:sz="1" w:space="0" w:color="000000"/>
              <w:left w:val="single" w:sz="1" w:space="0" w:color="000000"/>
              <w:bottom w:val="single" w:sz="4" w:space="0" w:color="auto"/>
            </w:tcBorders>
            <w:shd w:val="clear" w:color="auto" w:fill="FFFFFF"/>
          </w:tcPr>
          <w:p w:rsidR="00BF70E6" w:rsidRPr="00BF70E6" w:rsidRDefault="00BF70E6" w:rsidP="00E16304">
            <w:pPr>
              <w:autoSpaceDE w:val="0"/>
              <w:snapToGrid w:val="0"/>
              <w:jc w:val="center"/>
              <w:rPr>
                <w:color w:val="000000"/>
                <w:sz w:val="18"/>
                <w:szCs w:val="18"/>
              </w:rPr>
            </w:pPr>
            <w:r w:rsidRPr="00BF70E6">
              <w:rPr>
                <w:color w:val="000000"/>
                <w:sz w:val="18"/>
                <w:szCs w:val="18"/>
              </w:rPr>
              <w:t>20</w:t>
            </w:r>
          </w:p>
        </w:tc>
        <w:tc>
          <w:tcPr>
            <w:tcW w:w="1463" w:type="dxa"/>
            <w:tcBorders>
              <w:top w:val="single" w:sz="1" w:space="0" w:color="000000"/>
              <w:left w:val="single" w:sz="1" w:space="0" w:color="000000"/>
              <w:bottom w:val="single" w:sz="4" w:space="0" w:color="auto"/>
              <w:right w:val="single" w:sz="1" w:space="0" w:color="000000"/>
            </w:tcBorders>
            <w:shd w:val="clear" w:color="auto" w:fill="FFFFFF"/>
          </w:tcPr>
          <w:p w:rsidR="00BF70E6" w:rsidRPr="00BF70E6" w:rsidRDefault="00BF70E6" w:rsidP="00E16304">
            <w:pPr>
              <w:autoSpaceDE w:val="0"/>
              <w:snapToGrid w:val="0"/>
              <w:jc w:val="center"/>
              <w:rPr>
                <w:rFonts w:eastAsia="Times New Roman CYR"/>
                <w:color w:val="000000"/>
                <w:sz w:val="18"/>
                <w:szCs w:val="18"/>
                <w:shd w:val="clear" w:color="auto" w:fill="FFFFFF"/>
              </w:rPr>
            </w:pPr>
            <w:r w:rsidRPr="00BF70E6">
              <w:rPr>
                <w:rFonts w:eastAsia="Times New Roman CYR"/>
                <w:color w:val="000000"/>
                <w:sz w:val="18"/>
                <w:szCs w:val="18"/>
                <w:shd w:val="clear" w:color="auto" w:fill="FFFFFF"/>
              </w:rPr>
              <w:t>15000</w:t>
            </w:r>
          </w:p>
        </w:tc>
      </w:tr>
      <w:tr w:rsidR="00BF70E6" w:rsidRPr="00BF70E6" w:rsidTr="00BF70E6">
        <w:trPr>
          <w:trHeight w:val="255"/>
        </w:trPr>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322" w:lineRule="atLeast"/>
              <w:rPr>
                <w:rFonts w:eastAsia="Times New Roman CYR"/>
                <w:color w:val="000000"/>
                <w:sz w:val="18"/>
                <w:szCs w:val="18"/>
              </w:rPr>
            </w:pPr>
            <w:r w:rsidRPr="00BF70E6">
              <w:rPr>
                <w:rFonts w:eastAsia="Times New Roman CYR"/>
                <w:color w:val="000000"/>
                <w:sz w:val="18"/>
                <w:szCs w:val="18"/>
                <w:shd w:val="clear" w:color="auto" w:fill="FFFFFF"/>
              </w:rPr>
              <w:t>Другие муниципальные служащие, работники администрации с/</w:t>
            </w:r>
            <w:proofErr w:type="spellStart"/>
            <w:proofErr w:type="gramStart"/>
            <w:r w:rsidRPr="00BF70E6">
              <w:rPr>
                <w:rFonts w:eastAsia="Times New Roman CYR"/>
                <w:color w:val="000000"/>
                <w:sz w:val="18"/>
                <w:szCs w:val="18"/>
                <w:shd w:val="clear" w:color="auto" w:fill="FFFFFF"/>
              </w:rPr>
              <w:t>п</w:t>
            </w:r>
            <w:proofErr w:type="spellEnd"/>
            <w:proofErr w:type="gramEnd"/>
          </w:p>
        </w:tc>
        <w:tc>
          <w:tcPr>
            <w:tcW w:w="7513" w:type="dxa"/>
            <w:gridSpan w:val="4"/>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322" w:lineRule="atLeast"/>
              <w:jc w:val="center"/>
              <w:rPr>
                <w:sz w:val="18"/>
                <w:szCs w:val="18"/>
                <w:lang w:val="en-US"/>
              </w:rPr>
            </w:pPr>
            <w:r w:rsidRPr="00BF70E6">
              <w:rPr>
                <w:rFonts w:eastAsia="Times New Roman CYR"/>
                <w:color w:val="000000"/>
                <w:sz w:val="18"/>
                <w:szCs w:val="18"/>
              </w:rPr>
              <w:t>Кабинет:</w:t>
            </w:r>
          </w:p>
        </w:tc>
      </w:tr>
      <w:tr w:rsidR="00BF70E6" w:rsidRPr="00BF70E6" w:rsidTr="00BF70E6">
        <w:trPr>
          <w:trHeight w:val="345"/>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322" w:lineRule="atLeast"/>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322" w:lineRule="atLeast"/>
              <w:rPr>
                <w:color w:val="000000"/>
                <w:sz w:val="18"/>
                <w:szCs w:val="18"/>
                <w:lang w:val="en-US"/>
              </w:rPr>
            </w:pPr>
            <w:r w:rsidRPr="00BF70E6">
              <w:rPr>
                <w:rFonts w:eastAsia="Times New Roman CYR"/>
                <w:color w:val="000000"/>
                <w:sz w:val="18"/>
                <w:szCs w:val="18"/>
              </w:rPr>
              <w:t>Стол рабочий</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322" w:lineRule="atLeast"/>
              <w:jc w:val="center"/>
              <w:rPr>
                <w:sz w:val="18"/>
                <w:szCs w:val="18"/>
                <w:lang w:val="en-US"/>
              </w:rPr>
            </w:pPr>
            <w:r w:rsidRPr="00BF70E6">
              <w:rPr>
                <w:sz w:val="18"/>
                <w:szCs w:val="18"/>
                <w:lang w:val="en-US"/>
              </w:rPr>
              <w:t>1 (</w:t>
            </w:r>
            <w:r w:rsidRPr="00BF70E6">
              <w:rPr>
                <w:rFonts w:eastAsia="Times New Roman CYR"/>
                <w:sz w:val="18"/>
                <w:szCs w:val="18"/>
              </w:rPr>
              <w:t>на каждого работника)</w:t>
            </w:r>
          </w:p>
        </w:tc>
        <w:tc>
          <w:tcPr>
            <w:tcW w:w="1372"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jc w:val="center"/>
              <w:rPr>
                <w:color w:val="000000"/>
                <w:sz w:val="18"/>
                <w:szCs w:val="18"/>
              </w:rPr>
            </w:pPr>
            <w:r w:rsidRPr="00BF70E6">
              <w:rPr>
                <w:color w:val="000000"/>
                <w:sz w:val="18"/>
                <w:szCs w:val="18"/>
              </w:rPr>
              <w:t>3</w:t>
            </w:r>
          </w:p>
        </w:tc>
        <w:tc>
          <w:tcPr>
            <w:tcW w:w="1463"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322" w:lineRule="atLeast"/>
              <w:jc w:val="center"/>
              <w:rPr>
                <w:sz w:val="18"/>
                <w:szCs w:val="18"/>
              </w:rPr>
            </w:pPr>
            <w:r w:rsidRPr="00BF70E6">
              <w:rPr>
                <w:sz w:val="18"/>
                <w:szCs w:val="18"/>
              </w:rPr>
              <w:t>5000</w:t>
            </w:r>
          </w:p>
        </w:tc>
      </w:tr>
      <w:tr w:rsidR="00BF70E6" w:rsidRPr="00BF70E6" w:rsidTr="00BF70E6">
        <w:trPr>
          <w:trHeight w:val="341"/>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322" w:lineRule="atLeast"/>
              <w:rPr>
                <w:sz w:val="18"/>
                <w:szCs w:val="18"/>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322" w:lineRule="atLeast"/>
              <w:rPr>
                <w:color w:val="000000"/>
                <w:sz w:val="18"/>
                <w:szCs w:val="18"/>
                <w:lang w:val="en-US"/>
              </w:rPr>
            </w:pPr>
            <w:r w:rsidRPr="00BF70E6">
              <w:rPr>
                <w:rFonts w:eastAsia="Times New Roman CYR"/>
                <w:color w:val="000000"/>
                <w:sz w:val="18"/>
                <w:szCs w:val="18"/>
              </w:rPr>
              <w:t xml:space="preserve">Тумба </w:t>
            </w:r>
            <w:proofErr w:type="spellStart"/>
            <w:r w:rsidRPr="00BF70E6">
              <w:rPr>
                <w:rFonts w:eastAsia="Times New Roman CYR"/>
                <w:color w:val="000000"/>
                <w:sz w:val="18"/>
                <w:szCs w:val="18"/>
              </w:rPr>
              <w:t>выкатная</w:t>
            </w:r>
            <w:proofErr w:type="spellEnd"/>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322" w:lineRule="atLeast"/>
              <w:jc w:val="center"/>
              <w:rPr>
                <w:sz w:val="18"/>
                <w:szCs w:val="18"/>
                <w:lang w:val="en-US"/>
              </w:rPr>
            </w:pPr>
            <w:r w:rsidRPr="00BF70E6">
              <w:rPr>
                <w:sz w:val="18"/>
                <w:szCs w:val="18"/>
                <w:lang w:val="en-US"/>
              </w:rPr>
              <w:t>1 (</w:t>
            </w:r>
            <w:r w:rsidRPr="00BF70E6">
              <w:rPr>
                <w:rFonts w:eastAsia="Times New Roman CYR"/>
                <w:sz w:val="18"/>
                <w:szCs w:val="18"/>
              </w:rPr>
              <w:t>на каждого работника)</w:t>
            </w:r>
          </w:p>
        </w:tc>
        <w:tc>
          <w:tcPr>
            <w:tcW w:w="1372"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jc w:val="center"/>
              <w:rPr>
                <w:color w:val="000000"/>
                <w:sz w:val="18"/>
                <w:szCs w:val="18"/>
              </w:rPr>
            </w:pPr>
            <w:r w:rsidRPr="00BF70E6">
              <w:rPr>
                <w:color w:val="000000"/>
                <w:sz w:val="18"/>
                <w:szCs w:val="18"/>
              </w:rPr>
              <w:t>3</w:t>
            </w:r>
          </w:p>
        </w:tc>
        <w:tc>
          <w:tcPr>
            <w:tcW w:w="1463"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322" w:lineRule="atLeast"/>
              <w:jc w:val="center"/>
              <w:rPr>
                <w:sz w:val="18"/>
                <w:szCs w:val="18"/>
              </w:rPr>
            </w:pPr>
            <w:r w:rsidRPr="00BF70E6">
              <w:rPr>
                <w:sz w:val="18"/>
                <w:szCs w:val="18"/>
              </w:rPr>
              <w:t>2000</w:t>
            </w:r>
          </w:p>
        </w:tc>
      </w:tr>
      <w:tr w:rsidR="00BF70E6" w:rsidRPr="00BF70E6" w:rsidTr="00BF70E6">
        <w:trPr>
          <w:trHeight w:val="345"/>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322" w:lineRule="atLeast"/>
              <w:rPr>
                <w:sz w:val="18"/>
                <w:szCs w:val="18"/>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322" w:lineRule="atLeast"/>
              <w:rPr>
                <w:color w:val="000000"/>
                <w:sz w:val="18"/>
                <w:szCs w:val="18"/>
                <w:lang w:val="en-US"/>
              </w:rPr>
            </w:pPr>
            <w:r w:rsidRPr="00BF70E6">
              <w:rPr>
                <w:rFonts w:eastAsia="Times New Roman CYR"/>
                <w:color w:val="000000"/>
                <w:sz w:val="18"/>
                <w:szCs w:val="18"/>
              </w:rPr>
              <w:t>Тумба под оргтехнику</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322" w:lineRule="atLeast"/>
              <w:jc w:val="center"/>
              <w:rPr>
                <w:sz w:val="18"/>
                <w:szCs w:val="18"/>
                <w:lang w:val="en-US"/>
              </w:rPr>
            </w:pPr>
            <w:r w:rsidRPr="00BF70E6">
              <w:rPr>
                <w:sz w:val="18"/>
                <w:szCs w:val="18"/>
                <w:lang w:val="en-US"/>
              </w:rPr>
              <w:t>1 (</w:t>
            </w:r>
            <w:r w:rsidRPr="00BF70E6">
              <w:rPr>
                <w:rFonts w:eastAsia="Times New Roman CYR"/>
                <w:sz w:val="18"/>
                <w:szCs w:val="18"/>
              </w:rPr>
              <w:t>на кабинет)</w:t>
            </w:r>
          </w:p>
        </w:tc>
        <w:tc>
          <w:tcPr>
            <w:tcW w:w="1372"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jc w:val="center"/>
              <w:rPr>
                <w:color w:val="000000"/>
                <w:sz w:val="18"/>
                <w:szCs w:val="18"/>
              </w:rPr>
            </w:pPr>
            <w:r w:rsidRPr="00BF70E6">
              <w:rPr>
                <w:color w:val="000000"/>
                <w:sz w:val="18"/>
                <w:szCs w:val="18"/>
              </w:rPr>
              <w:t>3</w:t>
            </w:r>
          </w:p>
        </w:tc>
        <w:tc>
          <w:tcPr>
            <w:tcW w:w="1463"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322" w:lineRule="atLeast"/>
              <w:jc w:val="center"/>
              <w:rPr>
                <w:sz w:val="18"/>
                <w:szCs w:val="18"/>
              </w:rPr>
            </w:pPr>
            <w:r w:rsidRPr="00BF70E6">
              <w:rPr>
                <w:sz w:val="18"/>
                <w:szCs w:val="18"/>
              </w:rPr>
              <w:t>2000</w:t>
            </w:r>
          </w:p>
        </w:tc>
      </w:tr>
      <w:tr w:rsidR="00BF70E6" w:rsidRPr="00BF70E6" w:rsidTr="00BF70E6">
        <w:trPr>
          <w:trHeight w:val="345"/>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sz w:val="18"/>
                <w:szCs w:val="18"/>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322" w:lineRule="atLeast"/>
              <w:rPr>
                <w:color w:val="000000"/>
                <w:sz w:val="18"/>
                <w:szCs w:val="18"/>
                <w:lang w:val="en-US"/>
              </w:rPr>
            </w:pPr>
            <w:r w:rsidRPr="00BF70E6">
              <w:rPr>
                <w:rFonts w:eastAsia="Times New Roman CYR"/>
                <w:color w:val="000000"/>
                <w:sz w:val="18"/>
                <w:szCs w:val="18"/>
              </w:rPr>
              <w:t>Шкаф для одежды</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lang w:val="en-US"/>
              </w:rPr>
            </w:pPr>
            <w:r w:rsidRPr="00BF70E6">
              <w:rPr>
                <w:sz w:val="18"/>
                <w:szCs w:val="18"/>
                <w:lang w:val="en-US"/>
              </w:rPr>
              <w:t>1 (</w:t>
            </w:r>
            <w:r w:rsidRPr="00BF70E6">
              <w:rPr>
                <w:rFonts w:eastAsia="Times New Roman CYR"/>
                <w:sz w:val="18"/>
                <w:szCs w:val="18"/>
              </w:rPr>
              <w:t>на кабинет)</w:t>
            </w:r>
          </w:p>
        </w:tc>
        <w:tc>
          <w:tcPr>
            <w:tcW w:w="1372"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63"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322" w:lineRule="atLeast"/>
              <w:jc w:val="center"/>
              <w:rPr>
                <w:sz w:val="18"/>
                <w:szCs w:val="18"/>
              </w:rPr>
            </w:pPr>
            <w:r w:rsidRPr="00BF70E6">
              <w:rPr>
                <w:sz w:val="18"/>
                <w:szCs w:val="18"/>
              </w:rPr>
              <w:t>5000</w:t>
            </w:r>
          </w:p>
        </w:tc>
      </w:tr>
      <w:tr w:rsidR="00BF70E6" w:rsidRPr="00BF70E6" w:rsidTr="00BF70E6">
        <w:trPr>
          <w:trHeight w:val="345"/>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sz w:val="18"/>
                <w:szCs w:val="18"/>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322" w:lineRule="atLeast"/>
              <w:rPr>
                <w:color w:val="000000"/>
                <w:sz w:val="18"/>
                <w:szCs w:val="18"/>
                <w:lang w:val="en-US"/>
              </w:rPr>
            </w:pPr>
            <w:r w:rsidRPr="00BF70E6">
              <w:rPr>
                <w:rFonts w:eastAsia="Times New Roman CYR"/>
                <w:color w:val="000000"/>
                <w:sz w:val="18"/>
                <w:szCs w:val="18"/>
              </w:rPr>
              <w:t>Шкаф для документов</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322" w:lineRule="atLeast"/>
              <w:jc w:val="center"/>
              <w:rPr>
                <w:sz w:val="18"/>
                <w:szCs w:val="18"/>
                <w:lang w:val="en-US"/>
              </w:rPr>
            </w:pPr>
            <w:r w:rsidRPr="00BF70E6">
              <w:rPr>
                <w:sz w:val="18"/>
                <w:szCs w:val="18"/>
                <w:lang w:val="en-US"/>
              </w:rPr>
              <w:t>1 (</w:t>
            </w:r>
            <w:r w:rsidRPr="00BF70E6">
              <w:rPr>
                <w:rFonts w:eastAsia="Times New Roman CYR"/>
                <w:sz w:val="18"/>
                <w:szCs w:val="18"/>
              </w:rPr>
              <w:t>на кабинет)</w:t>
            </w:r>
          </w:p>
        </w:tc>
        <w:tc>
          <w:tcPr>
            <w:tcW w:w="1372"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3</w:t>
            </w:r>
          </w:p>
        </w:tc>
        <w:tc>
          <w:tcPr>
            <w:tcW w:w="1463"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322" w:lineRule="atLeast"/>
              <w:jc w:val="center"/>
              <w:rPr>
                <w:sz w:val="18"/>
                <w:szCs w:val="18"/>
              </w:rPr>
            </w:pPr>
            <w:r w:rsidRPr="00BF70E6">
              <w:rPr>
                <w:sz w:val="18"/>
                <w:szCs w:val="18"/>
              </w:rPr>
              <w:t>6000</w:t>
            </w:r>
          </w:p>
        </w:tc>
      </w:tr>
      <w:tr w:rsidR="00BF70E6" w:rsidRPr="00BF70E6" w:rsidTr="00BF70E6">
        <w:trPr>
          <w:trHeight w:val="345"/>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sz w:val="18"/>
                <w:szCs w:val="18"/>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322" w:lineRule="atLeast"/>
              <w:rPr>
                <w:color w:val="000000"/>
                <w:sz w:val="18"/>
                <w:szCs w:val="18"/>
                <w:lang w:val="en-US"/>
              </w:rPr>
            </w:pPr>
            <w:r w:rsidRPr="00BF70E6">
              <w:rPr>
                <w:rFonts w:eastAsia="Times New Roman CYR"/>
                <w:color w:val="000000"/>
                <w:sz w:val="18"/>
                <w:szCs w:val="18"/>
              </w:rPr>
              <w:t>Сейф</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322" w:lineRule="atLeast"/>
              <w:jc w:val="center"/>
              <w:rPr>
                <w:sz w:val="18"/>
                <w:szCs w:val="18"/>
                <w:lang w:val="en-US"/>
              </w:rPr>
            </w:pPr>
            <w:r w:rsidRPr="00BF70E6">
              <w:rPr>
                <w:sz w:val="18"/>
                <w:szCs w:val="18"/>
                <w:lang w:val="en-US"/>
              </w:rPr>
              <w:t>1 (</w:t>
            </w:r>
            <w:r w:rsidRPr="00BF70E6">
              <w:rPr>
                <w:rFonts w:eastAsia="Times New Roman CYR"/>
                <w:sz w:val="18"/>
                <w:szCs w:val="18"/>
              </w:rPr>
              <w:t>при необходимости)</w:t>
            </w:r>
          </w:p>
        </w:tc>
        <w:tc>
          <w:tcPr>
            <w:tcW w:w="1372"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20</w:t>
            </w:r>
          </w:p>
        </w:tc>
        <w:tc>
          <w:tcPr>
            <w:tcW w:w="1463"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322" w:lineRule="atLeast"/>
              <w:jc w:val="center"/>
              <w:rPr>
                <w:sz w:val="18"/>
                <w:szCs w:val="18"/>
              </w:rPr>
            </w:pPr>
            <w:r w:rsidRPr="00BF70E6">
              <w:rPr>
                <w:sz w:val="18"/>
                <w:szCs w:val="18"/>
              </w:rPr>
              <w:t>10000</w:t>
            </w:r>
          </w:p>
        </w:tc>
      </w:tr>
      <w:tr w:rsidR="00BF70E6" w:rsidRPr="00BF70E6" w:rsidTr="00BF70E6">
        <w:trPr>
          <w:trHeight w:val="345"/>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sz w:val="18"/>
                <w:szCs w:val="18"/>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322" w:lineRule="atLeast"/>
              <w:rPr>
                <w:color w:val="000000"/>
                <w:sz w:val="18"/>
                <w:szCs w:val="18"/>
                <w:lang w:val="en-US"/>
              </w:rPr>
            </w:pPr>
            <w:r w:rsidRPr="00BF70E6">
              <w:rPr>
                <w:rFonts w:eastAsia="Times New Roman CYR"/>
                <w:color w:val="000000"/>
                <w:sz w:val="18"/>
                <w:szCs w:val="18"/>
              </w:rPr>
              <w:t>Кресло рабочее</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lang w:val="en-US"/>
              </w:rPr>
            </w:pPr>
            <w:r w:rsidRPr="00BF70E6">
              <w:rPr>
                <w:sz w:val="18"/>
                <w:szCs w:val="18"/>
                <w:lang w:val="en-US"/>
              </w:rPr>
              <w:t>1 (</w:t>
            </w:r>
            <w:r w:rsidRPr="00BF70E6">
              <w:rPr>
                <w:rFonts w:eastAsia="Times New Roman CYR"/>
                <w:sz w:val="18"/>
                <w:szCs w:val="18"/>
              </w:rPr>
              <w:t>на каждого работника)</w:t>
            </w:r>
          </w:p>
        </w:tc>
        <w:tc>
          <w:tcPr>
            <w:tcW w:w="1372"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3</w:t>
            </w:r>
          </w:p>
        </w:tc>
        <w:tc>
          <w:tcPr>
            <w:tcW w:w="1463"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2000</w:t>
            </w:r>
          </w:p>
        </w:tc>
      </w:tr>
      <w:tr w:rsidR="00BF70E6" w:rsidRPr="00BF70E6" w:rsidTr="00BF70E6">
        <w:trPr>
          <w:trHeight w:val="345"/>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sz w:val="18"/>
                <w:szCs w:val="18"/>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322" w:lineRule="atLeast"/>
              <w:rPr>
                <w:color w:val="000000"/>
                <w:sz w:val="18"/>
                <w:szCs w:val="18"/>
                <w:lang w:val="en-US"/>
              </w:rPr>
            </w:pPr>
            <w:r w:rsidRPr="00BF70E6">
              <w:rPr>
                <w:rFonts w:eastAsia="Times New Roman CYR"/>
                <w:color w:val="000000"/>
                <w:sz w:val="18"/>
                <w:szCs w:val="18"/>
              </w:rPr>
              <w:t>Стул для посетителей</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lang w:val="en-US"/>
              </w:rPr>
            </w:pPr>
            <w:r w:rsidRPr="00BF70E6">
              <w:rPr>
                <w:sz w:val="18"/>
                <w:szCs w:val="18"/>
                <w:lang w:val="en-US"/>
              </w:rPr>
              <w:t>3 (</w:t>
            </w:r>
            <w:r w:rsidRPr="00BF70E6">
              <w:rPr>
                <w:rFonts w:eastAsia="Times New Roman CYR"/>
                <w:sz w:val="18"/>
                <w:szCs w:val="18"/>
              </w:rPr>
              <w:t>на кабинет)</w:t>
            </w:r>
          </w:p>
        </w:tc>
        <w:tc>
          <w:tcPr>
            <w:tcW w:w="1372"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3</w:t>
            </w:r>
          </w:p>
        </w:tc>
        <w:tc>
          <w:tcPr>
            <w:tcW w:w="1463"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1000</w:t>
            </w:r>
          </w:p>
        </w:tc>
      </w:tr>
      <w:tr w:rsidR="00BF70E6" w:rsidRPr="00BF70E6" w:rsidTr="00BF70E6">
        <w:trPr>
          <w:trHeight w:val="345"/>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sz w:val="18"/>
                <w:szCs w:val="18"/>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322" w:lineRule="atLeast"/>
              <w:rPr>
                <w:color w:val="000000"/>
                <w:sz w:val="18"/>
                <w:szCs w:val="18"/>
                <w:lang w:val="en-US"/>
              </w:rPr>
            </w:pPr>
            <w:r w:rsidRPr="00BF70E6">
              <w:rPr>
                <w:rFonts w:eastAsia="Times New Roman CYR"/>
                <w:color w:val="000000"/>
                <w:sz w:val="18"/>
                <w:szCs w:val="18"/>
              </w:rPr>
              <w:t>Шкаф металлический</w:t>
            </w:r>
          </w:p>
        </w:tc>
        <w:tc>
          <w:tcPr>
            <w:tcW w:w="2268" w:type="dxa"/>
            <w:tcBorders>
              <w:top w:val="single" w:sz="1" w:space="0" w:color="000000"/>
              <w:left w:val="single" w:sz="4" w:space="0" w:color="auto"/>
              <w:bottom w:val="single" w:sz="4" w:space="0" w:color="auto"/>
            </w:tcBorders>
            <w:shd w:val="clear" w:color="auto" w:fill="FFFFFF"/>
          </w:tcPr>
          <w:p w:rsidR="00BF70E6" w:rsidRPr="00BF70E6" w:rsidRDefault="00BF70E6" w:rsidP="00E16304">
            <w:pPr>
              <w:autoSpaceDE w:val="0"/>
              <w:snapToGrid w:val="0"/>
              <w:spacing w:line="322" w:lineRule="atLeast"/>
              <w:jc w:val="center"/>
              <w:rPr>
                <w:sz w:val="18"/>
                <w:szCs w:val="18"/>
                <w:lang w:val="en-US"/>
              </w:rPr>
            </w:pPr>
            <w:r w:rsidRPr="00BF70E6">
              <w:rPr>
                <w:rFonts w:eastAsia="Times New Roman CYR"/>
                <w:sz w:val="18"/>
                <w:szCs w:val="18"/>
              </w:rPr>
              <w:t>(при необходимости)</w:t>
            </w:r>
          </w:p>
        </w:tc>
        <w:tc>
          <w:tcPr>
            <w:tcW w:w="1372" w:type="dxa"/>
            <w:tcBorders>
              <w:top w:val="single" w:sz="1" w:space="0" w:color="000000"/>
              <w:left w:val="single" w:sz="1" w:space="0" w:color="000000"/>
              <w:bottom w:val="single" w:sz="4" w:space="0" w:color="auto"/>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w:t>
            </w:r>
          </w:p>
        </w:tc>
        <w:tc>
          <w:tcPr>
            <w:tcW w:w="1463" w:type="dxa"/>
            <w:tcBorders>
              <w:top w:val="single" w:sz="1" w:space="0" w:color="000000"/>
              <w:left w:val="single" w:sz="1" w:space="0" w:color="000000"/>
              <w:bottom w:val="single" w:sz="4" w:space="0" w:color="auto"/>
              <w:right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w:t>
            </w:r>
          </w:p>
        </w:tc>
      </w:tr>
      <w:tr w:rsidR="00BF70E6" w:rsidRPr="00BF70E6" w:rsidTr="00BF70E6">
        <w:trPr>
          <w:trHeight w:val="345"/>
        </w:trPr>
        <w:tc>
          <w:tcPr>
            <w:tcW w:w="10065" w:type="dxa"/>
            <w:gridSpan w:val="5"/>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u w:val="single"/>
              </w:rPr>
            </w:pPr>
            <w:r w:rsidRPr="00BF70E6">
              <w:rPr>
                <w:sz w:val="18"/>
                <w:szCs w:val="18"/>
              </w:rPr>
              <w:t>В казенных учреждениях, подведомственных администрации Дмитриевского сельского поселения Галичского муниципального района</w:t>
            </w:r>
          </w:p>
        </w:tc>
      </w:tr>
      <w:tr w:rsidR="00BF70E6" w:rsidRPr="00BF70E6" w:rsidTr="00BF70E6">
        <w:trPr>
          <w:trHeight w:val="345"/>
        </w:trPr>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sz w:val="18"/>
                <w:szCs w:val="18"/>
              </w:rPr>
            </w:pPr>
            <w:r w:rsidRPr="00BF70E6">
              <w:rPr>
                <w:rFonts w:eastAsia="Times New Roman CYR"/>
                <w:color w:val="000000"/>
                <w:sz w:val="18"/>
                <w:szCs w:val="18"/>
              </w:rPr>
              <w:t>Руководители казенных, бюджетных учреждений с/</w:t>
            </w:r>
            <w:proofErr w:type="spellStart"/>
            <w:proofErr w:type="gramStart"/>
            <w:r w:rsidRPr="00BF70E6">
              <w:rPr>
                <w:rFonts w:eastAsia="Times New Roman CYR"/>
                <w:color w:val="000000"/>
                <w:sz w:val="18"/>
                <w:szCs w:val="18"/>
              </w:rPr>
              <w:t>п</w:t>
            </w:r>
            <w:proofErr w:type="spellEnd"/>
            <w:proofErr w:type="gramEnd"/>
            <w:r w:rsidRPr="00BF70E6">
              <w:rPr>
                <w:sz w:val="18"/>
                <w:szCs w:val="18"/>
              </w:rPr>
              <w:t xml:space="preserve"> и иные сотрудники казенных учреждений, подведомственных администрации с/</w:t>
            </w:r>
            <w:proofErr w:type="spellStart"/>
            <w:r w:rsidRPr="00BF70E6">
              <w:rPr>
                <w:sz w:val="18"/>
                <w:szCs w:val="18"/>
              </w:rPr>
              <w:t>п</w:t>
            </w:r>
            <w:proofErr w:type="spellEnd"/>
          </w:p>
        </w:tc>
        <w:tc>
          <w:tcPr>
            <w:tcW w:w="7513" w:type="dxa"/>
            <w:gridSpan w:val="4"/>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Кабинет:</w:t>
            </w:r>
          </w:p>
        </w:tc>
      </w:tr>
      <w:tr w:rsidR="00BF70E6" w:rsidRPr="00BF70E6" w:rsidTr="00BF70E6">
        <w:trPr>
          <w:trHeight w:val="329"/>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sz w:val="18"/>
                <w:szCs w:val="18"/>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color w:val="000000"/>
                <w:sz w:val="18"/>
                <w:szCs w:val="18"/>
                <w:lang w:val="en-US"/>
              </w:rPr>
            </w:pPr>
            <w:r w:rsidRPr="00BF70E6">
              <w:rPr>
                <w:rFonts w:eastAsia="Times New Roman CYR"/>
                <w:color w:val="000000"/>
                <w:sz w:val="18"/>
                <w:szCs w:val="18"/>
              </w:rPr>
              <w:t>Стол рабочий</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322" w:lineRule="atLeast"/>
              <w:jc w:val="center"/>
              <w:rPr>
                <w:sz w:val="18"/>
                <w:szCs w:val="18"/>
              </w:rPr>
            </w:pPr>
            <w:r w:rsidRPr="00BF70E6">
              <w:rPr>
                <w:sz w:val="18"/>
                <w:szCs w:val="18"/>
              </w:rPr>
              <w:t>1</w:t>
            </w:r>
          </w:p>
        </w:tc>
        <w:tc>
          <w:tcPr>
            <w:tcW w:w="1372"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63"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5000</w:t>
            </w:r>
          </w:p>
        </w:tc>
      </w:tr>
      <w:tr w:rsidR="00BF70E6" w:rsidRPr="00BF70E6" w:rsidTr="00BF70E6">
        <w:trPr>
          <w:trHeight w:val="364"/>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sz w:val="18"/>
                <w:szCs w:val="18"/>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rFonts w:eastAsia="Times New Roman CYR"/>
                <w:color w:val="000000"/>
                <w:sz w:val="18"/>
                <w:szCs w:val="18"/>
              </w:rPr>
            </w:pPr>
            <w:r w:rsidRPr="00BF70E6">
              <w:rPr>
                <w:rFonts w:eastAsia="Times New Roman CYR"/>
                <w:color w:val="000000"/>
                <w:sz w:val="18"/>
                <w:szCs w:val="18"/>
              </w:rPr>
              <w:t>Стол компьютерный</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322" w:lineRule="atLeast"/>
              <w:jc w:val="center"/>
              <w:rPr>
                <w:sz w:val="18"/>
                <w:szCs w:val="18"/>
              </w:rPr>
            </w:pPr>
            <w:r w:rsidRPr="00BF70E6">
              <w:rPr>
                <w:sz w:val="18"/>
                <w:szCs w:val="18"/>
              </w:rPr>
              <w:t>1</w:t>
            </w:r>
          </w:p>
        </w:tc>
        <w:tc>
          <w:tcPr>
            <w:tcW w:w="1372"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63"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5000</w:t>
            </w:r>
          </w:p>
        </w:tc>
      </w:tr>
      <w:tr w:rsidR="00BF70E6" w:rsidRPr="00BF70E6" w:rsidTr="00BF70E6">
        <w:trPr>
          <w:trHeight w:val="259"/>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sz w:val="18"/>
                <w:szCs w:val="18"/>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rFonts w:eastAsia="Times New Roman CYR"/>
                <w:color w:val="000000"/>
                <w:sz w:val="18"/>
                <w:szCs w:val="18"/>
              </w:rPr>
            </w:pPr>
            <w:r w:rsidRPr="00BF70E6">
              <w:rPr>
                <w:rFonts w:eastAsia="Times New Roman CYR"/>
                <w:color w:val="000000"/>
                <w:sz w:val="18"/>
                <w:szCs w:val="18"/>
              </w:rPr>
              <w:t xml:space="preserve">Тумба </w:t>
            </w:r>
            <w:proofErr w:type="spellStart"/>
            <w:r w:rsidRPr="00BF70E6">
              <w:rPr>
                <w:rFonts w:eastAsia="Times New Roman CYR"/>
                <w:color w:val="000000"/>
                <w:sz w:val="18"/>
                <w:szCs w:val="18"/>
              </w:rPr>
              <w:t>выкатная</w:t>
            </w:r>
            <w:proofErr w:type="spellEnd"/>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322" w:lineRule="atLeast"/>
              <w:jc w:val="center"/>
              <w:rPr>
                <w:sz w:val="18"/>
                <w:szCs w:val="18"/>
              </w:rPr>
            </w:pPr>
            <w:r w:rsidRPr="00BF70E6">
              <w:rPr>
                <w:sz w:val="18"/>
                <w:szCs w:val="18"/>
              </w:rPr>
              <w:t>1</w:t>
            </w:r>
          </w:p>
        </w:tc>
        <w:tc>
          <w:tcPr>
            <w:tcW w:w="1372"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63"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3000</w:t>
            </w:r>
          </w:p>
        </w:tc>
      </w:tr>
      <w:tr w:rsidR="00BF70E6" w:rsidRPr="00BF70E6" w:rsidTr="00BF70E6">
        <w:trPr>
          <w:trHeight w:val="437"/>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sz w:val="18"/>
                <w:szCs w:val="18"/>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rFonts w:eastAsia="Times New Roman CYR"/>
                <w:color w:val="000000"/>
                <w:sz w:val="18"/>
                <w:szCs w:val="18"/>
              </w:rPr>
            </w:pPr>
            <w:r w:rsidRPr="00BF70E6">
              <w:rPr>
                <w:rFonts w:eastAsia="Times New Roman CYR"/>
                <w:color w:val="000000"/>
                <w:sz w:val="18"/>
                <w:szCs w:val="18"/>
              </w:rPr>
              <w:t>Тумба под оргтехнику</w:t>
            </w:r>
          </w:p>
        </w:tc>
        <w:tc>
          <w:tcPr>
            <w:tcW w:w="2268" w:type="dxa"/>
            <w:tcBorders>
              <w:top w:val="single" w:sz="1" w:space="0" w:color="000000"/>
              <w:left w:val="single" w:sz="4" w:space="0" w:color="auto"/>
              <w:bottom w:val="single" w:sz="4" w:space="0" w:color="auto"/>
            </w:tcBorders>
            <w:shd w:val="clear" w:color="auto" w:fill="FFFFFF"/>
          </w:tcPr>
          <w:p w:rsidR="00BF70E6" w:rsidRPr="00BF70E6" w:rsidRDefault="00BF70E6" w:rsidP="00E16304">
            <w:pPr>
              <w:autoSpaceDE w:val="0"/>
              <w:snapToGrid w:val="0"/>
              <w:spacing w:line="322" w:lineRule="atLeast"/>
              <w:jc w:val="center"/>
              <w:rPr>
                <w:sz w:val="18"/>
                <w:szCs w:val="18"/>
              </w:rPr>
            </w:pPr>
            <w:r w:rsidRPr="00BF70E6">
              <w:rPr>
                <w:sz w:val="18"/>
                <w:szCs w:val="18"/>
              </w:rPr>
              <w:t>1 (на 1 кабинет)</w:t>
            </w:r>
          </w:p>
        </w:tc>
        <w:tc>
          <w:tcPr>
            <w:tcW w:w="1372" w:type="dxa"/>
            <w:tcBorders>
              <w:top w:val="single" w:sz="1" w:space="0" w:color="000000"/>
              <w:left w:val="single" w:sz="1" w:space="0" w:color="000000"/>
              <w:bottom w:val="single" w:sz="4" w:space="0" w:color="auto"/>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3</w:t>
            </w:r>
          </w:p>
        </w:tc>
        <w:tc>
          <w:tcPr>
            <w:tcW w:w="1463"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5000</w:t>
            </w:r>
          </w:p>
        </w:tc>
      </w:tr>
      <w:tr w:rsidR="00BF70E6" w:rsidRPr="00BF70E6" w:rsidTr="00BF70E6">
        <w:trPr>
          <w:trHeight w:val="345"/>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sz w:val="18"/>
                <w:szCs w:val="18"/>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color w:val="000000"/>
                <w:sz w:val="18"/>
                <w:szCs w:val="18"/>
                <w:lang w:val="en-US"/>
              </w:rPr>
            </w:pPr>
            <w:r w:rsidRPr="00BF70E6">
              <w:rPr>
                <w:rFonts w:eastAsia="Times New Roman CYR"/>
                <w:color w:val="000000"/>
                <w:sz w:val="18"/>
                <w:szCs w:val="18"/>
              </w:rPr>
              <w:t>Шкаф для одежды</w:t>
            </w:r>
          </w:p>
        </w:tc>
        <w:tc>
          <w:tcPr>
            <w:tcW w:w="2268" w:type="dxa"/>
            <w:tcBorders>
              <w:top w:val="single" w:sz="4" w:space="0" w:color="auto"/>
              <w:left w:val="single" w:sz="4" w:space="0" w:color="auto"/>
              <w:bottom w:val="single" w:sz="2" w:space="0" w:color="000000"/>
              <w:right w:val="single" w:sz="2" w:space="0" w:color="000000"/>
            </w:tcBorders>
            <w:shd w:val="clear" w:color="auto" w:fill="FFFFFF"/>
          </w:tcPr>
          <w:p w:rsidR="00BF70E6" w:rsidRPr="00BF70E6" w:rsidRDefault="00BF70E6" w:rsidP="00E16304">
            <w:pPr>
              <w:autoSpaceDE w:val="0"/>
              <w:snapToGrid w:val="0"/>
              <w:spacing w:line="322" w:lineRule="atLeast"/>
              <w:jc w:val="center"/>
              <w:rPr>
                <w:sz w:val="18"/>
                <w:szCs w:val="18"/>
              </w:rPr>
            </w:pPr>
            <w:r w:rsidRPr="00BF70E6">
              <w:rPr>
                <w:sz w:val="18"/>
                <w:szCs w:val="18"/>
              </w:rPr>
              <w:t>1 (на 1 кабинет)</w:t>
            </w:r>
          </w:p>
        </w:tc>
        <w:tc>
          <w:tcPr>
            <w:tcW w:w="1372" w:type="dxa"/>
            <w:tcBorders>
              <w:top w:val="single" w:sz="4" w:space="0" w:color="auto"/>
              <w:left w:val="single" w:sz="2" w:space="0" w:color="000000"/>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63" w:type="dxa"/>
            <w:tcBorders>
              <w:top w:val="single" w:sz="1" w:space="0" w:color="000000"/>
              <w:left w:val="single" w:sz="4" w:space="0" w:color="auto"/>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3000</w:t>
            </w:r>
          </w:p>
        </w:tc>
      </w:tr>
      <w:tr w:rsidR="00BF70E6" w:rsidRPr="00BF70E6" w:rsidTr="00BF70E6">
        <w:trPr>
          <w:trHeight w:val="345"/>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sz w:val="18"/>
                <w:szCs w:val="18"/>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color w:val="000000"/>
                <w:sz w:val="18"/>
                <w:szCs w:val="18"/>
                <w:lang w:val="en-US"/>
              </w:rPr>
            </w:pPr>
            <w:r w:rsidRPr="00BF70E6">
              <w:rPr>
                <w:rFonts w:eastAsia="Times New Roman CYR"/>
                <w:color w:val="000000"/>
                <w:sz w:val="18"/>
                <w:szCs w:val="18"/>
              </w:rPr>
              <w:t>Шкаф для документов</w:t>
            </w: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rsidR="00BF70E6" w:rsidRPr="00BF70E6" w:rsidRDefault="00BF70E6" w:rsidP="00E16304">
            <w:pPr>
              <w:autoSpaceDE w:val="0"/>
              <w:snapToGrid w:val="0"/>
              <w:spacing w:line="322" w:lineRule="atLeast"/>
              <w:jc w:val="center"/>
              <w:rPr>
                <w:sz w:val="18"/>
                <w:szCs w:val="18"/>
              </w:rPr>
            </w:pPr>
            <w:r w:rsidRPr="00BF70E6">
              <w:rPr>
                <w:sz w:val="18"/>
                <w:szCs w:val="18"/>
              </w:rPr>
              <w:t>1</w:t>
            </w:r>
          </w:p>
        </w:tc>
        <w:tc>
          <w:tcPr>
            <w:tcW w:w="1372" w:type="dxa"/>
            <w:tcBorders>
              <w:top w:val="single" w:sz="1" w:space="0" w:color="000000"/>
              <w:left w:val="single" w:sz="2" w:space="0" w:color="000000"/>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3</w:t>
            </w:r>
          </w:p>
        </w:tc>
        <w:tc>
          <w:tcPr>
            <w:tcW w:w="1463" w:type="dxa"/>
            <w:tcBorders>
              <w:top w:val="single" w:sz="1" w:space="0" w:color="000000"/>
              <w:left w:val="single" w:sz="4" w:space="0" w:color="auto"/>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5000</w:t>
            </w:r>
          </w:p>
        </w:tc>
      </w:tr>
      <w:tr w:rsidR="00BF70E6" w:rsidRPr="00BF70E6" w:rsidTr="00BF70E6">
        <w:trPr>
          <w:trHeight w:val="345"/>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sz w:val="18"/>
                <w:szCs w:val="18"/>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color w:val="000000"/>
                <w:sz w:val="18"/>
                <w:szCs w:val="18"/>
                <w:lang w:val="en-US"/>
              </w:rPr>
            </w:pPr>
            <w:r w:rsidRPr="00BF70E6">
              <w:rPr>
                <w:rFonts w:eastAsia="Times New Roman CYR"/>
                <w:color w:val="000000"/>
                <w:sz w:val="18"/>
                <w:szCs w:val="18"/>
              </w:rPr>
              <w:t>Стул для посетителей</w:t>
            </w: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rsidR="00BF70E6" w:rsidRPr="00BF70E6" w:rsidRDefault="00BF70E6" w:rsidP="00E16304">
            <w:pPr>
              <w:autoSpaceDE w:val="0"/>
              <w:snapToGrid w:val="0"/>
              <w:spacing w:line="322" w:lineRule="atLeast"/>
              <w:jc w:val="center"/>
              <w:rPr>
                <w:sz w:val="18"/>
                <w:szCs w:val="18"/>
              </w:rPr>
            </w:pPr>
            <w:r w:rsidRPr="00BF70E6">
              <w:rPr>
                <w:sz w:val="18"/>
                <w:szCs w:val="18"/>
              </w:rPr>
              <w:t>3 (на кабинет)</w:t>
            </w:r>
          </w:p>
        </w:tc>
        <w:tc>
          <w:tcPr>
            <w:tcW w:w="1372" w:type="dxa"/>
            <w:tcBorders>
              <w:top w:val="single" w:sz="1" w:space="0" w:color="000000"/>
              <w:left w:val="single" w:sz="2" w:space="0" w:color="000000"/>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3</w:t>
            </w:r>
          </w:p>
        </w:tc>
        <w:tc>
          <w:tcPr>
            <w:tcW w:w="1463" w:type="dxa"/>
            <w:tcBorders>
              <w:top w:val="single" w:sz="1" w:space="0" w:color="000000"/>
              <w:left w:val="single" w:sz="4" w:space="0" w:color="auto"/>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1000</w:t>
            </w:r>
          </w:p>
        </w:tc>
      </w:tr>
      <w:tr w:rsidR="00BF70E6" w:rsidRPr="00BF70E6" w:rsidTr="00BF70E6">
        <w:trPr>
          <w:trHeight w:val="345"/>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sz w:val="18"/>
                <w:szCs w:val="18"/>
                <w:lang w:val="en-US"/>
              </w:rPr>
            </w:pPr>
          </w:p>
        </w:tc>
        <w:tc>
          <w:tcPr>
            <w:tcW w:w="2410" w:type="dxa"/>
            <w:tcBorders>
              <w:top w:val="single" w:sz="4" w:space="0" w:color="auto"/>
              <w:left w:val="single" w:sz="4" w:space="0" w:color="auto"/>
              <w:bottom w:val="single" w:sz="2" w:space="0" w:color="000000"/>
              <w:right w:val="single" w:sz="4" w:space="0" w:color="auto"/>
            </w:tcBorders>
            <w:shd w:val="clear" w:color="auto" w:fill="FFFFFF"/>
          </w:tcPr>
          <w:p w:rsidR="00BF70E6" w:rsidRPr="00BF70E6" w:rsidRDefault="00BF70E6" w:rsidP="00E16304">
            <w:pPr>
              <w:autoSpaceDE w:val="0"/>
              <w:snapToGrid w:val="0"/>
              <w:rPr>
                <w:color w:val="000000"/>
                <w:sz w:val="18"/>
                <w:szCs w:val="18"/>
                <w:lang w:val="en-US"/>
              </w:rPr>
            </w:pPr>
            <w:r w:rsidRPr="00BF70E6">
              <w:rPr>
                <w:rFonts w:eastAsia="Times New Roman CYR"/>
                <w:color w:val="000000"/>
                <w:sz w:val="18"/>
                <w:szCs w:val="18"/>
              </w:rPr>
              <w:t>Шкаф металлический</w:t>
            </w: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rsidR="00BF70E6" w:rsidRPr="00BF70E6" w:rsidRDefault="00BF70E6" w:rsidP="00E16304">
            <w:pPr>
              <w:autoSpaceDE w:val="0"/>
              <w:snapToGrid w:val="0"/>
              <w:spacing w:line="322" w:lineRule="atLeast"/>
              <w:jc w:val="center"/>
              <w:rPr>
                <w:sz w:val="18"/>
                <w:szCs w:val="18"/>
              </w:rPr>
            </w:pPr>
            <w:r w:rsidRPr="00BF70E6">
              <w:rPr>
                <w:sz w:val="18"/>
                <w:szCs w:val="18"/>
              </w:rPr>
              <w:t>1 (при необходимости)</w:t>
            </w:r>
          </w:p>
        </w:tc>
        <w:tc>
          <w:tcPr>
            <w:tcW w:w="1372" w:type="dxa"/>
            <w:tcBorders>
              <w:top w:val="single" w:sz="1" w:space="0" w:color="000000"/>
              <w:left w:val="single" w:sz="2" w:space="0" w:color="000000"/>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10</w:t>
            </w:r>
          </w:p>
        </w:tc>
        <w:tc>
          <w:tcPr>
            <w:tcW w:w="1463" w:type="dxa"/>
            <w:tcBorders>
              <w:top w:val="single" w:sz="1" w:space="0" w:color="000000"/>
              <w:left w:val="single" w:sz="4" w:space="0" w:color="auto"/>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6000</w:t>
            </w:r>
          </w:p>
        </w:tc>
      </w:tr>
      <w:tr w:rsidR="00BF70E6" w:rsidRPr="00BF70E6" w:rsidTr="00BF70E6">
        <w:trPr>
          <w:trHeight w:val="276"/>
        </w:trPr>
        <w:tc>
          <w:tcPr>
            <w:tcW w:w="2552" w:type="dxa"/>
            <w:vMerge/>
            <w:tcBorders>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sz w:val="18"/>
                <w:szCs w:val="18"/>
              </w:rPr>
            </w:pPr>
          </w:p>
        </w:tc>
        <w:tc>
          <w:tcPr>
            <w:tcW w:w="2410" w:type="dxa"/>
            <w:tcBorders>
              <w:top w:val="single" w:sz="2" w:space="0" w:color="000000"/>
              <w:left w:val="single" w:sz="4" w:space="0" w:color="auto"/>
              <w:bottom w:val="single" w:sz="2" w:space="0" w:color="000000"/>
              <w:right w:val="single" w:sz="4" w:space="0" w:color="auto"/>
            </w:tcBorders>
            <w:shd w:val="clear" w:color="auto" w:fill="FFFFFF"/>
          </w:tcPr>
          <w:p w:rsidR="00BF70E6" w:rsidRPr="00BF70E6" w:rsidRDefault="00BF70E6" w:rsidP="00E16304">
            <w:pPr>
              <w:autoSpaceDE w:val="0"/>
              <w:snapToGrid w:val="0"/>
              <w:spacing w:line="322" w:lineRule="atLeast"/>
              <w:rPr>
                <w:rFonts w:eastAsia="Times New Roman CYR"/>
                <w:color w:val="000000"/>
                <w:sz w:val="18"/>
                <w:szCs w:val="18"/>
              </w:rPr>
            </w:pPr>
            <w:r w:rsidRPr="00BF70E6">
              <w:rPr>
                <w:rFonts w:eastAsia="Times New Roman CYR"/>
                <w:color w:val="000000"/>
                <w:sz w:val="18"/>
                <w:szCs w:val="18"/>
              </w:rPr>
              <w:t>Сейф</w:t>
            </w: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rsidR="00BF70E6" w:rsidRPr="00BF70E6" w:rsidRDefault="00BF70E6" w:rsidP="00E16304">
            <w:pPr>
              <w:autoSpaceDE w:val="0"/>
              <w:snapToGrid w:val="0"/>
              <w:spacing w:line="322" w:lineRule="atLeast"/>
              <w:jc w:val="center"/>
              <w:rPr>
                <w:sz w:val="18"/>
                <w:szCs w:val="18"/>
              </w:rPr>
            </w:pPr>
            <w:r w:rsidRPr="00BF70E6">
              <w:rPr>
                <w:sz w:val="18"/>
                <w:szCs w:val="18"/>
              </w:rPr>
              <w:t xml:space="preserve"> (при необходимости)</w:t>
            </w:r>
          </w:p>
        </w:tc>
        <w:tc>
          <w:tcPr>
            <w:tcW w:w="1372" w:type="dxa"/>
            <w:tcBorders>
              <w:top w:val="single" w:sz="1" w:space="0" w:color="000000"/>
              <w:left w:val="single" w:sz="2" w:space="0" w:color="000000"/>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w:t>
            </w:r>
          </w:p>
        </w:tc>
        <w:tc>
          <w:tcPr>
            <w:tcW w:w="1463" w:type="dxa"/>
            <w:tcBorders>
              <w:top w:val="single" w:sz="1" w:space="0" w:color="000000"/>
              <w:left w:val="single" w:sz="4" w:space="0" w:color="auto"/>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w:t>
            </w:r>
          </w:p>
        </w:tc>
      </w:tr>
      <w:tr w:rsidR="00BF70E6" w:rsidRPr="00BF70E6" w:rsidTr="00BF70E6">
        <w:trPr>
          <w:trHeight w:val="345"/>
        </w:trPr>
        <w:tc>
          <w:tcPr>
            <w:tcW w:w="2552" w:type="dxa"/>
            <w:vMerge/>
            <w:tcBorders>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sz w:val="18"/>
                <w:szCs w:val="18"/>
              </w:rPr>
            </w:pPr>
          </w:p>
        </w:tc>
        <w:tc>
          <w:tcPr>
            <w:tcW w:w="2410" w:type="dxa"/>
            <w:tcBorders>
              <w:top w:val="single" w:sz="2" w:space="0" w:color="000000"/>
              <w:left w:val="single" w:sz="4" w:space="0" w:color="auto"/>
              <w:bottom w:val="single" w:sz="2" w:space="0" w:color="000000"/>
              <w:right w:val="single" w:sz="4" w:space="0" w:color="auto"/>
            </w:tcBorders>
            <w:shd w:val="clear" w:color="auto" w:fill="FFFFFF"/>
          </w:tcPr>
          <w:p w:rsidR="00BF70E6" w:rsidRPr="00BF70E6" w:rsidRDefault="00BF70E6" w:rsidP="00E16304">
            <w:pPr>
              <w:autoSpaceDE w:val="0"/>
              <w:snapToGrid w:val="0"/>
              <w:spacing w:line="322" w:lineRule="atLeast"/>
              <w:rPr>
                <w:rFonts w:eastAsia="Times New Roman CYR"/>
                <w:color w:val="000000"/>
                <w:sz w:val="18"/>
                <w:szCs w:val="18"/>
              </w:rPr>
            </w:pPr>
            <w:r w:rsidRPr="00BF70E6">
              <w:rPr>
                <w:rFonts w:eastAsia="Times New Roman CYR"/>
                <w:color w:val="000000"/>
                <w:sz w:val="18"/>
                <w:szCs w:val="18"/>
              </w:rPr>
              <w:t>Кресло рабочее</w:t>
            </w:r>
          </w:p>
        </w:tc>
        <w:tc>
          <w:tcPr>
            <w:tcW w:w="2268" w:type="dxa"/>
            <w:tcBorders>
              <w:top w:val="single" w:sz="2" w:space="0" w:color="000000"/>
              <w:left w:val="single" w:sz="4" w:space="0" w:color="auto"/>
              <w:bottom w:val="single" w:sz="2" w:space="0" w:color="000000"/>
              <w:right w:val="single" w:sz="2" w:space="0" w:color="000000"/>
            </w:tcBorders>
            <w:shd w:val="clear" w:color="auto" w:fill="FFFFFF"/>
          </w:tcPr>
          <w:p w:rsidR="00BF70E6" w:rsidRPr="00BF70E6" w:rsidRDefault="00BF70E6" w:rsidP="00E16304">
            <w:pPr>
              <w:autoSpaceDE w:val="0"/>
              <w:snapToGrid w:val="0"/>
              <w:spacing w:line="322" w:lineRule="atLeast"/>
              <w:jc w:val="center"/>
              <w:rPr>
                <w:sz w:val="18"/>
                <w:szCs w:val="18"/>
              </w:rPr>
            </w:pPr>
            <w:r w:rsidRPr="00BF70E6">
              <w:rPr>
                <w:sz w:val="18"/>
                <w:szCs w:val="18"/>
              </w:rPr>
              <w:t>1</w:t>
            </w:r>
          </w:p>
        </w:tc>
        <w:tc>
          <w:tcPr>
            <w:tcW w:w="1372" w:type="dxa"/>
            <w:tcBorders>
              <w:top w:val="single" w:sz="1" w:space="0" w:color="000000"/>
              <w:left w:val="single" w:sz="2" w:space="0" w:color="000000"/>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63" w:type="dxa"/>
            <w:tcBorders>
              <w:top w:val="single" w:sz="1" w:space="0" w:color="000000"/>
              <w:left w:val="single" w:sz="4" w:space="0" w:color="auto"/>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3000</w:t>
            </w:r>
          </w:p>
        </w:tc>
      </w:tr>
      <w:tr w:rsidR="00BF70E6" w:rsidRPr="00BF70E6" w:rsidTr="00BF70E6">
        <w:trPr>
          <w:trHeight w:val="448"/>
        </w:trPr>
        <w:tc>
          <w:tcPr>
            <w:tcW w:w="10065" w:type="dxa"/>
            <w:gridSpan w:val="5"/>
            <w:tcBorders>
              <w:top w:val="single" w:sz="2" w:space="0" w:color="000000"/>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color w:val="000000"/>
                <w:sz w:val="18"/>
                <w:szCs w:val="18"/>
              </w:rPr>
            </w:pPr>
            <w:r w:rsidRPr="00BF70E6">
              <w:rPr>
                <w:rFonts w:eastAsia="Times New Roman CYR"/>
                <w:color w:val="000000"/>
                <w:sz w:val="18"/>
                <w:szCs w:val="18"/>
              </w:rPr>
              <w:t>Мебель для залов, холлов, коридоров приобретается при необходимости в зависимости от площади и проекта помещений</w:t>
            </w:r>
          </w:p>
        </w:tc>
      </w:tr>
    </w:tbl>
    <w:p w:rsidR="00BF70E6" w:rsidRPr="00BF70E6" w:rsidRDefault="00BF70E6" w:rsidP="00BF70E6">
      <w:pPr>
        <w:autoSpaceDE w:val="0"/>
        <w:spacing w:line="260" w:lineRule="atLeast"/>
        <w:jc w:val="both"/>
        <w:rPr>
          <w:color w:val="000000"/>
          <w:sz w:val="18"/>
          <w:szCs w:val="18"/>
        </w:rPr>
      </w:pPr>
      <w:r w:rsidRPr="00BF70E6">
        <w:rPr>
          <w:rFonts w:eastAsia="Times New Roman CYR"/>
          <w:i/>
          <w:iCs/>
          <w:color w:val="000000"/>
          <w:sz w:val="18"/>
          <w:szCs w:val="18"/>
        </w:rPr>
        <w:t>Примечание: Обеспечение мебелью, не вошедшей в данную комплектацию, требуемой сверх нормы или по дополнительным заявкам, производится в пределах доведенных лимитов бюджетных обязательств на текущий финансовый год. Замена мебели осуществляется при потере внешнего вида по результатам заключения комиссии, но не ранее окончания срока эксплуатации.</w:t>
      </w:r>
    </w:p>
    <w:p w:rsidR="00BF70E6" w:rsidRDefault="00BF70E6">
      <w:pPr>
        <w:rPr>
          <w:sz w:val="18"/>
          <w:szCs w:val="18"/>
        </w:rPr>
      </w:pPr>
    </w:p>
    <w:p w:rsidR="00BF70E6" w:rsidRPr="00BF70E6" w:rsidRDefault="00BF70E6" w:rsidP="00BF70E6">
      <w:pPr>
        <w:autoSpaceDE w:val="0"/>
        <w:spacing w:line="260" w:lineRule="atLeast"/>
        <w:jc w:val="center"/>
        <w:rPr>
          <w:color w:val="000000"/>
          <w:sz w:val="18"/>
          <w:szCs w:val="18"/>
        </w:rPr>
      </w:pPr>
      <w:r w:rsidRPr="00BF70E6">
        <w:rPr>
          <w:color w:val="000000"/>
          <w:sz w:val="18"/>
          <w:szCs w:val="18"/>
        </w:rPr>
        <w:t xml:space="preserve">10. </w:t>
      </w:r>
      <w:r w:rsidRPr="00BF70E6">
        <w:rPr>
          <w:rFonts w:eastAsia="Times New Roman CYR"/>
          <w:color w:val="000000"/>
          <w:sz w:val="18"/>
          <w:szCs w:val="18"/>
        </w:rPr>
        <w:t>Нормативы на приобретение прочего имущества</w:t>
      </w:r>
    </w:p>
    <w:tbl>
      <w:tblPr>
        <w:tblW w:w="10065" w:type="dxa"/>
        <w:tblInd w:w="10" w:type="dxa"/>
        <w:tblLayout w:type="fixed"/>
        <w:tblCellMar>
          <w:left w:w="10" w:type="dxa"/>
          <w:right w:w="10" w:type="dxa"/>
        </w:tblCellMar>
        <w:tblLook w:val="0000"/>
      </w:tblPr>
      <w:tblGrid>
        <w:gridCol w:w="2552"/>
        <w:gridCol w:w="283"/>
        <w:gridCol w:w="2127"/>
        <w:gridCol w:w="2268"/>
        <w:gridCol w:w="1417"/>
        <w:gridCol w:w="1418"/>
      </w:tblGrid>
      <w:tr w:rsidR="00BF70E6" w:rsidRPr="00BF70E6" w:rsidTr="00BF70E6">
        <w:trPr>
          <w:trHeight w:val="564"/>
        </w:trPr>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lastRenderedPageBreak/>
              <w:t>Перечень должностей</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Комплектация кабинетов</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Количество единиц</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Срок эксплуатации, лет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Предельная цена за единицу, руб.</w:t>
            </w:r>
          </w:p>
        </w:tc>
      </w:tr>
      <w:tr w:rsidR="00BF70E6" w:rsidRPr="00BF70E6" w:rsidTr="00BF70E6">
        <w:trPr>
          <w:trHeight w:val="285"/>
        </w:trPr>
        <w:tc>
          <w:tcPr>
            <w:tcW w:w="10065" w:type="dxa"/>
            <w:gridSpan w:val="6"/>
            <w:tcBorders>
              <w:top w:val="single" w:sz="4" w:space="0" w:color="auto"/>
              <w:left w:val="single" w:sz="1" w:space="0" w:color="000000"/>
              <w:bottom w:val="single" w:sz="4" w:space="0" w:color="auto"/>
              <w:right w:val="single" w:sz="1" w:space="0" w:color="000000"/>
            </w:tcBorders>
            <w:shd w:val="clear" w:color="auto" w:fill="FFFFFF"/>
          </w:tcPr>
          <w:p w:rsidR="00BF70E6" w:rsidRPr="00BF70E6" w:rsidRDefault="00BF70E6" w:rsidP="00E16304">
            <w:pPr>
              <w:tabs>
                <w:tab w:val="left" w:pos="1365"/>
                <w:tab w:val="center" w:pos="1708"/>
              </w:tabs>
              <w:autoSpaceDE w:val="0"/>
              <w:snapToGrid w:val="0"/>
              <w:spacing w:line="260" w:lineRule="atLeast"/>
              <w:jc w:val="center"/>
              <w:rPr>
                <w:i/>
                <w:iCs/>
                <w:color w:val="000000"/>
                <w:sz w:val="18"/>
                <w:szCs w:val="18"/>
                <w:u w:val="single"/>
              </w:rPr>
            </w:pPr>
            <w:r w:rsidRPr="00BF70E6">
              <w:rPr>
                <w:sz w:val="18"/>
                <w:szCs w:val="18"/>
              </w:rPr>
              <w:t>В администрации Дмитриевского сельского поселения</w:t>
            </w:r>
            <w:r w:rsidRPr="00BF70E6">
              <w:rPr>
                <w:color w:val="000000"/>
                <w:sz w:val="18"/>
                <w:szCs w:val="18"/>
              </w:rPr>
              <w:t xml:space="preserve"> Галичского</w:t>
            </w:r>
            <w:r w:rsidRPr="00BF70E6">
              <w:rPr>
                <w:sz w:val="18"/>
                <w:szCs w:val="18"/>
              </w:rPr>
              <w:t xml:space="preserve"> муниципального района</w:t>
            </w:r>
          </w:p>
        </w:tc>
      </w:tr>
      <w:tr w:rsidR="00BF70E6" w:rsidRPr="00BF70E6" w:rsidTr="00BF70E6">
        <w:trPr>
          <w:trHeight w:val="248"/>
        </w:trPr>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rFonts w:eastAsia="Times New Roman CYR"/>
                <w:color w:val="000000"/>
                <w:sz w:val="18"/>
                <w:szCs w:val="18"/>
              </w:rPr>
            </w:pPr>
            <w:r w:rsidRPr="00BF70E6">
              <w:rPr>
                <w:sz w:val="18"/>
                <w:szCs w:val="18"/>
              </w:rPr>
              <w:t>Муниципальные должности органов местного самоуправления (глава администрации с/</w:t>
            </w:r>
            <w:proofErr w:type="spellStart"/>
            <w:r w:rsidRPr="00BF70E6">
              <w:rPr>
                <w:sz w:val="18"/>
                <w:szCs w:val="18"/>
              </w:rPr>
              <w:t>п</w:t>
            </w:r>
            <w:proofErr w:type="spellEnd"/>
            <w:r w:rsidRPr="00BF70E6">
              <w:rPr>
                <w:sz w:val="18"/>
                <w:szCs w:val="18"/>
              </w:rPr>
              <w:t>), должности муниципальной службы высшей группы должностей, должности муниципальной службы главной группы должностей, должности муниципальной службы ведущей группы должностей</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jc w:val="center"/>
              <w:rPr>
                <w:sz w:val="18"/>
                <w:szCs w:val="18"/>
                <w:lang w:val="en-US"/>
              </w:rPr>
            </w:pPr>
            <w:r w:rsidRPr="00BF70E6">
              <w:rPr>
                <w:rFonts w:eastAsia="Times New Roman CYR"/>
                <w:color w:val="000000"/>
                <w:sz w:val="18"/>
                <w:szCs w:val="18"/>
              </w:rPr>
              <w:t>Кабинет:</w:t>
            </w:r>
          </w:p>
        </w:tc>
      </w:tr>
      <w:tr w:rsidR="00BF70E6" w:rsidRPr="00BF70E6" w:rsidTr="00BF70E6">
        <w:trPr>
          <w:trHeight w:val="331"/>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Геральдика</w:t>
            </w:r>
          </w:p>
        </w:tc>
        <w:tc>
          <w:tcPr>
            <w:tcW w:w="2268" w:type="dxa"/>
            <w:tcBorders>
              <w:top w:val="single" w:sz="1" w:space="0" w:color="000000"/>
              <w:left w:val="single" w:sz="4" w:space="0" w:color="auto"/>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417" w:type="dxa"/>
            <w:tcBorders>
              <w:top w:val="single" w:sz="1" w:space="0" w:color="000000"/>
              <w:lef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1" w:space="0" w:color="000000"/>
              <w:left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20000</w:t>
            </w:r>
          </w:p>
        </w:tc>
      </w:tr>
      <w:tr w:rsidR="00BF70E6" w:rsidRPr="00BF70E6" w:rsidTr="00BF70E6">
        <w:trPr>
          <w:trHeight w:val="408"/>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lang w:val="en-US"/>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Часы настенные</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3</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1000</w:t>
            </w:r>
          </w:p>
        </w:tc>
      </w:tr>
      <w:tr w:rsidR="00BF70E6" w:rsidRPr="00BF70E6" w:rsidTr="00BF70E6">
        <w:trPr>
          <w:trHeight w:val="355"/>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lang w:val="en-US"/>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Офисный набор настольный</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3</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1000</w:t>
            </w:r>
          </w:p>
        </w:tc>
      </w:tr>
      <w:tr w:rsidR="00BF70E6" w:rsidRPr="00BF70E6" w:rsidTr="00BF70E6">
        <w:trPr>
          <w:trHeight w:val="368"/>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lang w:val="en-US"/>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Лампа настольная</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2</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2000</w:t>
            </w:r>
          </w:p>
        </w:tc>
      </w:tr>
      <w:tr w:rsidR="00BF70E6" w:rsidRPr="00BF70E6" w:rsidTr="00BF70E6">
        <w:trPr>
          <w:trHeight w:val="227"/>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lang w:val="en-US"/>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Электрический обогреватель</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317" w:lineRule="atLeast"/>
              <w:jc w:val="center"/>
              <w:rPr>
                <w:color w:val="000000"/>
                <w:sz w:val="18"/>
                <w:szCs w:val="18"/>
              </w:rPr>
            </w:pPr>
            <w:r w:rsidRPr="00BF70E6">
              <w:rPr>
                <w:color w:val="000000"/>
                <w:sz w:val="18"/>
                <w:szCs w:val="18"/>
              </w:rPr>
              <w:t>1 (на кабинет)</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2000</w:t>
            </w:r>
          </w:p>
        </w:tc>
      </w:tr>
      <w:tr w:rsidR="00BF70E6" w:rsidRPr="00BF70E6" w:rsidTr="00BF70E6">
        <w:trPr>
          <w:trHeight w:val="408"/>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lang w:val="en-US"/>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Зеркало</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1</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jc w:val="center"/>
              <w:rPr>
                <w:sz w:val="18"/>
                <w:szCs w:val="18"/>
              </w:rPr>
            </w:pPr>
            <w:r w:rsidRPr="00BF70E6">
              <w:rPr>
                <w:sz w:val="18"/>
                <w:szCs w:val="18"/>
              </w:rPr>
              <w:t>-</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5000</w:t>
            </w:r>
          </w:p>
        </w:tc>
      </w:tr>
      <w:tr w:rsidR="00BF70E6" w:rsidRPr="00BF70E6" w:rsidTr="00BF70E6">
        <w:trPr>
          <w:trHeight w:val="408"/>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lang w:val="en-US"/>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Карниз</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По количеству окон</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7</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5000</w:t>
            </w:r>
          </w:p>
        </w:tc>
      </w:tr>
      <w:tr w:rsidR="00BF70E6" w:rsidRPr="00BF70E6" w:rsidTr="00BF70E6">
        <w:trPr>
          <w:trHeight w:val="408"/>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lang w:val="en-US"/>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 xml:space="preserve">Жалюзи </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По количеству окон</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317" w:lineRule="atLeast"/>
              <w:jc w:val="center"/>
              <w:rPr>
                <w:sz w:val="18"/>
                <w:szCs w:val="18"/>
              </w:rPr>
            </w:pPr>
            <w:r w:rsidRPr="00BF70E6">
              <w:rPr>
                <w:sz w:val="18"/>
                <w:szCs w:val="18"/>
              </w:rPr>
              <w:t>4000 на 1 окно</w:t>
            </w:r>
          </w:p>
        </w:tc>
      </w:tr>
      <w:tr w:rsidR="00BF70E6" w:rsidRPr="00BF70E6" w:rsidTr="00BF70E6">
        <w:trPr>
          <w:trHeight w:val="322"/>
        </w:trPr>
        <w:tc>
          <w:tcPr>
            <w:tcW w:w="2552" w:type="dxa"/>
            <w:vMerge w:val="restart"/>
            <w:tcBorders>
              <w:top w:val="single" w:sz="1" w:space="0" w:color="000000"/>
              <w:left w:val="single" w:sz="1" w:space="0" w:color="000000"/>
              <w:right w:val="single" w:sz="1" w:space="0" w:color="000000"/>
            </w:tcBorders>
            <w:shd w:val="clear" w:color="auto" w:fill="FFFFFF"/>
          </w:tcPr>
          <w:p w:rsidR="00BF70E6" w:rsidRPr="00BF70E6" w:rsidRDefault="00BF70E6" w:rsidP="00E16304">
            <w:pPr>
              <w:autoSpaceDE w:val="0"/>
              <w:snapToGrid w:val="0"/>
              <w:rPr>
                <w:sz w:val="18"/>
                <w:szCs w:val="18"/>
              </w:rPr>
            </w:pPr>
            <w:r w:rsidRPr="00BF70E6">
              <w:rPr>
                <w:rFonts w:eastAsia="Times New Roman CYR"/>
                <w:bCs/>
                <w:color w:val="000000"/>
                <w:sz w:val="18"/>
                <w:szCs w:val="18"/>
                <w:shd w:val="clear" w:color="auto" w:fill="FFFFFF"/>
              </w:rPr>
              <w:t>Другие муниципальные служащие, работники администрации с/</w:t>
            </w:r>
            <w:proofErr w:type="spellStart"/>
            <w:proofErr w:type="gramStart"/>
            <w:r w:rsidRPr="00BF70E6">
              <w:rPr>
                <w:rFonts w:eastAsia="Times New Roman CYR"/>
                <w:bCs/>
                <w:color w:val="000000"/>
                <w:sz w:val="18"/>
                <w:szCs w:val="18"/>
                <w:shd w:val="clear" w:color="auto" w:fill="FFFFFF"/>
              </w:rPr>
              <w:t>п</w:t>
            </w:r>
            <w:proofErr w:type="spellEnd"/>
            <w:proofErr w:type="gramEnd"/>
          </w:p>
        </w:tc>
        <w:tc>
          <w:tcPr>
            <w:tcW w:w="7513" w:type="dxa"/>
            <w:gridSpan w:val="5"/>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lang w:val="en-US"/>
              </w:rPr>
            </w:pPr>
            <w:r w:rsidRPr="00BF70E6">
              <w:rPr>
                <w:rFonts w:eastAsia="Times New Roman CYR"/>
                <w:color w:val="000000"/>
                <w:sz w:val="18"/>
                <w:szCs w:val="18"/>
              </w:rPr>
              <w:t>Кабинет:</w:t>
            </w:r>
          </w:p>
        </w:tc>
      </w:tr>
      <w:tr w:rsidR="00BF70E6" w:rsidRPr="00BF70E6" w:rsidTr="00BF70E6">
        <w:trPr>
          <w:trHeight w:val="322"/>
        </w:trPr>
        <w:tc>
          <w:tcPr>
            <w:tcW w:w="2552" w:type="dxa"/>
            <w:vMerge/>
            <w:tcBorders>
              <w:left w:val="single" w:sz="1" w:space="0" w:color="000000"/>
              <w:right w:val="single" w:sz="1" w:space="0" w:color="000000"/>
            </w:tcBorders>
            <w:shd w:val="clear" w:color="auto" w:fill="FFFFFF"/>
          </w:tcPr>
          <w:p w:rsidR="00BF70E6" w:rsidRPr="00BF70E6" w:rsidRDefault="00BF70E6" w:rsidP="00E16304">
            <w:pPr>
              <w:autoSpaceDE w:val="0"/>
              <w:snapToGrid w:val="0"/>
              <w:rPr>
                <w:sz w:val="18"/>
                <w:szCs w:val="18"/>
              </w:rPr>
            </w:pPr>
          </w:p>
        </w:tc>
        <w:tc>
          <w:tcPr>
            <w:tcW w:w="2410" w:type="dxa"/>
            <w:gridSpan w:val="2"/>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Лампа настольная</w:t>
            </w:r>
          </w:p>
        </w:tc>
        <w:tc>
          <w:tcPr>
            <w:tcW w:w="226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sz w:val="18"/>
                <w:szCs w:val="18"/>
                <w:lang w:val="en-US"/>
              </w:rPr>
            </w:pPr>
            <w:r w:rsidRPr="00BF70E6">
              <w:rPr>
                <w:sz w:val="18"/>
                <w:szCs w:val="18"/>
                <w:lang w:val="en-US"/>
              </w:rPr>
              <w:t>1 (</w:t>
            </w:r>
            <w:r w:rsidRPr="00BF70E6">
              <w:rPr>
                <w:rFonts w:eastAsia="Times New Roman CYR"/>
                <w:sz w:val="18"/>
                <w:szCs w:val="18"/>
              </w:rPr>
              <w:t>при необходимости)</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2</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2000</w:t>
            </w:r>
          </w:p>
        </w:tc>
      </w:tr>
      <w:tr w:rsidR="00BF70E6" w:rsidRPr="00BF70E6" w:rsidTr="00BF70E6">
        <w:trPr>
          <w:trHeight w:val="322"/>
        </w:trPr>
        <w:tc>
          <w:tcPr>
            <w:tcW w:w="2552" w:type="dxa"/>
            <w:vMerge/>
            <w:tcBorders>
              <w:left w:val="single" w:sz="1" w:space="0" w:color="000000"/>
              <w:right w:val="single" w:sz="1" w:space="0" w:color="000000"/>
            </w:tcBorders>
            <w:shd w:val="clear" w:color="auto" w:fill="FFFFFF"/>
          </w:tcPr>
          <w:p w:rsidR="00BF70E6" w:rsidRPr="00BF70E6" w:rsidRDefault="00BF70E6" w:rsidP="00E16304">
            <w:pPr>
              <w:autoSpaceDE w:val="0"/>
              <w:snapToGrid w:val="0"/>
              <w:rPr>
                <w:sz w:val="18"/>
                <w:szCs w:val="18"/>
                <w:lang w:val="en-US"/>
              </w:rPr>
            </w:pPr>
          </w:p>
        </w:tc>
        <w:tc>
          <w:tcPr>
            <w:tcW w:w="2410" w:type="dxa"/>
            <w:gridSpan w:val="2"/>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Жалюзи</w:t>
            </w:r>
          </w:p>
        </w:tc>
        <w:tc>
          <w:tcPr>
            <w:tcW w:w="226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sz w:val="18"/>
                <w:szCs w:val="18"/>
                <w:lang w:val="en-US"/>
              </w:rPr>
            </w:pPr>
            <w:r w:rsidRPr="00BF70E6">
              <w:rPr>
                <w:rFonts w:eastAsia="Times New Roman CYR"/>
                <w:sz w:val="18"/>
                <w:szCs w:val="18"/>
              </w:rPr>
              <w:t>по количеству окон</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5000</w:t>
            </w:r>
          </w:p>
        </w:tc>
      </w:tr>
      <w:tr w:rsidR="00BF70E6" w:rsidRPr="00BF70E6" w:rsidTr="00BF70E6">
        <w:trPr>
          <w:trHeight w:val="322"/>
        </w:trPr>
        <w:tc>
          <w:tcPr>
            <w:tcW w:w="2552" w:type="dxa"/>
            <w:vMerge/>
            <w:tcBorders>
              <w:left w:val="single" w:sz="1" w:space="0" w:color="000000"/>
              <w:right w:val="single" w:sz="1" w:space="0" w:color="000000"/>
            </w:tcBorders>
            <w:shd w:val="clear" w:color="auto" w:fill="FFFFFF"/>
          </w:tcPr>
          <w:p w:rsidR="00BF70E6" w:rsidRPr="00BF70E6" w:rsidRDefault="00BF70E6" w:rsidP="00E16304">
            <w:pPr>
              <w:autoSpaceDE w:val="0"/>
              <w:snapToGrid w:val="0"/>
              <w:rPr>
                <w:sz w:val="18"/>
                <w:szCs w:val="18"/>
                <w:lang w:val="en-US"/>
              </w:rPr>
            </w:pPr>
          </w:p>
        </w:tc>
        <w:tc>
          <w:tcPr>
            <w:tcW w:w="2410" w:type="dxa"/>
            <w:gridSpan w:val="2"/>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Электрический обогреватель</w:t>
            </w:r>
          </w:p>
        </w:tc>
        <w:tc>
          <w:tcPr>
            <w:tcW w:w="226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317" w:lineRule="atLeast"/>
              <w:rPr>
                <w:sz w:val="18"/>
                <w:szCs w:val="18"/>
                <w:lang w:val="en-US"/>
              </w:rPr>
            </w:pPr>
            <w:r w:rsidRPr="00BF70E6">
              <w:rPr>
                <w:sz w:val="18"/>
                <w:szCs w:val="18"/>
                <w:lang w:val="en-US"/>
              </w:rPr>
              <w:t xml:space="preserve">1 </w:t>
            </w:r>
            <w:r w:rsidRPr="00BF70E6">
              <w:rPr>
                <w:rFonts w:eastAsia="Times New Roman CYR"/>
                <w:sz w:val="18"/>
                <w:szCs w:val="18"/>
              </w:rPr>
              <w:t xml:space="preserve">на кабинет </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5000</w:t>
            </w:r>
          </w:p>
        </w:tc>
      </w:tr>
      <w:tr w:rsidR="00BF70E6" w:rsidRPr="00BF70E6" w:rsidTr="00BF70E6">
        <w:trPr>
          <w:trHeight w:val="322"/>
        </w:trPr>
        <w:tc>
          <w:tcPr>
            <w:tcW w:w="2552" w:type="dxa"/>
            <w:vMerge/>
            <w:tcBorders>
              <w:left w:val="single" w:sz="1" w:space="0" w:color="000000"/>
              <w:right w:val="single" w:sz="1" w:space="0" w:color="000000"/>
            </w:tcBorders>
            <w:shd w:val="clear" w:color="auto" w:fill="FFFFFF"/>
          </w:tcPr>
          <w:p w:rsidR="00BF70E6" w:rsidRPr="00BF70E6" w:rsidRDefault="00BF70E6" w:rsidP="00E16304">
            <w:pPr>
              <w:autoSpaceDE w:val="0"/>
              <w:snapToGrid w:val="0"/>
              <w:rPr>
                <w:sz w:val="18"/>
                <w:szCs w:val="18"/>
                <w:lang w:val="en-US"/>
              </w:rPr>
            </w:pPr>
          </w:p>
        </w:tc>
        <w:tc>
          <w:tcPr>
            <w:tcW w:w="2410" w:type="dxa"/>
            <w:gridSpan w:val="2"/>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Электрический чайник</w:t>
            </w:r>
          </w:p>
        </w:tc>
        <w:tc>
          <w:tcPr>
            <w:tcW w:w="226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sz w:val="18"/>
                <w:szCs w:val="18"/>
                <w:lang w:val="en-US"/>
              </w:rPr>
            </w:pPr>
            <w:r w:rsidRPr="00BF70E6">
              <w:rPr>
                <w:sz w:val="18"/>
                <w:szCs w:val="18"/>
                <w:lang w:val="en-US"/>
              </w:rPr>
              <w:t xml:space="preserve">1 </w:t>
            </w:r>
            <w:r w:rsidRPr="00BF70E6">
              <w:rPr>
                <w:rFonts w:eastAsia="Times New Roman CYR"/>
                <w:sz w:val="18"/>
                <w:szCs w:val="18"/>
              </w:rPr>
              <w:t>на кабинет</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2000</w:t>
            </w:r>
          </w:p>
        </w:tc>
      </w:tr>
      <w:tr w:rsidR="00BF70E6" w:rsidRPr="00BF70E6" w:rsidTr="00BF70E6">
        <w:trPr>
          <w:trHeight w:val="322"/>
        </w:trPr>
        <w:tc>
          <w:tcPr>
            <w:tcW w:w="2552" w:type="dxa"/>
            <w:vMerge/>
            <w:tcBorders>
              <w:left w:val="single" w:sz="1" w:space="0" w:color="000000"/>
              <w:bottom w:val="single" w:sz="4" w:space="0" w:color="auto"/>
              <w:right w:val="single" w:sz="1" w:space="0" w:color="000000"/>
            </w:tcBorders>
            <w:shd w:val="clear" w:color="auto" w:fill="FFFFFF"/>
          </w:tcPr>
          <w:p w:rsidR="00BF70E6" w:rsidRPr="00BF70E6" w:rsidRDefault="00BF70E6" w:rsidP="00E16304">
            <w:pPr>
              <w:autoSpaceDE w:val="0"/>
              <w:snapToGrid w:val="0"/>
              <w:rPr>
                <w:sz w:val="18"/>
                <w:szCs w:val="18"/>
                <w:lang w:val="en-US"/>
              </w:rPr>
            </w:pPr>
          </w:p>
        </w:tc>
        <w:tc>
          <w:tcPr>
            <w:tcW w:w="2410" w:type="dxa"/>
            <w:gridSpan w:val="2"/>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Часы настенные</w:t>
            </w:r>
          </w:p>
        </w:tc>
        <w:tc>
          <w:tcPr>
            <w:tcW w:w="226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sz w:val="18"/>
                <w:szCs w:val="18"/>
                <w:lang w:val="en-US"/>
              </w:rPr>
            </w:pPr>
            <w:r w:rsidRPr="00BF70E6">
              <w:rPr>
                <w:sz w:val="18"/>
                <w:szCs w:val="18"/>
                <w:lang w:val="en-US"/>
              </w:rPr>
              <w:t xml:space="preserve">1 </w:t>
            </w:r>
            <w:r w:rsidRPr="00BF70E6">
              <w:rPr>
                <w:rFonts w:eastAsia="Times New Roman CYR"/>
                <w:sz w:val="18"/>
                <w:szCs w:val="18"/>
              </w:rPr>
              <w:t>на кабинет</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p>
        </w:tc>
      </w:tr>
      <w:tr w:rsidR="00BF70E6" w:rsidRPr="00BF70E6" w:rsidTr="00BF70E6">
        <w:trPr>
          <w:trHeight w:val="322"/>
        </w:trPr>
        <w:tc>
          <w:tcPr>
            <w:tcW w:w="10065" w:type="dxa"/>
            <w:gridSpan w:val="6"/>
            <w:tcBorders>
              <w:left w:val="single" w:sz="1" w:space="0" w:color="000000"/>
              <w:bottom w:val="single" w:sz="4" w:space="0" w:color="auto"/>
              <w:right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u w:val="single"/>
              </w:rPr>
            </w:pPr>
            <w:r w:rsidRPr="00BF70E6">
              <w:rPr>
                <w:sz w:val="18"/>
                <w:szCs w:val="18"/>
              </w:rPr>
              <w:t>В казенных учреждениях, подведомственных администрации Дмитриевского сельского поселения Галичского муниципального района</w:t>
            </w:r>
          </w:p>
        </w:tc>
      </w:tr>
      <w:tr w:rsidR="00BF70E6" w:rsidRPr="00BF70E6" w:rsidTr="00BF70E6">
        <w:trPr>
          <w:trHeight w:val="322"/>
        </w:trPr>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rPr>
            </w:pPr>
            <w:r w:rsidRPr="00BF70E6">
              <w:rPr>
                <w:sz w:val="18"/>
                <w:szCs w:val="18"/>
              </w:rPr>
              <w:t>Руководители казенных, бюджетных учреждений с/</w:t>
            </w:r>
            <w:proofErr w:type="spellStart"/>
            <w:proofErr w:type="gramStart"/>
            <w:r w:rsidRPr="00BF70E6">
              <w:rPr>
                <w:sz w:val="18"/>
                <w:szCs w:val="18"/>
              </w:rPr>
              <w:t>п</w:t>
            </w:r>
            <w:proofErr w:type="spellEnd"/>
            <w:proofErr w:type="gramEnd"/>
          </w:p>
        </w:tc>
        <w:tc>
          <w:tcPr>
            <w:tcW w:w="7513" w:type="dxa"/>
            <w:gridSpan w:val="5"/>
            <w:tcBorders>
              <w:top w:val="single" w:sz="4" w:space="0" w:color="auto"/>
              <w:left w:val="single" w:sz="4" w:space="0" w:color="auto"/>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Кабинет:</w:t>
            </w:r>
          </w:p>
        </w:tc>
      </w:tr>
      <w:tr w:rsidR="00BF70E6" w:rsidRPr="00BF70E6" w:rsidTr="00BF70E6">
        <w:trPr>
          <w:trHeight w:val="322"/>
        </w:trPr>
        <w:tc>
          <w:tcPr>
            <w:tcW w:w="2552" w:type="dxa"/>
            <w:vMerge/>
            <w:tcBorders>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rPr>
            </w:pPr>
          </w:p>
        </w:tc>
        <w:tc>
          <w:tcPr>
            <w:tcW w:w="2410" w:type="dxa"/>
            <w:gridSpan w:val="2"/>
            <w:tcBorders>
              <w:top w:val="single" w:sz="1" w:space="0" w:color="000000"/>
              <w:left w:val="single" w:sz="4" w:space="0" w:color="auto"/>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Лампа настольная</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rPr>
                <w:sz w:val="18"/>
                <w:szCs w:val="18"/>
              </w:rPr>
            </w:pPr>
            <w:r w:rsidRPr="00BF70E6">
              <w:rPr>
                <w:sz w:val="18"/>
                <w:szCs w:val="18"/>
              </w:rPr>
              <w:t>1</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2</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2000</w:t>
            </w:r>
          </w:p>
        </w:tc>
      </w:tr>
      <w:tr w:rsidR="00BF70E6" w:rsidRPr="00BF70E6" w:rsidTr="00BF70E6">
        <w:trPr>
          <w:trHeight w:val="322"/>
        </w:trPr>
        <w:tc>
          <w:tcPr>
            <w:tcW w:w="2552" w:type="dxa"/>
            <w:vMerge/>
            <w:tcBorders>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rPr>
            </w:pPr>
          </w:p>
        </w:tc>
        <w:tc>
          <w:tcPr>
            <w:tcW w:w="2410" w:type="dxa"/>
            <w:gridSpan w:val="2"/>
            <w:tcBorders>
              <w:top w:val="single" w:sz="1" w:space="0" w:color="000000"/>
              <w:left w:val="single" w:sz="4" w:space="0" w:color="auto"/>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Жалюзи</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rPr>
                <w:sz w:val="18"/>
                <w:szCs w:val="18"/>
              </w:rPr>
            </w:pPr>
            <w:r w:rsidRPr="00BF70E6">
              <w:rPr>
                <w:sz w:val="18"/>
                <w:szCs w:val="18"/>
              </w:rPr>
              <w:t>По кол-ву окон</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p>
        </w:tc>
      </w:tr>
      <w:tr w:rsidR="00BF70E6" w:rsidRPr="00BF70E6" w:rsidTr="00BF70E6">
        <w:trPr>
          <w:trHeight w:val="322"/>
        </w:trPr>
        <w:tc>
          <w:tcPr>
            <w:tcW w:w="2552" w:type="dxa"/>
            <w:vMerge/>
            <w:tcBorders>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rPr>
            </w:pPr>
          </w:p>
        </w:tc>
        <w:tc>
          <w:tcPr>
            <w:tcW w:w="2410" w:type="dxa"/>
            <w:gridSpan w:val="2"/>
            <w:tcBorders>
              <w:top w:val="single" w:sz="1" w:space="0" w:color="000000"/>
              <w:left w:val="single" w:sz="4" w:space="0" w:color="auto"/>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Электрический обогреватель</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rPr>
                <w:sz w:val="18"/>
                <w:szCs w:val="18"/>
              </w:rPr>
            </w:pPr>
            <w:r w:rsidRPr="00BF70E6">
              <w:rPr>
                <w:sz w:val="18"/>
                <w:szCs w:val="18"/>
              </w:rPr>
              <w:t>1</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2000</w:t>
            </w:r>
          </w:p>
        </w:tc>
      </w:tr>
      <w:tr w:rsidR="00BF70E6" w:rsidRPr="00BF70E6" w:rsidTr="00BF70E6">
        <w:trPr>
          <w:trHeight w:val="322"/>
        </w:trPr>
        <w:tc>
          <w:tcPr>
            <w:tcW w:w="2552" w:type="dxa"/>
            <w:vMerge/>
            <w:tcBorders>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rPr>
            </w:pPr>
          </w:p>
        </w:tc>
        <w:tc>
          <w:tcPr>
            <w:tcW w:w="2410" w:type="dxa"/>
            <w:gridSpan w:val="2"/>
            <w:tcBorders>
              <w:top w:val="single" w:sz="1" w:space="0" w:color="000000"/>
              <w:left w:val="single" w:sz="4" w:space="0" w:color="auto"/>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Электрический чайник</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rPr>
                <w:sz w:val="18"/>
                <w:szCs w:val="18"/>
              </w:rPr>
            </w:pPr>
            <w:r w:rsidRPr="00BF70E6">
              <w:rPr>
                <w:sz w:val="18"/>
                <w:szCs w:val="18"/>
              </w:rPr>
              <w:t>1</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2000</w:t>
            </w:r>
          </w:p>
        </w:tc>
      </w:tr>
      <w:tr w:rsidR="00BF70E6" w:rsidRPr="00BF70E6" w:rsidTr="00BF70E6">
        <w:trPr>
          <w:trHeight w:val="322"/>
        </w:trPr>
        <w:tc>
          <w:tcPr>
            <w:tcW w:w="2552" w:type="dxa"/>
            <w:vMerge/>
            <w:tcBorders>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rPr>
            </w:pPr>
          </w:p>
        </w:tc>
        <w:tc>
          <w:tcPr>
            <w:tcW w:w="2410" w:type="dxa"/>
            <w:gridSpan w:val="2"/>
            <w:tcBorders>
              <w:top w:val="single" w:sz="1" w:space="0" w:color="000000"/>
              <w:left w:val="single" w:sz="4" w:space="0" w:color="auto"/>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Часы настенные</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rPr>
                <w:sz w:val="18"/>
                <w:szCs w:val="18"/>
              </w:rPr>
            </w:pPr>
            <w:r w:rsidRPr="00BF70E6">
              <w:rPr>
                <w:sz w:val="18"/>
                <w:szCs w:val="18"/>
              </w:rPr>
              <w:t>1</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7</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1500</w:t>
            </w:r>
          </w:p>
        </w:tc>
      </w:tr>
      <w:tr w:rsidR="00BF70E6" w:rsidRPr="00BF70E6" w:rsidTr="00BF70E6">
        <w:trPr>
          <w:trHeight w:val="322"/>
        </w:trPr>
        <w:tc>
          <w:tcPr>
            <w:tcW w:w="2552" w:type="dxa"/>
            <w:vMerge/>
            <w:tcBorders>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rPr>
            </w:pPr>
          </w:p>
        </w:tc>
        <w:tc>
          <w:tcPr>
            <w:tcW w:w="2410" w:type="dxa"/>
            <w:gridSpan w:val="2"/>
            <w:tcBorders>
              <w:top w:val="single" w:sz="1" w:space="0" w:color="000000"/>
              <w:left w:val="single" w:sz="4" w:space="0" w:color="auto"/>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Зеркало</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rPr>
                <w:sz w:val="18"/>
                <w:szCs w:val="18"/>
              </w:rPr>
            </w:pPr>
            <w:r w:rsidRPr="00BF70E6">
              <w:rPr>
                <w:sz w:val="18"/>
                <w:szCs w:val="18"/>
              </w:rPr>
              <w:t>1</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2000</w:t>
            </w:r>
          </w:p>
        </w:tc>
      </w:tr>
      <w:tr w:rsidR="00BF70E6" w:rsidRPr="00BF70E6" w:rsidTr="00BF70E6">
        <w:trPr>
          <w:trHeight w:val="322"/>
        </w:trPr>
        <w:tc>
          <w:tcPr>
            <w:tcW w:w="2552" w:type="dxa"/>
            <w:vMerge/>
            <w:tcBorders>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rPr>
            </w:pPr>
          </w:p>
        </w:tc>
        <w:tc>
          <w:tcPr>
            <w:tcW w:w="2410" w:type="dxa"/>
            <w:gridSpan w:val="2"/>
            <w:tcBorders>
              <w:top w:val="single" w:sz="1" w:space="0" w:color="000000"/>
              <w:left w:val="single" w:sz="4" w:space="0" w:color="auto"/>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Карниз</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rPr>
                <w:sz w:val="18"/>
                <w:szCs w:val="18"/>
              </w:rPr>
            </w:pP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p>
        </w:tc>
      </w:tr>
      <w:tr w:rsidR="00BF70E6" w:rsidRPr="00BF70E6" w:rsidTr="00BF70E6">
        <w:trPr>
          <w:trHeight w:val="322"/>
        </w:trPr>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rPr>
            </w:pPr>
            <w:r w:rsidRPr="00BF70E6">
              <w:rPr>
                <w:sz w:val="18"/>
                <w:szCs w:val="18"/>
              </w:rPr>
              <w:t>Иные сотрудники казенных учреждений, подведомственных администрации с/</w:t>
            </w:r>
            <w:proofErr w:type="spellStart"/>
            <w:proofErr w:type="gramStart"/>
            <w:r w:rsidRPr="00BF70E6">
              <w:rPr>
                <w:sz w:val="18"/>
                <w:szCs w:val="18"/>
              </w:rPr>
              <w:t>п</w:t>
            </w:r>
            <w:proofErr w:type="spellEnd"/>
            <w:proofErr w:type="gramEnd"/>
          </w:p>
        </w:tc>
        <w:tc>
          <w:tcPr>
            <w:tcW w:w="7513" w:type="dxa"/>
            <w:gridSpan w:val="5"/>
            <w:tcBorders>
              <w:top w:val="single" w:sz="1" w:space="0" w:color="000000"/>
              <w:left w:val="single" w:sz="4" w:space="0" w:color="auto"/>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Кабинет:</w:t>
            </w:r>
          </w:p>
        </w:tc>
      </w:tr>
      <w:tr w:rsidR="00BF70E6" w:rsidRPr="00BF70E6" w:rsidTr="00BF70E6">
        <w:trPr>
          <w:trHeight w:val="322"/>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rPr>
            </w:pPr>
          </w:p>
        </w:tc>
        <w:tc>
          <w:tcPr>
            <w:tcW w:w="2410" w:type="dxa"/>
            <w:gridSpan w:val="2"/>
            <w:tcBorders>
              <w:top w:val="single" w:sz="1" w:space="0" w:color="000000"/>
              <w:left w:val="single" w:sz="4" w:space="0" w:color="auto"/>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Лампа настольная</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rPr>
                <w:sz w:val="18"/>
                <w:szCs w:val="18"/>
              </w:rPr>
            </w:pPr>
            <w:r w:rsidRPr="00BF70E6">
              <w:rPr>
                <w:sz w:val="18"/>
                <w:szCs w:val="18"/>
              </w:rPr>
              <w:t>1 (при необходимости)</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2</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2000</w:t>
            </w:r>
          </w:p>
        </w:tc>
      </w:tr>
      <w:tr w:rsidR="00BF70E6" w:rsidRPr="00BF70E6" w:rsidTr="00BF70E6">
        <w:trPr>
          <w:trHeight w:val="322"/>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rPr>
            </w:pPr>
          </w:p>
        </w:tc>
        <w:tc>
          <w:tcPr>
            <w:tcW w:w="2410" w:type="dxa"/>
            <w:gridSpan w:val="2"/>
            <w:tcBorders>
              <w:top w:val="single" w:sz="1" w:space="0" w:color="000000"/>
              <w:left w:val="single" w:sz="4" w:space="0" w:color="auto"/>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Жалюзи</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rPr>
                <w:sz w:val="18"/>
                <w:szCs w:val="18"/>
              </w:rPr>
            </w:pPr>
            <w:r w:rsidRPr="00BF70E6">
              <w:rPr>
                <w:sz w:val="18"/>
                <w:szCs w:val="18"/>
              </w:rPr>
              <w:t>По кол-ву окон</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p>
        </w:tc>
      </w:tr>
      <w:tr w:rsidR="00BF70E6" w:rsidRPr="00BF70E6" w:rsidTr="00BF70E6">
        <w:trPr>
          <w:trHeight w:val="322"/>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rPr>
            </w:pPr>
          </w:p>
        </w:tc>
        <w:tc>
          <w:tcPr>
            <w:tcW w:w="2410" w:type="dxa"/>
            <w:gridSpan w:val="2"/>
            <w:tcBorders>
              <w:top w:val="single" w:sz="1" w:space="0" w:color="000000"/>
              <w:left w:val="single" w:sz="4" w:space="0" w:color="auto"/>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Электрический обогреватель</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rPr>
                <w:sz w:val="18"/>
                <w:szCs w:val="18"/>
              </w:rPr>
            </w:pPr>
            <w:r w:rsidRPr="00BF70E6">
              <w:rPr>
                <w:sz w:val="18"/>
                <w:szCs w:val="18"/>
              </w:rPr>
              <w:t>1 на кабинет</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5000</w:t>
            </w:r>
          </w:p>
        </w:tc>
      </w:tr>
      <w:tr w:rsidR="00BF70E6" w:rsidRPr="00BF70E6" w:rsidTr="00BF70E6">
        <w:trPr>
          <w:trHeight w:val="322"/>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rPr>
            </w:pPr>
          </w:p>
        </w:tc>
        <w:tc>
          <w:tcPr>
            <w:tcW w:w="2410" w:type="dxa"/>
            <w:gridSpan w:val="2"/>
            <w:tcBorders>
              <w:top w:val="single" w:sz="1" w:space="0" w:color="000000"/>
              <w:left w:val="single" w:sz="4" w:space="0" w:color="auto"/>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Электрический чайник</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rPr>
                <w:sz w:val="18"/>
                <w:szCs w:val="18"/>
              </w:rPr>
            </w:pPr>
            <w:r w:rsidRPr="00BF70E6">
              <w:rPr>
                <w:sz w:val="18"/>
                <w:szCs w:val="18"/>
              </w:rPr>
              <w:t>1 на кабинет</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2000</w:t>
            </w:r>
          </w:p>
        </w:tc>
      </w:tr>
      <w:tr w:rsidR="00BF70E6" w:rsidRPr="00BF70E6" w:rsidTr="00BF70E6">
        <w:trPr>
          <w:trHeight w:val="322"/>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rPr>
            </w:pPr>
          </w:p>
        </w:tc>
        <w:tc>
          <w:tcPr>
            <w:tcW w:w="2410" w:type="dxa"/>
            <w:gridSpan w:val="2"/>
            <w:tcBorders>
              <w:top w:val="single" w:sz="1" w:space="0" w:color="000000"/>
              <w:left w:val="single" w:sz="4" w:space="0" w:color="auto"/>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Часы настенные</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rPr>
                <w:sz w:val="18"/>
                <w:szCs w:val="18"/>
              </w:rPr>
            </w:pPr>
            <w:r w:rsidRPr="00BF70E6">
              <w:rPr>
                <w:sz w:val="18"/>
                <w:szCs w:val="18"/>
              </w:rPr>
              <w:t>1 на кабинет</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7</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1000</w:t>
            </w:r>
          </w:p>
        </w:tc>
      </w:tr>
      <w:tr w:rsidR="00BF70E6" w:rsidRPr="00BF70E6" w:rsidTr="00BF70E6">
        <w:trPr>
          <w:trHeight w:val="322"/>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rPr>
            </w:pPr>
          </w:p>
        </w:tc>
        <w:tc>
          <w:tcPr>
            <w:tcW w:w="2410" w:type="dxa"/>
            <w:gridSpan w:val="2"/>
            <w:tcBorders>
              <w:top w:val="single" w:sz="1" w:space="0" w:color="000000"/>
              <w:left w:val="single" w:sz="4" w:space="0" w:color="auto"/>
              <w:bottom w:val="single" w:sz="1" w:space="0" w:color="000000"/>
              <w:right w:val="single" w:sz="4" w:space="0" w:color="auto"/>
            </w:tcBorders>
            <w:shd w:val="clear" w:color="auto" w:fill="FFFFFF"/>
          </w:tcPr>
          <w:p w:rsidR="00BF70E6" w:rsidRPr="00BF70E6" w:rsidRDefault="00BF70E6" w:rsidP="00E16304">
            <w:pPr>
              <w:autoSpaceDE w:val="0"/>
              <w:snapToGrid w:val="0"/>
              <w:spacing w:line="260" w:lineRule="atLeast"/>
              <w:rPr>
                <w:color w:val="000000"/>
                <w:sz w:val="18"/>
                <w:szCs w:val="18"/>
                <w:lang w:val="en-US"/>
              </w:rPr>
            </w:pPr>
            <w:r w:rsidRPr="00BF70E6">
              <w:rPr>
                <w:rFonts w:eastAsia="Times New Roman CYR"/>
                <w:color w:val="000000"/>
                <w:sz w:val="18"/>
                <w:szCs w:val="18"/>
              </w:rPr>
              <w:t>Зеркало</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rPr>
                <w:sz w:val="18"/>
                <w:szCs w:val="18"/>
              </w:rPr>
            </w:pPr>
            <w:r w:rsidRPr="00BF70E6">
              <w:rPr>
                <w:sz w:val="18"/>
                <w:szCs w:val="18"/>
              </w:rPr>
              <w:t>-</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r w:rsidRPr="00BF70E6">
              <w:rPr>
                <w:sz w:val="18"/>
                <w:szCs w:val="18"/>
              </w:rPr>
              <w:t>-</w:t>
            </w:r>
          </w:p>
        </w:tc>
      </w:tr>
      <w:tr w:rsidR="00BF70E6" w:rsidRPr="00BF70E6" w:rsidTr="00BF70E6">
        <w:trPr>
          <w:trHeight w:val="322"/>
        </w:trPr>
        <w:tc>
          <w:tcPr>
            <w:tcW w:w="2552" w:type="dxa"/>
            <w:vMerge/>
            <w:tcBorders>
              <w:top w:val="single" w:sz="4" w:space="0" w:color="auto"/>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rPr>
                <w:sz w:val="18"/>
                <w:szCs w:val="18"/>
              </w:rPr>
            </w:pPr>
          </w:p>
        </w:tc>
        <w:tc>
          <w:tcPr>
            <w:tcW w:w="2410" w:type="dxa"/>
            <w:gridSpan w:val="2"/>
            <w:tcBorders>
              <w:top w:val="single" w:sz="1" w:space="0" w:color="000000"/>
              <w:left w:val="single" w:sz="4" w:space="0" w:color="auto"/>
              <w:bottom w:val="single" w:sz="4" w:space="0" w:color="auto"/>
              <w:right w:val="single" w:sz="4" w:space="0" w:color="auto"/>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Карниз</w:t>
            </w:r>
          </w:p>
        </w:tc>
        <w:tc>
          <w:tcPr>
            <w:tcW w:w="2268" w:type="dxa"/>
            <w:tcBorders>
              <w:top w:val="single" w:sz="1" w:space="0" w:color="000000"/>
              <w:left w:val="single" w:sz="4" w:space="0" w:color="auto"/>
              <w:bottom w:val="single" w:sz="1" w:space="0" w:color="000000"/>
            </w:tcBorders>
            <w:shd w:val="clear" w:color="auto" w:fill="FFFFFF"/>
          </w:tcPr>
          <w:p w:rsidR="00BF70E6" w:rsidRPr="00BF70E6" w:rsidRDefault="00BF70E6" w:rsidP="00E16304">
            <w:pPr>
              <w:autoSpaceDE w:val="0"/>
              <w:snapToGrid w:val="0"/>
              <w:spacing w:line="260" w:lineRule="atLeast"/>
              <w:rPr>
                <w:sz w:val="18"/>
                <w:szCs w:val="18"/>
              </w:rPr>
            </w:pPr>
            <w:r w:rsidRPr="00BF70E6">
              <w:rPr>
                <w:sz w:val="18"/>
                <w:szCs w:val="18"/>
              </w:rPr>
              <w:t>По кол-ву окон</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p>
        </w:tc>
      </w:tr>
    </w:tbl>
    <w:p w:rsidR="00BF70E6" w:rsidRPr="00BF70E6" w:rsidRDefault="00BF70E6" w:rsidP="00BF70E6">
      <w:pPr>
        <w:autoSpaceDE w:val="0"/>
        <w:spacing w:line="260" w:lineRule="atLeast"/>
        <w:jc w:val="both"/>
        <w:rPr>
          <w:i/>
          <w:iCs/>
          <w:color w:val="000000"/>
          <w:sz w:val="18"/>
          <w:szCs w:val="18"/>
        </w:rPr>
      </w:pPr>
      <w:r w:rsidRPr="00BF70E6">
        <w:rPr>
          <w:rFonts w:eastAsia="Times New Roman CYR"/>
          <w:i/>
          <w:iCs/>
          <w:color w:val="000000"/>
          <w:sz w:val="18"/>
          <w:szCs w:val="18"/>
        </w:rPr>
        <w:t xml:space="preserve">Примечание: </w:t>
      </w:r>
      <w:proofErr w:type="gramStart"/>
      <w:r w:rsidRPr="00BF70E6">
        <w:rPr>
          <w:rFonts w:eastAsia="Times New Roman CYR"/>
          <w:i/>
          <w:iCs/>
          <w:color w:val="000000"/>
          <w:sz w:val="18"/>
          <w:szCs w:val="18"/>
        </w:rPr>
        <w:t>Обеспечение прочим имуществом, не вошедшей в данную комплектацию, требуемой сверх нормы или по дополнительным заявкам, производится в пределах доведенных лимитов бюджетных обязательств на текущий финансовый год.</w:t>
      </w:r>
      <w:proofErr w:type="gramEnd"/>
      <w:r w:rsidRPr="00BF70E6">
        <w:rPr>
          <w:rFonts w:eastAsia="Times New Roman CYR"/>
          <w:i/>
          <w:iCs/>
          <w:color w:val="000000"/>
          <w:sz w:val="18"/>
          <w:szCs w:val="18"/>
        </w:rPr>
        <w:t xml:space="preserve"> Замена прочего имущества осуществляется при потере внешнего вида по результатам заключения комиссии, но не ранее окончания срока эксплуатации. Замена техники осуществляется по мере выхода из строя, получения акта экспертизы о невозможности и нецелесообразности ремонта.</w:t>
      </w:r>
    </w:p>
    <w:p w:rsidR="00BF70E6" w:rsidRDefault="00BF70E6">
      <w:pPr>
        <w:rPr>
          <w:sz w:val="18"/>
          <w:szCs w:val="18"/>
        </w:rPr>
      </w:pPr>
    </w:p>
    <w:p w:rsidR="00BF70E6" w:rsidRPr="00BF70E6" w:rsidRDefault="00BF70E6" w:rsidP="00BF70E6">
      <w:pPr>
        <w:autoSpaceDE w:val="0"/>
        <w:spacing w:line="260" w:lineRule="atLeast"/>
        <w:jc w:val="center"/>
        <w:rPr>
          <w:color w:val="000000"/>
          <w:sz w:val="18"/>
          <w:szCs w:val="18"/>
        </w:rPr>
      </w:pPr>
      <w:r w:rsidRPr="00BF70E6">
        <w:rPr>
          <w:color w:val="000000"/>
          <w:sz w:val="18"/>
          <w:szCs w:val="18"/>
        </w:rPr>
        <w:t xml:space="preserve">11. </w:t>
      </w:r>
      <w:r w:rsidRPr="00BF70E6">
        <w:rPr>
          <w:rFonts w:eastAsia="Times New Roman CYR"/>
          <w:color w:val="000000"/>
          <w:sz w:val="18"/>
          <w:szCs w:val="18"/>
        </w:rPr>
        <w:t xml:space="preserve">Нормативы на приобретение канцелярских принадлежностей в расчете на 1 работника (кроме профессии </w:t>
      </w:r>
      <w:r w:rsidRPr="00BF70E6">
        <w:rPr>
          <w:color w:val="000000"/>
          <w:sz w:val="18"/>
          <w:szCs w:val="18"/>
        </w:rPr>
        <w:t>«</w:t>
      </w:r>
      <w:r w:rsidRPr="00BF70E6">
        <w:rPr>
          <w:rFonts w:eastAsia="Times New Roman CYR"/>
          <w:color w:val="000000"/>
          <w:sz w:val="18"/>
          <w:szCs w:val="18"/>
        </w:rPr>
        <w:t>рабочие</w:t>
      </w:r>
      <w:r w:rsidRPr="00BF70E6">
        <w:rPr>
          <w:color w:val="000000"/>
          <w:sz w:val="18"/>
          <w:szCs w:val="18"/>
        </w:rPr>
        <w:t xml:space="preserve">»), </w:t>
      </w:r>
    </w:p>
    <w:p w:rsidR="00BF70E6" w:rsidRPr="00BF70E6" w:rsidRDefault="00BF70E6" w:rsidP="00BF70E6">
      <w:pPr>
        <w:autoSpaceDE w:val="0"/>
        <w:spacing w:line="260" w:lineRule="atLeast"/>
        <w:jc w:val="center"/>
        <w:rPr>
          <w:color w:val="000000"/>
          <w:sz w:val="18"/>
          <w:szCs w:val="18"/>
        </w:rPr>
      </w:pPr>
      <w:proofErr w:type="gramStart"/>
      <w:r w:rsidRPr="00BF70E6">
        <w:rPr>
          <w:rFonts w:eastAsia="Times New Roman CYR"/>
          <w:color w:val="000000"/>
          <w:sz w:val="18"/>
          <w:szCs w:val="18"/>
        </w:rPr>
        <w:t>выдаваемых</w:t>
      </w:r>
      <w:proofErr w:type="gramEnd"/>
      <w:r w:rsidRPr="00BF70E6">
        <w:rPr>
          <w:rFonts w:eastAsia="Times New Roman CYR"/>
          <w:color w:val="000000"/>
          <w:sz w:val="18"/>
          <w:szCs w:val="18"/>
        </w:rPr>
        <w:t xml:space="preserve"> по мере выхода из строя</w:t>
      </w:r>
    </w:p>
    <w:tbl>
      <w:tblPr>
        <w:tblW w:w="10065" w:type="dxa"/>
        <w:tblInd w:w="108" w:type="dxa"/>
        <w:tblLayout w:type="fixed"/>
        <w:tblLook w:val="0000"/>
      </w:tblPr>
      <w:tblGrid>
        <w:gridCol w:w="851"/>
        <w:gridCol w:w="3260"/>
        <w:gridCol w:w="1701"/>
        <w:gridCol w:w="1418"/>
        <w:gridCol w:w="1417"/>
        <w:gridCol w:w="1418"/>
      </w:tblGrid>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 xml:space="preserve">№ </w:t>
            </w:r>
            <w:proofErr w:type="spellStart"/>
            <w:r w:rsidRPr="00BF70E6">
              <w:rPr>
                <w:rFonts w:eastAsia="Times New Roman CYR"/>
                <w:color w:val="000000"/>
                <w:sz w:val="18"/>
                <w:szCs w:val="18"/>
              </w:rPr>
              <w:t>п</w:t>
            </w:r>
            <w:proofErr w:type="spellEnd"/>
            <w:r w:rsidRPr="00BF70E6">
              <w:rPr>
                <w:rFonts w:eastAsia="Times New Roman CYR"/>
                <w:color w:val="000000"/>
                <w:sz w:val="18"/>
                <w:szCs w:val="18"/>
              </w:rPr>
              <w:t>/</w:t>
            </w:r>
            <w:proofErr w:type="spellStart"/>
            <w:r w:rsidRPr="00BF70E6">
              <w:rPr>
                <w:rFonts w:eastAsia="Times New Roman CYR"/>
                <w:color w:val="000000"/>
                <w:sz w:val="18"/>
                <w:szCs w:val="18"/>
              </w:rPr>
              <w:t>п</w:t>
            </w:r>
            <w:proofErr w:type="spellEnd"/>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Наименование</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Единиц измерения</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Количество</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Норма расхода</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Предельная цена, руб.</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1</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Блокнот</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1</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300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2</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Ручка шариковая, гелиевая</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4</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20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lastRenderedPageBreak/>
              <w:t>3</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Стержень шариковый, гелиевый</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24</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7</w:t>
            </w:r>
          </w:p>
        </w:tc>
      </w:tr>
      <w:tr w:rsidR="00BF70E6" w:rsidRPr="00BF70E6" w:rsidTr="00BF70E6">
        <w:trPr>
          <w:trHeight w:val="30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4</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Карандаши (карандаши механические)</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4</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5</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Ластик</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2</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7</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6</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Маркер</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2</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20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7</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Бумага для заметок (блок)</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2</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8</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Бумага для заметок с клеящей полоской</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2</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30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9</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Набор цветных закладок (</w:t>
            </w:r>
            <w:proofErr w:type="spellStart"/>
            <w:r w:rsidRPr="00BF70E6">
              <w:rPr>
                <w:rFonts w:eastAsia="Times New Roman CYR"/>
                <w:color w:val="000000"/>
                <w:sz w:val="18"/>
                <w:szCs w:val="18"/>
              </w:rPr>
              <w:t>стикерсы</w:t>
            </w:r>
            <w:proofErr w:type="spellEnd"/>
            <w:r w:rsidRPr="00BF70E6">
              <w:rPr>
                <w:rFonts w:eastAsia="Times New Roman CYR"/>
                <w:color w:val="000000"/>
                <w:sz w:val="18"/>
                <w:szCs w:val="18"/>
              </w:rPr>
              <w:t>)</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1</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30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10</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Клей ПВА, клей-карандаш</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3</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30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11</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Корректор</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2</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35</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12</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 xml:space="preserve">Скобы для </w:t>
            </w:r>
            <w:proofErr w:type="spellStart"/>
            <w:r w:rsidRPr="00BF70E6">
              <w:rPr>
                <w:rFonts w:eastAsia="Times New Roman CYR"/>
                <w:color w:val="000000"/>
                <w:sz w:val="18"/>
                <w:szCs w:val="18"/>
              </w:rPr>
              <w:t>степлера</w:t>
            </w:r>
            <w:proofErr w:type="spellEnd"/>
            <w:r w:rsidRPr="00BF70E6">
              <w:rPr>
                <w:rFonts w:eastAsia="Times New Roman CYR"/>
                <w:color w:val="000000"/>
                <w:sz w:val="18"/>
                <w:szCs w:val="18"/>
              </w:rPr>
              <w:t xml:space="preserve"> № 10 - 24</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коробок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4</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13</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Зажим 15 - 51мм</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5</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14</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Скрепки канцелярские 25мм, 50мм</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5</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25</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15</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Скотч (узкий, широкий)</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4</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35</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16</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Тетрадь общая А5, А</w:t>
            </w:r>
            <w:proofErr w:type="gramStart"/>
            <w:r w:rsidRPr="00BF70E6">
              <w:rPr>
                <w:rFonts w:eastAsia="Times New Roman CYR"/>
                <w:color w:val="000000"/>
                <w:sz w:val="18"/>
                <w:szCs w:val="18"/>
              </w:rPr>
              <w:t>4</w:t>
            </w:r>
            <w:proofErr w:type="gramEnd"/>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1</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30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17</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Бумага формат А</w:t>
            </w:r>
            <w:proofErr w:type="gramStart"/>
            <w:r w:rsidRPr="00BF70E6">
              <w:rPr>
                <w:rFonts w:eastAsia="Times New Roman CYR"/>
                <w:color w:val="000000"/>
                <w:sz w:val="18"/>
                <w:szCs w:val="18"/>
              </w:rPr>
              <w:t>4</w:t>
            </w:r>
            <w:proofErr w:type="gramEnd"/>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пачек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12</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200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18</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Бумага формат А3</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пачек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19</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Папка уголок</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6</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20</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Файлы</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312" w:lineRule="atLeast"/>
              <w:jc w:val="center"/>
              <w:rPr>
                <w:rFonts w:eastAsia="Times New Roman CYR"/>
                <w:color w:val="000000"/>
                <w:sz w:val="18"/>
                <w:szCs w:val="18"/>
              </w:rPr>
            </w:pPr>
            <w:r w:rsidRPr="00BF70E6">
              <w:rPr>
                <w:rFonts w:eastAsia="Times New Roman CYR"/>
                <w:color w:val="000000"/>
                <w:sz w:val="18"/>
                <w:szCs w:val="18"/>
              </w:rPr>
              <w:t>50</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r>
      <w:tr w:rsidR="00BF70E6" w:rsidRPr="00BF70E6" w:rsidTr="00BF70E6">
        <w:trPr>
          <w:trHeight w:val="922"/>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21</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322" w:lineRule="atLeast"/>
              <w:rPr>
                <w:rFonts w:eastAsia="Times New Roman CYR"/>
                <w:color w:val="000000"/>
                <w:sz w:val="18"/>
                <w:szCs w:val="18"/>
              </w:rPr>
            </w:pPr>
            <w:r w:rsidRPr="00BF70E6">
              <w:rPr>
                <w:rFonts w:eastAsia="Times New Roman CYR"/>
                <w:color w:val="000000"/>
                <w:sz w:val="18"/>
                <w:szCs w:val="18"/>
              </w:rPr>
              <w:t>Папка с пружинным скоросшивателем, с файлами, с двумя кольцами, с кнопкой, на резинке</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6</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100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22</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317" w:lineRule="atLeast"/>
              <w:rPr>
                <w:rFonts w:eastAsia="Times New Roman CYR"/>
                <w:color w:val="000000"/>
                <w:sz w:val="18"/>
                <w:szCs w:val="18"/>
              </w:rPr>
            </w:pPr>
            <w:r w:rsidRPr="00BF70E6">
              <w:rPr>
                <w:rFonts w:eastAsia="Times New Roman CYR"/>
                <w:color w:val="000000"/>
                <w:sz w:val="18"/>
                <w:szCs w:val="18"/>
              </w:rPr>
              <w:t>Скоросшиватель картонный</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jc w:val="center"/>
              <w:rPr>
                <w:rFonts w:eastAsia="Times New Roman CYR"/>
                <w:color w:val="000000"/>
                <w:sz w:val="18"/>
                <w:szCs w:val="18"/>
              </w:rPr>
            </w:pPr>
            <w:r w:rsidRPr="00BF70E6">
              <w:rPr>
                <w:rFonts w:eastAsia="Times New Roman CYR"/>
                <w:color w:val="000000"/>
                <w:sz w:val="18"/>
                <w:szCs w:val="18"/>
              </w:rPr>
              <w:t>20</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7</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23</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Папка регистратор</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jc w:val="center"/>
              <w:rPr>
                <w:rFonts w:eastAsia="Times New Roman CYR"/>
                <w:color w:val="000000"/>
                <w:sz w:val="18"/>
                <w:szCs w:val="18"/>
              </w:rPr>
            </w:pPr>
            <w:r w:rsidRPr="00BF70E6">
              <w:rPr>
                <w:rFonts w:eastAsia="Times New Roman CYR"/>
                <w:color w:val="000000"/>
                <w:sz w:val="18"/>
                <w:szCs w:val="18"/>
              </w:rPr>
              <w:t>2</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100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24</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Папка, короб архивный (75-150мм.)</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25</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Календарь настольный перекидной</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1</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30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26</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Ролик для факса</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317" w:lineRule="atLeast"/>
              <w:jc w:val="center"/>
              <w:rPr>
                <w:rFonts w:eastAsia="Times New Roman CYR"/>
                <w:color w:val="000000"/>
                <w:sz w:val="18"/>
                <w:szCs w:val="18"/>
              </w:rPr>
            </w:pPr>
            <w:r w:rsidRPr="00BF70E6">
              <w:rPr>
                <w:rFonts w:eastAsia="Times New Roman CYR"/>
                <w:color w:val="000000"/>
                <w:sz w:val="18"/>
                <w:szCs w:val="18"/>
              </w:rPr>
              <w:t>20</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60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27</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Конверты без почтовой марки</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317" w:lineRule="atLeast"/>
              <w:jc w:val="center"/>
              <w:rPr>
                <w:rFonts w:eastAsia="Times New Roman CYR"/>
                <w:color w:val="000000"/>
                <w:sz w:val="18"/>
                <w:szCs w:val="18"/>
              </w:rPr>
            </w:pP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28</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Книга учета</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1</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80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29</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Бланки, диски</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jc w:val="center"/>
              <w:rPr>
                <w:rFonts w:eastAsia="Times New Roman CYR"/>
                <w:color w:val="000000"/>
                <w:sz w:val="18"/>
                <w:szCs w:val="18"/>
              </w:rPr>
            </w:pPr>
            <w:r w:rsidRPr="00BF70E6">
              <w:rPr>
                <w:rFonts w:eastAsia="Times New Roman CYR"/>
                <w:color w:val="000000"/>
                <w:sz w:val="18"/>
                <w:szCs w:val="18"/>
              </w:rPr>
              <w:t>5</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20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30</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Калькулятор</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1</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600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31</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proofErr w:type="spellStart"/>
            <w:r w:rsidRPr="00BF70E6">
              <w:rPr>
                <w:rFonts w:eastAsia="Times New Roman CYR"/>
                <w:color w:val="000000"/>
                <w:sz w:val="18"/>
                <w:szCs w:val="18"/>
              </w:rPr>
              <w:t>Степлер</w:t>
            </w:r>
            <w:proofErr w:type="spellEnd"/>
            <w:r w:rsidRPr="00BF70E6">
              <w:rPr>
                <w:rFonts w:eastAsia="Times New Roman CYR"/>
                <w:color w:val="000000"/>
                <w:sz w:val="18"/>
                <w:szCs w:val="18"/>
              </w:rPr>
              <w:t xml:space="preserve"> № 10, № 24</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По одному</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100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32</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proofErr w:type="spellStart"/>
            <w:r w:rsidRPr="00BF70E6">
              <w:rPr>
                <w:rFonts w:eastAsia="Times New Roman CYR"/>
                <w:color w:val="000000"/>
                <w:sz w:val="18"/>
                <w:szCs w:val="18"/>
              </w:rPr>
              <w:t>Антистеплер</w:t>
            </w:r>
            <w:proofErr w:type="spellEnd"/>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25</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33</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Дырокол</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300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34</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Линейка 20, 30, 40, 50см.</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20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35</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Точилка</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20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36</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Нож канцелярский (широкий, узкий)</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3 года</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15</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37</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Ножницы канцелярские</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5 лет</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38</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Накопитель документов</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2</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100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39</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Набор офисный</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3 года</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500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40</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Корзина для бумаг</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 xml:space="preserve">5 лет </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100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41</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 xml:space="preserve">Скоросшиватель </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12</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10</w:t>
            </w: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42</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Органайзер</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p>
        </w:tc>
      </w:tr>
      <w:tr w:rsidR="00BF70E6" w:rsidRPr="00BF70E6" w:rsidTr="00BF70E6">
        <w:trPr>
          <w:trHeight w:val="23"/>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43</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Стержни для автоматических карандашей</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rFonts w:eastAsia="Times New Roman CYR"/>
                <w:color w:val="000000"/>
                <w:sz w:val="18"/>
                <w:szCs w:val="18"/>
              </w:rPr>
              <w:t>2</w:t>
            </w: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r w:rsidRPr="00BF70E6">
              <w:rPr>
                <w:color w:val="000000"/>
                <w:sz w:val="18"/>
                <w:szCs w:val="18"/>
              </w:rPr>
              <w:t>год</w:t>
            </w: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r w:rsidRPr="00BF70E6">
              <w:rPr>
                <w:color w:val="000000"/>
                <w:sz w:val="18"/>
                <w:szCs w:val="18"/>
              </w:rPr>
              <w:t>10</w:t>
            </w:r>
          </w:p>
        </w:tc>
      </w:tr>
      <w:tr w:rsidR="00BF70E6" w:rsidRPr="00BF70E6" w:rsidTr="00BF70E6">
        <w:trPr>
          <w:trHeight w:val="234"/>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44</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Блокнот А5 на спирали</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p>
        </w:tc>
      </w:tr>
      <w:tr w:rsidR="00BF70E6" w:rsidRPr="00BF70E6" w:rsidTr="00BF70E6">
        <w:trPr>
          <w:trHeight w:val="318"/>
        </w:trPr>
        <w:tc>
          <w:tcPr>
            <w:tcW w:w="85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rFonts w:eastAsia="Times New Roman CYR"/>
                <w:color w:val="000000"/>
                <w:sz w:val="18"/>
                <w:szCs w:val="18"/>
              </w:rPr>
            </w:pPr>
            <w:r w:rsidRPr="00BF70E6">
              <w:rPr>
                <w:color w:val="000000"/>
                <w:sz w:val="18"/>
                <w:szCs w:val="18"/>
                <w:lang w:val="en-US"/>
              </w:rPr>
              <w:t>45</w:t>
            </w:r>
          </w:p>
        </w:tc>
        <w:tc>
          <w:tcPr>
            <w:tcW w:w="3260"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rPr>
                <w:rFonts w:eastAsia="Times New Roman CYR"/>
                <w:color w:val="000000"/>
                <w:sz w:val="18"/>
                <w:szCs w:val="18"/>
              </w:rPr>
            </w:pPr>
            <w:r w:rsidRPr="00BF70E6">
              <w:rPr>
                <w:rFonts w:eastAsia="Times New Roman CYR"/>
                <w:color w:val="000000"/>
                <w:sz w:val="18"/>
                <w:szCs w:val="18"/>
              </w:rPr>
              <w:t>Лоток для бумаг</w:t>
            </w:r>
          </w:p>
        </w:tc>
        <w:tc>
          <w:tcPr>
            <w:tcW w:w="1701"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lang w:val="en-US"/>
              </w:rPr>
            </w:pPr>
            <w:r w:rsidRPr="00BF70E6">
              <w:rPr>
                <w:rFonts w:eastAsia="Times New Roman CYR"/>
                <w:color w:val="000000"/>
                <w:sz w:val="18"/>
                <w:szCs w:val="18"/>
              </w:rPr>
              <w:t>штук</w:t>
            </w:r>
          </w:p>
        </w:tc>
        <w:tc>
          <w:tcPr>
            <w:tcW w:w="1418"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autoSpaceDE w:val="0"/>
              <w:snapToGrid w:val="0"/>
              <w:spacing w:line="260" w:lineRule="atLeast"/>
              <w:jc w:val="center"/>
              <w:rPr>
                <w:color w:val="000000"/>
                <w:sz w:val="18"/>
                <w:szCs w:val="18"/>
              </w:rPr>
            </w:pPr>
          </w:p>
        </w:tc>
        <w:tc>
          <w:tcPr>
            <w:tcW w:w="1417" w:type="dxa"/>
            <w:tcBorders>
              <w:top w:val="single" w:sz="1" w:space="0" w:color="000000"/>
              <w:left w:val="single" w:sz="1" w:space="0" w:color="000000"/>
              <w:bottom w:val="single" w:sz="1" w:space="0" w:color="000000"/>
            </w:tcBorders>
            <w:shd w:val="clear" w:color="auto" w:fill="FFFFFF"/>
          </w:tcPr>
          <w:p w:rsidR="00BF70E6" w:rsidRPr="00BF70E6" w:rsidRDefault="00BF70E6" w:rsidP="00E16304">
            <w:pPr>
              <w:jc w:val="center"/>
              <w:rPr>
                <w:sz w:val="18"/>
                <w:szCs w:val="18"/>
              </w:rPr>
            </w:pPr>
          </w:p>
        </w:tc>
        <w:tc>
          <w:tcPr>
            <w:tcW w:w="1418" w:type="dxa"/>
            <w:tcBorders>
              <w:top w:val="single" w:sz="1" w:space="0" w:color="000000"/>
              <w:left w:val="single" w:sz="1" w:space="0" w:color="000000"/>
              <w:bottom w:val="single" w:sz="1" w:space="0" w:color="000000"/>
              <w:right w:val="single" w:sz="1" w:space="0" w:color="000000"/>
            </w:tcBorders>
            <w:shd w:val="clear" w:color="auto" w:fill="FFFFFF"/>
          </w:tcPr>
          <w:p w:rsidR="00BF70E6" w:rsidRPr="00BF70E6" w:rsidRDefault="00BF70E6" w:rsidP="00E16304">
            <w:pPr>
              <w:autoSpaceDE w:val="0"/>
              <w:snapToGrid w:val="0"/>
              <w:spacing w:line="260" w:lineRule="atLeast"/>
              <w:jc w:val="center"/>
              <w:rPr>
                <w:sz w:val="18"/>
                <w:szCs w:val="18"/>
              </w:rPr>
            </w:pPr>
          </w:p>
        </w:tc>
      </w:tr>
    </w:tbl>
    <w:p w:rsidR="00BF70E6" w:rsidRPr="00BF70E6" w:rsidRDefault="00BF70E6" w:rsidP="00BF70E6">
      <w:pPr>
        <w:autoSpaceDE w:val="0"/>
        <w:jc w:val="both"/>
        <w:rPr>
          <w:i/>
          <w:iCs/>
          <w:color w:val="000000"/>
          <w:sz w:val="18"/>
          <w:szCs w:val="18"/>
        </w:rPr>
      </w:pPr>
      <w:r w:rsidRPr="00BF70E6">
        <w:rPr>
          <w:rFonts w:eastAsia="Times New Roman CYR"/>
          <w:i/>
          <w:iCs/>
          <w:color w:val="000000"/>
          <w:sz w:val="18"/>
          <w:szCs w:val="18"/>
        </w:rPr>
        <w:t>Примечание: выдача канцелярских принадлежностей, не вошедших в данный норматив, или требуемых дополнительно, в связи с производственной необходимостью, а также предметов длительного пользования производится по дополнительным заявкам в пределах доведенных лимитов бюджетных обязательств на текущий финансовый год</w:t>
      </w:r>
    </w:p>
    <w:p w:rsidR="00BF70E6" w:rsidRDefault="00BF70E6">
      <w:pPr>
        <w:rPr>
          <w:sz w:val="18"/>
          <w:szCs w:val="18"/>
        </w:rPr>
      </w:pPr>
    </w:p>
    <w:p w:rsidR="00FF7846" w:rsidRPr="00FF7846" w:rsidRDefault="00FF7846" w:rsidP="00FF7846">
      <w:pPr>
        <w:autoSpaceDE w:val="0"/>
        <w:spacing w:line="260" w:lineRule="atLeast"/>
        <w:jc w:val="center"/>
        <w:rPr>
          <w:color w:val="000000"/>
          <w:sz w:val="18"/>
          <w:szCs w:val="18"/>
        </w:rPr>
      </w:pPr>
      <w:r w:rsidRPr="00FF7846">
        <w:rPr>
          <w:color w:val="000000"/>
          <w:sz w:val="18"/>
          <w:szCs w:val="18"/>
        </w:rPr>
        <w:t xml:space="preserve">12. </w:t>
      </w:r>
      <w:r w:rsidRPr="00FF7846">
        <w:rPr>
          <w:rFonts w:eastAsia="Times New Roman CYR"/>
          <w:color w:val="000000"/>
          <w:sz w:val="18"/>
          <w:szCs w:val="18"/>
        </w:rPr>
        <w:t xml:space="preserve">Нормативы на приобретение канцелярских принадлежностей для </w:t>
      </w:r>
      <w:r w:rsidRPr="00FF7846">
        <w:rPr>
          <w:sz w:val="18"/>
          <w:szCs w:val="18"/>
        </w:rPr>
        <w:t>муниципальных должностей органов местного самоуправления (глава администрации сельского поселения), должностей муниципальной службы высшей группы должностей, должностей муниципальной службы главной группы должностей, должностей муниципальной службы ведущей группы должностей</w:t>
      </w:r>
    </w:p>
    <w:tbl>
      <w:tblPr>
        <w:tblW w:w="10065" w:type="dxa"/>
        <w:tblInd w:w="10" w:type="dxa"/>
        <w:tblLayout w:type="fixed"/>
        <w:tblCellMar>
          <w:left w:w="10" w:type="dxa"/>
          <w:right w:w="10" w:type="dxa"/>
        </w:tblCellMar>
        <w:tblLook w:val="0000"/>
      </w:tblPr>
      <w:tblGrid>
        <w:gridCol w:w="638"/>
        <w:gridCol w:w="2056"/>
        <w:gridCol w:w="1701"/>
        <w:gridCol w:w="1559"/>
        <w:gridCol w:w="2126"/>
        <w:gridCol w:w="1985"/>
      </w:tblGrid>
      <w:tr w:rsidR="00FF7846" w:rsidRPr="00FF7846" w:rsidTr="00FF7846">
        <w:trPr>
          <w:trHeight w:val="426"/>
        </w:trPr>
        <w:tc>
          <w:tcPr>
            <w:tcW w:w="638" w:type="dxa"/>
            <w:tcBorders>
              <w:top w:val="single" w:sz="1" w:space="0" w:color="000000"/>
              <w:left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color w:val="000000"/>
                <w:sz w:val="18"/>
                <w:szCs w:val="18"/>
              </w:rPr>
            </w:pPr>
            <w:r w:rsidRPr="00FF7846">
              <w:rPr>
                <w:color w:val="000000"/>
                <w:sz w:val="18"/>
                <w:szCs w:val="18"/>
                <w:lang w:val="en-US"/>
              </w:rPr>
              <w:t>1.</w:t>
            </w:r>
          </w:p>
        </w:tc>
        <w:tc>
          <w:tcPr>
            <w:tcW w:w="2056" w:type="dxa"/>
            <w:tcBorders>
              <w:top w:val="single" w:sz="1" w:space="0" w:color="000000"/>
              <w:left w:val="single" w:sz="1" w:space="0" w:color="000000"/>
            </w:tcBorders>
            <w:shd w:val="clear" w:color="auto" w:fill="FFFFFF"/>
          </w:tcPr>
          <w:p w:rsidR="00FF7846" w:rsidRPr="00FF7846" w:rsidRDefault="00FF7846" w:rsidP="00E16304">
            <w:pPr>
              <w:autoSpaceDE w:val="0"/>
              <w:snapToGrid w:val="0"/>
              <w:spacing w:line="260" w:lineRule="atLeast"/>
              <w:rPr>
                <w:rFonts w:eastAsia="Times New Roman CYR"/>
                <w:color w:val="000000"/>
                <w:sz w:val="18"/>
                <w:szCs w:val="18"/>
              </w:rPr>
            </w:pPr>
            <w:r w:rsidRPr="00FF7846">
              <w:rPr>
                <w:rFonts w:eastAsia="Times New Roman CYR"/>
                <w:color w:val="000000"/>
                <w:sz w:val="18"/>
                <w:szCs w:val="18"/>
              </w:rPr>
              <w:t>Ежедневник</w:t>
            </w:r>
          </w:p>
        </w:tc>
        <w:tc>
          <w:tcPr>
            <w:tcW w:w="1701" w:type="dxa"/>
            <w:tcBorders>
              <w:top w:val="single" w:sz="1" w:space="0" w:color="000000"/>
              <w:left w:val="single" w:sz="1" w:space="0" w:color="000000"/>
            </w:tcBorders>
            <w:shd w:val="clear" w:color="auto" w:fill="FFFFFF"/>
          </w:tcPr>
          <w:p w:rsidR="00FF7846" w:rsidRPr="00FF7846" w:rsidRDefault="00FF7846" w:rsidP="00E16304">
            <w:pPr>
              <w:autoSpaceDE w:val="0"/>
              <w:snapToGrid w:val="0"/>
              <w:spacing w:line="260" w:lineRule="atLeast"/>
              <w:jc w:val="center"/>
              <w:rPr>
                <w:color w:val="000000"/>
                <w:sz w:val="18"/>
                <w:szCs w:val="18"/>
                <w:lang w:val="en-US"/>
              </w:rPr>
            </w:pPr>
            <w:r w:rsidRPr="00FF7846">
              <w:rPr>
                <w:rFonts w:eastAsia="Times New Roman CYR"/>
                <w:color w:val="000000"/>
                <w:sz w:val="18"/>
                <w:szCs w:val="18"/>
              </w:rPr>
              <w:t>штук</w:t>
            </w:r>
          </w:p>
        </w:tc>
        <w:tc>
          <w:tcPr>
            <w:tcW w:w="1559" w:type="dxa"/>
            <w:tcBorders>
              <w:top w:val="single" w:sz="1" w:space="0" w:color="000000"/>
              <w:left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color w:val="000000"/>
                <w:sz w:val="18"/>
                <w:szCs w:val="18"/>
              </w:rPr>
            </w:pPr>
            <w:r w:rsidRPr="00FF7846">
              <w:rPr>
                <w:rFonts w:eastAsia="Times New Roman CYR"/>
                <w:color w:val="000000"/>
                <w:sz w:val="18"/>
                <w:szCs w:val="18"/>
              </w:rPr>
              <w:t>1</w:t>
            </w:r>
          </w:p>
        </w:tc>
        <w:tc>
          <w:tcPr>
            <w:tcW w:w="2126" w:type="dxa"/>
            <w:tcBorders>
              <w:top w:val="single" w:sz="1" w:space="0" w:color="000000"/>
              <w:left w:val="single" w:sz="1" w:space="0" w:color="000000"/>
            </w:tcBorders>
            <w:shd w:val="clear" w:color="auto" w:fill="FFFFFF"/>
          </w:tcPr>
          <w:p w:rsidR="00FF7846" w:rsidRPr="00FF7846" w:rsidRDefault="00FF7846" w:rsidP="00E16304">
            <w:pPr>
              <w:autoSpaceDE w:val="0"/>
              <w:snapToGrid w:val="0"/>
              <w:spacing w:line="260" w:lineRule="atLeast"/>
              <w:jc w:val="center"/>
              <w:rPr>
                <w:color w:val="000000"/>
                <w:sz w:val="18"/>
                <w:szCs w:val="18"/>
              </w:rPr>
            </w:pPr>
            <w:r w:rsidRPr="00FF7846">
              <w:rPr>
                <w:color w:val="000000"/>
                <w:sz w:val="18"/>
                <w:szCs w:val="18"/>
              </w:rPr>
              <w:t>год</w:t>
            </w:r>
          </w:p>
        </w:tc>
        <w:tc>
          <w:tcPr>
            <w:tcW w:w="1985" w:type="dxa"/>
            <w:tcBorders>
              <w:top w:val="single" w:sz="1" w:space="0" w:color="000000"/>
              <w:left w:val="single" w:sz="1" w:space="0" w:color="000000"/>
              <w:right w:val="single" w:sz="1" w:space="0" w:color="000000"/>
            </w:tcBorders>
            <w:shd w:val="clear" w:color="auto" w:fill="FFFFFF"/>
          </w:tcPr>
          <w:p w:rsidR="00FF7846" w:rsidRPr="00FF7846" w:rsidRDefault="00FF7846" w:rsidP="00E16304">
            <w:pPr>
              <w:autoSpaceDE w:val="0"/>
              <w:snapToGrid w:val="0"/>
              <w:spacing w:line="260" w:lineRule="atLeast"/>
              <w:jc w:val="center"/>
              <w:rPr>
                <w:color w:val="000000"/>
                <w:sz w:val="18"/>
                <w:szCs w:val="18"/>
              </w:rPr>
            </w:pPr>
            <w:r w:rsidRPr="00FF7846">
              <w:rPr>
                <w:color w:val="000000"/>
                <w:sz w:val="18"/>
                <w:szCs w:val="18"/>
              </w:rPr>
              <w:t>250</w:t>
            </w:r>
          </w:p>
        </w:tc>
      </w:tr>
      <w:tr w:rsidR="00FF7846" w:rsidRPr="00FF7846" w:rsidTr="00FF7846">
        <w:trPr>
          <w:trHeight w:val="326"/>
        </w:trPr>
        <w:tc>
          <w:tcPr>
            <w:tcW w:w="638" w:type="dxa"/>
            <w:tcBorders>
              <w:top w:val="single" w:sz="1" w:space="0" w:color="000000"/>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color w:val="000000"/>
                <w:sz w:val="18"/>
                <w:szCs w:val="18"/>
              </w:rPr>
            </w:pPr>
            <w:r w:rsidRPr="00FF7846">
              <w:rPr>
                <w:color w:val="000000"/>
                <w:sz w:val="18"/>
                <w:szCs w:val="18"/>
                <w:lang w:val="en-US"/>
              </w:rPr>
              <w:lastRenderedPageBreak/>
              <w:t>2.</w:t>
            </w:r>
          </w:p>
        </w:tc>
        <w:tc>
          <w:tcPr>
            <w:tcW w:w="2056" w:type="dxa"/>
            <w:tcBorders>
              <w:top w:val="single" w:sz="1" w:space="0" w:color="000000"/>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rPr>
                <w:rFonts w:eastAsia="Times New Roman CYR"/>
                <w:color w:val="000000"/>
                <w:sz w:val="18"/>
                <w:szCs w:val="18"/>
              </w:rPr>
            </w:pPr>
            <w:r w:rsidRPr="00FF7846">
              <w:rPr>
                <w:rFonts w:eastAsia="Times New Roman CYR"/>
                <w:color w:val="000000"/>
                <w:sz w:val="18"/>
                <w:szCs w:val="18"/>
              </w:rPr>
              <w:t>Книжка телефонная</w:t>
            </w:r>
          </w:p>
        </w:tc>
        <w:tc>
          <w:tcPr>
            <w:tcW w:w="1701" w:type="dxa"/>
            <w:tcBorders>
              <w:top w:val="single" w:sz="1" w:space="0" w:color="000000"/>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color w:val="000000"/>
                <w:sz w:val="18"/>
                <w:szCs w:val="18"/>
                <w:lang w:val="en-US"/>
              </w:rPr>
            </w:pPr>
            <w:r w:rsidRPr="00FF7846">
              <w:rPr>
                <w:rFonts w:eastAsia="Times New Roman CYR"/>
                <w:color w:val="000000"/>
                <w:sz w:val="18"/>
                <w:szCs w:val="18"/>
              </w:rPr>
              <w:t>штук</w:t>
            </w:r>
          </w:p>
        </w:tc>
        <w:tc>
          <w:tcPr>
            <w:tcW w:w="1559" w:type="dxa"/>
            <w:tcBorders>
              <w:top w:val="single" w:sz="1" w:space="0" w:color="000000"/>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color w:val="000000"/>
                <w:sz w:val="18"/>
                <w:szCs w:val="18"/>
              </w:rPr>
            </w:pPr>
            <w:r w:rsidRPr="00FF7846">
              <w:rPr>
                <w:rFonts w:eastAsia="Times New Roman CYR"/>
                <w:color w:val="000000"/>
                <w:sz w:val="18"/>
                <w:szCs w:val="18"/>
              </w:rPr>
              <w:t>1</w:t>
            </w:r>
          </w:p>
        </w:tc>
        <w:tc>
          <w:tcPr>
            <w:tcW w:w="2126" w:type="dxa"/>
            <w:tcBorders>
              <w:top w:val="single" w:sz="1" w:space="0" w:color="000000"/>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color w:val="000000"/>
                <w:sz w:val="18"/>
                <w:szCs w:val="18"/>
              </w:rPr>
            </w:pPr>
            <w:r w:rsidRPr="00FF7846">
              <w:rPr>
                <w:color w:val="000000"/>
                <w:sz w:val="18"/>
                <w:szCs w:val="18"/>
              </w:rPr>
              <w:t>год</w:t>
            </w:r>
          </w:p>
        </w:tc>
        <w:tc>
          <w:tcPr>
            <w:tcW w:w="1985" w:type="dxa"/>
            <w:tcBorders>
              <w:top w:val="single" w:sz="1" w:space="0" w:color="000000"/>
              <w:left w:val="single" w:sz="1" w:space="0" w:color="000000"/>
              <w:bottom w:val="single" w:sz="1" w:space="0" w:color="000000"/>
              <w:right w:val="single" w:sz="1" w:space="0" w:color="000000"/>
            </w:tcBorders>
            <w:shd w:val="clear" w:color="auto" w:fill="FFFFFF"/>
          </w:tcPr>
          <w:p w:rsidR="00FF7846" w:rsidRPr="00FF7846" w:rsidRDefault="00FF7846" w:rsidP="00E16304">
            <w:pPr>
              <w:autoSpaceDE w:val="0"/>
              <w:snapToGrid w:val="0"/>
              <w:spacing w:line="260" w:lineRule="atLeast"/>
              <w:jc w:val="center"/>
              <w:rPr>
                <w:sz w:val="18"/>
                <w:szCs w:val="18"/>
              </w:rPr>
            </w:pPr>
            <w:r w:rsidRPr="00FF7846">
              <w:rPr>
                <w:sz w:val="18"/>
                <w:szCs w:val="18"/>
              </w:rPr>
              <w:t>200</w:t>
            </w:r>
          </w:p>
        </w:tc>
      </w:tr>
    </w:tbl>
    <w:p w:rsidR="00FF7846" w:rsidRPr="00FF7846" w:rsidRDefault="00FF7846" w:rsidP="00FF7846">
      <w:pPr>
        <w:autoSpaceDE w:val="0"/>
        <w:jc w:val="both"/>
        <w:rPr>
          <w:i/>
          <w:iCs/>
          <w:color w:val="000000"/>
          <w:sz w:val="18"/>
          <w:szCs w:val="18"/>
        </w:rPr>
      </w:pPr>
      <w:r w:rsidRPr="00FF7846">
        <w:rPr>
          <w:rFonts w:eastAsia="Times New Roman CYR"/>
          <w:i/>
          <w:iCs/>
          <w:color w:val="000000"/>
          <w:sz w:val="18"/>
          <w:szCs w:val="18"/>
        </w:rPr>
        <w:t>Примечание: выдача канцелярских принадлежностей, не вошедших в данный норматив, или требуемых дополнительно, в связи с производственной необходимостью, а также предметов длительного пользования производится по дополнительным заявкам в пределах доведенных лимитов бюджетных обязательств на текущий финансовый год</w:t>
      </w:r>
    </w:p>
    <w:p w:rsidR="00FF7846" w:rsidRPr="00FF7846" w:rsidRDefault="00FF7846" w:rsidP="00FF7846">
      <w:pPr>
        <w:tabs>
          <w:tab w:val="left" w:pos="1557"/>
          <w:tab w:val="center" w:pos="7513"/>
        </w:tabs>
        <w:autoSpaceDE w:val="0"/>
        <w:jc w:val="center"/>
        <w:rPr>
          <w:color w:val="000000"/>
          <w:sz w:val="18"/>
          <w:szCs w:val="18"/>
        </w:rPr>
      </w:pPr>
      <w:r w:rsidRPr="00FF7846">
        <w:rPr>
          <w:color w:val="000000"/>
          <w:sz w:val="18"/>
          <w:szCs w:val="18"/>
        </w:rPr>
        <w:t xml:space="preserve">13. </w:t>
      </w:r>
      <w:r w:rsidRPr="00FF7846">
        <w:rPr>
          <w:rFonts w:eastAsia="Times New Roman CYR"/>
          <w:color w:val="000000"/>
          <w:sz w:val="18"/>
          <w:szCs w:val="18"/>
        </w:rPr>
        <w:t>Нормативы на оплату услуг почтовой связи</w:t>
      </w:r>
    </w:p>
    <w:tbl>
      <w:tblPr>
        <w:tblW w:w="10065" w:type="dxa"/>
        <w:tblInd w:w="108" w:type="dxa"/>
        <w:tblLayout w:type="fixed"/>
        <w:tblLook w:val="0000"/>
      </w:tblPr>
      <w:tblGrid>
        <w:gridCol w:w="4253"/>
        <w:gridCol w:w="2268"/>
        <w:gridCol w:w="3544"/>
      </w:tblGrid>
      <w:tr w:rsidR="00FF7846" w:rsidRPr="00FF7846" w:rsidTr="00FF7846">
        <w:trPr>
          <w:trHeight w:val="23"/>
        </w:trPr>
        <w:tc>
          <w:tcPr>
            <w:tcW w:w="4253" w:type="dxa"/>
            <w:tcBorders>
              <w:top w:val="single" w:sz="1" w:space="0" w:color="000000"/>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color w:val="000000"/>
                <w:sz w:val="18"/>
                <w:szCs w:val="18"/>
                <w:shd w:val="clear" w:color="auto" w:fill="FFFFFF"/>
              </w:rPr>
            </w:pPr>
            <w:r w:rsidRPr="00FF7846">
              <w:rPr>
                <w:rFonts w:eastAsia="Times New Roman CYR"/>
                <w:color w:val="000000"/>
                <w:sz w:val="18"/>
                <w:szCs w:val="18"/>
                <w:shd w:val="clear" w:color="auto" w:fill="FFFFFF"/>
              </w:rPr>
              <w:t>Наименование услуги</w:t>
            </w:r>
          </w:p>
        </w:tc>
        <w:tc>
          <w:tcPr>
            <w:tcW w:w="2268" w:type="dxa"/>
            <w:tcBorders>
              <w:top w:val="single" w:sz="1" w:space="0" w:color="000000"/>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color w:val="000000"/>
                <w:sz w:val="18"/>
                <w:szCs w:val="18"/>
                <w:shd w:val="clear" w:color="auto" w:fill="FFFFFF"/>
              </w:rPr>
            </w:pPr>
            <w:r w:rsidRPr="00FF7846">
              <w:rPr>
                <w:rFonts w:eastAsia="Times New Roman CYR"/>
                <w:color w:val="000000"/>
                <w:sz w:val="18"/>
                <w:szCs w:val="18"/>
                <w:shd w:val="clear" w:color="auto" w:fill="FFFFFF"/>
              </w:rPr>
              <w:t xml:space="preserve">Количество за год </w:t>
            </w:r>
          </w:p>
        </w:tc>
        <w:tc>
          <w:tcPr>
            <w:tcW w:w="3544" w:type="dxa"/>
            <w:tcBorders>
              <w:top w:val="single" w:sz="1" w:space="0" w:color="000000"/>
              <w:left w:val="single" w:sz="1" w:space="0" w:color="000000"/>
              <w:bottom w:val="single" w:sz="1" w:space="0" w:color="000000"/>
              <w:right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color w:val="000000"/>
                <w:sz w:val="18"/>
                <w:szCs w:val="18"/>
                <w:shd w:val="clear" w:color="auto" w:fill="FFFFFF"/>
              </w:rPr>
            </w:pPr>
            <w:r w:rsidRPr="00FF7846">
              <w:rPr>
                <w:rFonts w:eastAsia="Times New Roman CYR"/>
                <w:color w:val="000000"/>
                <w:sz w:val="18"/>
                <w:szCs w:val="18"/>
                <w:shd w:val="clear" w:color="auto" w:fill="FFFFFF"/>
              </w:rPr>
              <w:t>Цена почтового отправления за единицу (рублей)</w:t>
            </w:r>
          </w:p>
        </w:tc>
      </w:tr>
      <w:tr w:rsidR="00FF7846" w:rsidRPr="00FF7846" w:rsidTr="00FF7846">
        <w:trPr>
          <w:trHeight w:val="385"/>
        </w:trPr>
        <w:tc>
          <w:tcPr>
            <w:tcW w:w="4253" w:type="dxa"/>
            <w:tcBorders>
              <w:top w:val="single" w:sz="1" w:space="0" w:color="000000"/>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color w:val="000000"/>
                <w:sz w:val="18"/>
                <w:szCs w:val="18"/>
                <w:shd w:val="clear" w:color="auto" w:fill="FFFFFF"/>
              </w:rPr>
            </w:pPr>
            <w:r w:rsidRPr="00FF7846">
              <w:rPr>
                <w:rFonts w:eastAsia="Times New Roman CYR"/>
                <w:color w:val="000000"/>
                <w:sz w:val="18"/>
                <w:szCs w:val="18"/>
                <w:shd w:val="clear" w:color="auto" w:fill="FFFFFF"/>
              </w:rPr>
              <w:t>Оплата почтовых маркированных конвертов и марок</w:t>
            </w:r>
          </w:p>
        </w:tc>
        <w:tc>
          <w:tcPr>
            <w:tcW w:w="2268" w:type="dxa"/>
            <w:tcBorders>
              <w:top w:val="single" w:sz="1" w:space="0" w:color="000000"/>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sz w:val="18"/>
                <w:szCs w:val="18"/>
                <w:shd w:val="clear" w:color="auto" w:fill="FFFFFF"/>
              </w:rPr>
            </w:pPr>
            <w:r w:rsidRPr="00FF7846">
              <w:rPr>
                <w:rFonts w:eastAsia="Times New Roman CYR"/>
                <w:sz w:val="18"/>
                <w:szCs w:val="18"/>
                <w:shd w:val="clear" w:color="auto" w:fill="FFFFFF"/>
              </w:rPr>
              <w:t xml:space="preserve">Не более </w:t>
            </w:r>
            <w:r w:rsidRPr="00FF7846">
              <w:rPr>
                <w:rFonts w:eastAsia="Times New Roman CYR"/>
                <w:sz w:val="18"/>
                <w:szCs w:val="18"/>
                <w:shd w:val="clear" w:color="auto" w:fill="FFFFFF"/>
                <w:lang w:val="en-US"/>
              </w:rPr>
              <w:t>600</w:t>
            </w:r>
          </w:p>
        </w:tc>
        <w:tc>
          <w:tcPr>
            <w:tcW w:w="3544" w:type="dxa"/>
            <w:tcBorders>
              <w:top w:val="single" w:sz="1" w:space="0" w:color="000000"/>
              <w:left w:val="single" w:sz="1" w:space="0" w:color="000000"/>
              <w:bottom w:val="single" w:sz="1" w:space="0" w:color="000000"/>
              <w:right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sz w:val="18"/>
                <w:szCs w:val="18"/>
                <w:shd w:val="clear" w:color="auto" w:fill="FFFFFF"/>
              </w:rPr>
            </w:pPr>
            <w:r w:rsidRPr="00FF7846">
              <w:rPr>
                <w:rFonts w:eastAsia="Times New Roman CYR"/>
                <w:sz w:val="18"/>
                <w:szCs w:val="18"/>
                <w:shd w:val="clear" w:color="auto" w:fill="FFFFFF"/>
              </w:rPr>
              <w:t xml:space="preserve">Не более </w:t>
            </w:r>
            <w:r w:rsidRPr="00FF7846">
              <w:rPr>
                <w:rFonts w:eastAsia="Times New Roman CYR"/>
                <w:sz w:val="18"/>
                <w:szCs w:val="18"/>
                <w:shd w:val="clear" w:color="auto" w:fill="FFFFFF"/>
                <w:lang w:val="en-US"/>
              </w:rPr>
              <w:t>100</w:t>
            </w:r>
          </w:p>
        </w:tc>
      </w:tr>
      <w:tr w:rsidR="00FF7846" w:rsidRPr="00FF7846" w:rsidTr="00FF7846">
        <w:trPr>
          <w:trHeight w:val="351"/>
        </w:trPr>
        <w:tc>
          <w:tcPr>
            <w:tcW w:w="4253" w:type="dxa"/>
            <w:tcBorders>
              <w:top w:val="single" w:sz="1" w:space="0" w:color="000000"/>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color w:val="000000"/>
                <w:sz w:val="18"/>
                <w:szCs w:val="18"/>
                <w:shd w:val="clear" w:color="auto" w:fill="FFFFFF"/>
              </w:rPr>
            </w:pPr>
            <w:r w:rsidRPr="00FF7846">
              <w:rPr>
                <w:rFonts w:eastAsia="Times New Roman CYR"/>
                <w:color w:val="000000"/>
                <w:sz w:val="18"/>
                <w:szCs w:val="18"/>
                <w:shd w:val="clear" w:color="auto" w:fill="FFFFFF"/>
              </w:rPr>
              <w:t>Услуги по пересылке почтовых отправлений</w:t>
            </w:r>
          </w:p>
        </w:tc>
        <w:tc>
          <w:tcPr>
            <w:tcW w:w="2268" w:type="dxa"/>
            <w:tcBorders>
              <w:top w:val="single" w:sz="1" w:space="0" w:color="000000"/>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sz w:val="18"/>
                <w:szCs w:val="18"/>
                <w:shd w:val="clear" w:color="auto" w:fill="FFFFFF"/>
              </w:rPr>
            </w:pPr>
            <w:r w:rsidRPr="00FF7846">
              <w:rPr>
                <w:rFonts w:eastAsia="Times New Roman CYR"/>
                <w:sz w:val="18"/>
                <w:szCs w:val="18"/>
                <w:shd w:val="clear" w:color="auto" w:fill="FFFFFF"/>
              </w:rPr>
              <w:t>Не более 100</w:t>
            </w:r>
          </w:p>
        </w:tc>
        <w:tc>
          <w:tcPr>
            <w:tcW w:w="3544" w:type="dxa"/>
            <w:tcBorders>
              <w:top w:val="single" w:sz="1" w:space="0" w:color="000000"/>
              <w:left w:val="single" w:sz="1" w:space="0" w:color="000000"/>
              <w:bottom w:val="single" w:sz="1" w:space="0" w:color="000000"/>
              <w:right w:val="single" w:sz="1" w:space="0" w:color="000000"/>
            </w:tcBorders>
            <w:shd w:val="clear" w:color="auto" w:fill="FFFFFF"/>
          </w:tcPr>
          <w:p w:rsidR="00FF7846" w:rsidRPr="00FF7846" w:rsidRDefault="00FF7846" w:rsidP="00E16304">
            <w:pPr>
              <w:autoSpaceDE w:val="0"/>
              <w:snapToGrid w:val="0"/>
              <w:spacing w:line="260" w:lineRule="atLeast"/>
              <w:jc w:val="center"/>
              <w:rPr>
                <w:sz w:val="18"/>
                <w:szCs w:val="18"/>
              </w:rPr>
            </w:pPr>
            <w:r w:rsidRPr="00FF7846">
              <w:rPr>
                <w:rFonts w:eastAsia="Times New Roman CYR"/>
                <w:sz w:val="18"/>
                <w:szCs w:val="18"/>
                <w:shd w:val="clear" w:color="auto" w:fill="FFFFFF"/>
              </w:rPr>
              <w:t>Не более 100</w:t>
            </w:r>
          </w:p>
        </w:tc>
      </w:tr>
    </w:tbl>
    <w:p w:rsidR="00FF7846" w:rsidRPr="00FF7846" w:rsidRDefault="00FF7846" w:rsidP="00FF7846">
      <w:pPr>
        <w:tabs>
          <w:tab w:val="left" w:pos="720"/>
        </w:tabs>
        <w:autoSpaceDE w:val="0"/>
        <w:jc w:val="center"/>
        <w:rPr>
          <w:color w:val="000000"/>
          <w:sz w:val="18"/>
          <w:szCs w:val="18"/>
        </w:rPr>
      </w:pPr>
      <w:r w:rsidRPr="00FF7846">
        <w:rPr>
          <w:rFonts w:eastAsia="Times New Roman CYR"/>
          <w:color w:val="000000"/>
          <w:sz w:val="18"/>
          <w:szCs w:val="18"/>
        </w:rPr>
        <w:t>14. Норматив затрат на  приобретение образовательных услуг по профессиональной переподготовке и повышению квалификации</w:t>
      </w:r>
    </w:p>
    <w:tbl>
      <w:tblPr>
        <w:tblW w:w="10065" w:type="dxa"/>
        <w:tblInd w:w="108" w:type="dxa"/>
        <w:tblLayout w:type="fixed"/>
        <w:tblLook w:val="0000"/>
      </w:tblPr>
      <w:tblGrid>
        <w:gridCol w:w="567"/>
        <w:gridCol w:w="3402"/>
        <w:gridCol w:w="2268"/>
        <w:gridCol w:w="1843"/>
        <w:gridCol w:w="1985"/>
      </w:tblGrid>
      <w:tr w:rsidR="00FF7846" w:rsidRPr="00FF7846" w:rsidTr="00FF7846">
        <w:trPr>
          <w:trHeight w:val="23"/>
        </w:trPr>
        <w:tc>
          <w:tcPr>
            <w:tcW w:w="567" w:type="dxa"/>
            <w:tcBorders>
              <w:top w:val="single" w:sz="1" w:space="0" w:color="000000"/>
              <w:left w:val="single" w:sz="1" w:space="0" w:color="000000"/>
              <w:bottom w:val="single" w:sz="1" w:space="0" w:color="000000"/>
            </w:tcBorders>
            <w:shd w:val="clear" w:color="auto" w:fill="FFFFFF"/>
          </w:tcPr>
          <w:p w:rsidR="00FF7846" w:rsidRPr="00FF7846" w:rsidRDefault="00FF7846" w:rsidP="00E16304">
            <w:pPr>
              <w:autoSpaceDE w:val="0"/>
              <w:snapToGrid w:val="0"/>
              <w:jc w:val="center"/>
              <w:rPr>
                <w:rFonts w:eastAsia="Times New Roman CYR"/>
                <w:sz w:val="18"/>
                <w:szCs w:val="18"/>
              </w:rPr>
            </w:pPr>
            <w:r w:rsidRPr="00FF7846">
              <w:rPr>
                <w:sz w:val="18"/>
                <w:szCs w:val="18"/>
                <w:lang w:val="en-US"/>
              </w:rPr>
              <w:t xml:space="preserve">№ </w:t>
            </w:r>
            <w:proofErr w:type="spellStart"/>
            <w:r w:rsidRPr="00FF7846">
              <w:rPr>
                <w:rFonts w:eastAsia="Times New Roman CYR"/>
                <w:sz w:val="18"/>
                <w:szCs w:val="18"/>
              </w:rPr>
              <w:t>п</w:t>
            </w:r>
            <w:proofErr w:type="spellEnd"/>
            <w:r w:rsidRPr="00FF7846">
              <w:rPr>
                <w:rFonts w:eastAsia="Times New Roman CYR"/>
                <w:sz w:val="18"/>
                <w:szCs w:val="18"/>
              </w:rPr>
              <w:t>/</w:t>
            </w:r>
            <w:proofErr w:type="spellStart"/>
            <w:r w:rsidRPr="00FF7846">
              <w:rPr>
                <w:rFonts w:eastAsia="Times New Roman CYR"/>
                <w:sz w:val="18"/>
                <w:szCs w:val="18"/>
              </w:rPr>
              <w:t>п</w:t>
            </w:r>
            <w:proofErr w:type="spellEnd"/>
          </w:p>
        </w:tc>
        <w:tc>
          <w:tcPr>
            <w:tcW w:w="3402" w:type="dxa"/>
            <w:tcBorders>
              <w:top w:val="single" w:sz="1" w:space="0" w:color="000000"/>
              <w:left w:val="single" w:sz="1" w:space="0" w:color="000000"/>
              <w:bottom w:val="single" w:sz="1" w:space="0" w:color="000000"/>
            </w:tcBorders>
            <w:shd w:val="clear" w:color="auto" w:fill="FFFFFF"/>
          </w:tcPr>
          <w:p w:rsidR="00FF7846" w:rsidRPr="00FF7846" w:rsidRDefault="00FF7846" w:rsidP="00E16304">
            <w:pPr>
              <w:autoSpaceDE w:val="0"/>
              <w:snapToGrid w:val="0"/>
              <w:jc w:val="center"/>
              <w:rPr>
                <w:rFonts w:eastAsia="Times New Roman CYR"/>
                <w:sz w:val="18"/>
                <w:szCs w:val="18"/>
              </w:rPr>
            </w:pPr>
            <w:r w:rsidRPr="00FF7846">
              <w:rPr>
                <w:rFonts w:eastAsia="Times New Roman CYR"/>
                <w:sz w:val="18"/>
                <w:szCs w:val="18"/>
              </w:rPr>
              <w:t>Наименование</w:t>
            </w:r>
          </w:p>
        </w:tc>
        <w:tc>
          <w:tcPr>
            <w:tcW w:w="2268" w:type="dxa"/>
            <w:tcBorders>
              <w:top w:val="single" w:sz="1" w:space="0" w:color="000000"/>
              <w:left w:val="single" w:sz="1" w:space="0" w:color="000000"/>
              <w:bottom w:val="single" w:sz="1" w:space="0" w:color="000000"/>
            </w:tcBorders>
            <w:shd w:val="clear" w:color="auto" w:fill="FFFFFF"/>
          </w:tcPr>
          <w:p w:rsidR="00FF7846" w:rsidRPr="00FF7846" w:rsidRDefault="00FF7846" w:rsidP="00E16304">
            <w:pPr>
              <w:autoSpaceDE w:val="0"/>
              <w:snapToGrid w:val="0"/>
              <w:jc w:val="center"/>
              <w:rPr>
                <w:rFonts w:eastAsia="Times New Roman CYR"/>
                <w:sz w:val="18"/>
                <w:szCs w:val="18"/>
              </w:rPr>
            </w:pPr>
            <w:r w:rsidRPr="00FF7846">
              <w:rPr>
                <w:rFonts w:eastAsia="Times New Roman CYR"/>
                <w:sz w:val="18"/>
                <w:szCs w:val="18"/>
              </w:rPr>
              <w:t>Количество работников, направляемых на дополнительное профессиональное образование</w:t>
            </w:r>
          </w:p>
        </w:tc>
        <w:tc>
          <w:tcPr>
            <w:tcW w:w="1843" w:type="dxa"/>
            <w:tcBorders>
              <w:top w:val="single" w:sz="1" w:space="0" w:color="000000"/>
              <w:left w:val="single" w:sz="1" w:space="0" w:color="000000"/>
              <w:bottom w:val="single" w:sz="1" w:space="0" w:color="000000"/>
            </w:tcBorders>
            <w:shd w:val="clear" w:color="auto" w:fill="FFFFFF"/>
          </w:tcPr>
          <w:p w:rsidR="00FF7846" w:rsidRPr="00FF7846" w:rsidRDefault="00FF7846" w:rsidP="00E16304">
            <w:pPr>
              <w:autoSpaceDE w:val="0"/>
              <w:snapToGrid w:val="0"/>
              <w:jc w:val="center"/>
              <w:rPr>
                <w:rFonts w:eastAsia="Times New Roman CYR"/>
                <w:sz w:val="18"/>
                <w:szCs w:val="18"/>
              </w:rPr>
            </w:pPr>
            <w:r w:rsidRPr="00FF7846">
              <w:rPr>
                <w:rFonts w:eastAsia="Times New Roman CYR"/>
                <w:sz w:val="18"/>
                <w:szCs w:val="18"/>
              </w:rPr>
              <w:t>Периодичность получения</w:t>
            </w:r>
          </w:p>
        </w:tc>
        <w:tc>
          <w:tcPr>
            <w:tcW w:w="1985" w:type="dxa"/>
            <w:tcBorders>
              <w:top w:val="single" w:sz="1" w:space="0" w:color="000000"/>
              <w:left w:val="single" w:sz="1" w:space="0" w:color="000000"/>
              <w:bottom w:val="single" w:sz="1" w:space="0" w:color="000000"/>
              <w:right w:val="single" w:sz="1" w:space="0" w:color="000000"/>
            </w:tcBorders>
            <w:shd w:val="clear" w:color="auto" w:fill="FFFFFF"/>
          </w:tcPr>
          <w:p w:rsidR="00FF7846" w:rsidRPr="00FF7846" w:rsidRDefault="00FF7846" w:rsidP="00E16304">
            <w:pPr>
              <w:autoSpaceDE w:val="0"/>
              <w:snapToGrid w:val="0"/>
              <w:jc w:val="center"/>
              <w:rPr>
                <w:sz w:val="18"/>
                <w:szCs w:val="18"/>
              </w:rPr>
            </w:pPr>
            <w:r w:rsidRPr="00FF7846">
              <w:rPr>
                <w:rFonts w:eastAsia="Times New Roman CYR"/>
                <w:sz w:val="18"/>
                <w:szCs w:val="18"/>
              </w:rPr>
              <w:t>Предельная цена за обучения 1 работника, не более (руб.)</w:t>
            </w:r>
          </w:p>
        </w:tc>
      </w:tr>
      <w:tr w:rsidR="00FF7846" w:rsidRPr="00FF7846" w:rsidTr="00FF7846">
        <w:trPr>
          <w:trHeight w:val="23"/>
        </w:trPr>
        <w:tc>
          <w:tcPr>
            <w:tcW w:w="567" w:type="dxa"/>
            <w:tcBorders>
              <w:top w:val="single" w:sz="1" w:space="0" w:color="000000"/>
              <w:left w:val="single" w:sz="1" w:space="0" w:color="000000"/>
              <w:bottom w:val="single" w:sz="1" w:space="0" w:color="000000"/>
            </w:tcBorders>
            <w:shd w:val="clear" w:color="auto" w:fill="FFFFFF"/>
          </w:tcPr>
          <w:p w:rsidR="00FF7846" w:rsidRPr="00FF7846" w:rsidRDefault="00FF7846" w:rsidP="00E16304">
            <w:pPr>
              <w:autoSpaceDE w:val="0"/>
              <w:snapToGrid w:val="0"/>
              <w:jc w:val="center"/>
              <w:rPr>
                <w:rFonts w:eastAsia="Times New Roman CYR"/>
                <w:color w:val="000000"/>
                <w:sz w:val="18"/>
                <w:szCs w:val="18"/>
              </w:rPr>
            </w:pPr>
            <w:r w:rsidRPr="00FF7846">
              <w:rPr>
                <w:sz w:val="18"/>
                <w:szCs w:val="18"/>
                <w:lang w:val="en-US"/>
              </w:rPr>
              <w:t>1.</w:t>
            </w:r>
          </w:p>
        </w:tc>
        <w:tc>
          <w:tcPr>
            <w:tcW w:w="3402" w:type="dxa"/>
            <w:tcBorders>
              <w:top w:val="single" w:sz="1" w:space="0" w:color="000000"/>
              <w:left w:val="single" w:sz="1" w:space="0" w:color="000000"/>
              <w:bottom w:val="single" w:sz="1" w:space="0" w:color="000000"/>
            </w:tcBorders>
            <w:shd w:val="clear" w:color="auto" w:fill="FFFFFF"/>
          </w:tcPr>
          <w:p w:rsidR="00FF7846" w:rsidRPr="00FF7846" w:rsidRDefault="00FF7846" w:rsidP="00E16304">
            <w:pPr>
              <w:autoSpaceDE w:val="0"/>
              <w:snapToGrid w:val="0"/>
              <w:rPr>
                <w:sz w:val="18"/>
                <w:szCs w:val="18"/>
              </w:rPr>
            </w:pPr>
            <w:r w:rsidRPr="00FF7846">
              <w:rPr>
                <w:rFonts w:eastAsia="Times New Roman CYR"/>
                <w:color w:val="000000"/>
                <w:sz w:val="18"/>
                <w:szCs w:val="18"/>
              </w:rPr>
              <w:t>Услуги в области прочих видов образования, не включенные в другие группировки (курсы, консультационные семинары)</w:t>
            </w:r>
          </w:p>
        </w:tc>
        <w:tc>
          <w:tcPr>
            <w:tcW w:w="2268" w:type="dxa"/>
            <w:tcBorders>
              <w:top w:val="single" w:sz="1" w:space="0" w:color="000000"/>
              <w:left w:val="single" w:sz="1" w:space="0" w:color="000000"/>
              <w:bottom w:val="single" w:sz="1" w:space="0" w:color="000000"/>
            </w:tcBorders>
            <w:shd w:val="clear" w:color="auto" w:fill="FFFFFF"/>
          </w:tcPr>
          <w:p w:rsidR="00FF7846" w:rsidRPr="00FF7846" w:rsidRDefault="00FF7846" w:rsidP="00E16304">
            <w:pPr>
              <w:autoSpaceDE w:val="0"/>
              <w:snapToGrid w:val="0"/>
              <w:jc w:val="center"/>
              <w:rPr>
                <w:sz w:val="18"/>
                <w:szCs w:val="18"/>
                <w:lang w:val="en-US"/>
              </w:rPr>
            </w:pPr>
            <w:r w:rsidRPr="00FF7846">
              <w:rPr>
                <w:sz w:val="18"/>
                <w:szCs w:val="18"/>
              </w:rPr>
              <w:t>5</w:t>
            </w:r>
          </w:p>
        </w:tc>
        <w:tc>
          <w:tcPr>
            <w:tcW w:w="1843" w:type="dxa"/>
            <w:tcBorders>
              <w:top w:val="single" w:sz="1" w:space="0" w:color="000000"/>
              <w:left w:val="single" w:sz="1" w:space="0" w:color="000000"/>
              <w:bottom w:val="single" w:sz="1" w:space="0" w:color="000000"/>
            </w:tcBorders>
            <w:shd w:val="clear" w:color="auto" w:fill="FFFFFF"/>
          </w:tcPr>
          <w:p w:rsidR="00FF7846" w:rsidRPr="00FF7846" w:rsidRDefault="00FF7846" w:rsidP="00E16304">
            <w:pPr>
              <w:autoSpaceDE w:val="0"/>
              <w:snapToGrid w:val="0"/>
              <w:jc w:val="center"/>
              <w:rPr>
                <w:sz w:val="18"/>
                <w:szCs w:val="18"/>
                <w:lang w:val="en-US"/>
              </w:rPr>
            </w:pPr>
            <w:r w:rsidRPr="00FF7846">
              <w:rPr>
                <w:sz w:val="18"/>
                <w:szCs w:val="18"/>
                <w:lang w:val="en-US"/>
              </w:rPr>
              <w:t xml:space="preserve">1 </w:t>
            </w:r>
            <w:r w:rsidRPr="00FF7846">
              <w:rPr>
                <w:rFonts w:eastAsia="Times New Roman CYR"/>
                <w:sz w:val="18"/>
                <w:szCs w:val="18"/>
              </w:rPr>
              <w:t>раз в год</w:t>
            </w:r>
          </w:p>
        </w:tc>
        <w:tc>
          <w:tcPr>
            <w:tcW w:w="1985" w:type="dxa"/>
            <w:tcBorders>
              <w:top w:val="single" w:sz="1" w:space="0" w:color="000000"/>
              <w:left w:val="single" w:sz="1" w:space="0" w:color="000000"/>
              <w:bottom w:val="single" w:sz="1" w:space="0" w:color="000000"/>
              <w:right w:val="single" w:sz="1" w:space="0" w:color="000000"/>
            </w:tcBorders>
            <w:shd w:val="clear" w:color="auto" w:fill="FFFFFF"/>
          </w:tcPr>
          <w:p w:rsidR="00FF7846" w:rsidRPr="00FF7846" w:rsidRDefault="00FF7846" w:rsidP="00E16304">
            <w:pPr>
              <w:autoSpaceDE w:val="0"/>
              <w:snapToGrid w:val="0"/>
              <w:jc w:val="center"/>
              <w:rPr>
                <w:sz w:val="18"/>
                <w:szCs w:val="18"/>
              </w:rPr>
            </w:pPr>
            <w:r w:rsidRPr="00FF7846">
              <w:rPr>
                <w:sz w:val="18"/>
                <w:szCs w:val="18"/>
              </w:rPr>
              <w:t>15000</w:t>
            </w:r>
          </w:p>
        </w:tc>
      </w:tr>
    </w:tbl>
    <w:p w:rsidR="00FF7846" w:rsidRPr="00FF7846" w:rsidRDefault="00FF7846" w:rsidP="00FF7846">
      <w:pPr>
        <w:autoSpaceDE w:val="0"/>
        <w:spacing w:line="260" w:lineRule="atLeast"/>
        <w:jc w:val="center"/>
        <w:rPr>
          <w:color w:val="000000"/>
          <w:sz w:val="18"/>
          <w:szCs w:val="18"/>
        </w:rPr>
      </w:pPr>
      <w:r w:rsidRPr="00FF7846">
        <w:rPr>
          <w:rFonts w:eastAsia="Times New Roman CYR"/>
          <w:color w:val="000000"/>
          <w:sz w:val="18"/>
          <w:szCs w:val="18"/>
        </w:rPr>
        <w:t xml:space="preserve">15. </w:t>
      </w:r>
      <w:r w:rsidRPr="00FF7846">
        <w:rPr>
          <w:sz w:val="18"/>
          <w:szCs w:val="18"/>
        </w:rPr>
        <w:t>Нормативы на приобретение хозяйственных и прочих принадлежностей</w:t>
      </w:r>
    </w:p>
    <w:tbl>
      <w:tblPr>
        <w:tblW w:w="10065" w:type="dxa"/>
        <w:tblInd w:w="10" w:type="dxa"/>
        <w:tblLayout w:type="fixed"/>
        <w:tblCellMar>
          <w:left w:w="10" w:type="dxa"/>
          <w:right w:w="10" w:type="dxa"/>
        </w:tblCellMar>
        <w:tblLook w:val="0000"/>
      </w:tblPr>
      <w:tblGrid>
        <w:gridCol w:w="1042"/>
        <w:gridCol w:w="2927"/>
        <w:gridCol w:w="1560"/>
        <w:gridCol w:w="1417"/>
        <w:gridCol w:w="1709"/>
        <w:gridCol w:w="1410"/>
      </w:tblGrid>
      <w:tr w:rsidR="00FF7846" w:rsidRPr="00FF7846" w:rsidTr="00FF7846">
        <w:trPr>
          <w:trHeight w:val="426"/>
        </w:trPr>
        <w:tc>
          <w:tcPr>
            <w:tcW w:w="1042" w:type="dxa"/>
            <w:tcBorders>
              <w:top w:val="single" w:sz="1" w:space="0" w:color="000000"/>
              <w:left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color w:val="000000"/>
                <w:sz w:val="18"/>
                <w:szCs w:val="18"/>
              </w:rPr>
            </w:pPr>
            <w:r w:rsidRPr="00FF7846">
              <w:rPr>
                <w:color w:val="000000"/>
                <w:sz w:val="18"/>
                <w:szCs w:val="18"/>
                <w:lang w:val="en-US"/>
              </w:rPr>
              <w:t xml:space="preserve">№ </w:t>
            </w:r>
            <w:proofErr w:type="spellStart"/>
            <w:r w:rsidRPr="00FF7846">
              <w:rPr>
                <w:rFonts w:eastAsia="Times New Roman CYR"/>
                <w:color w:val="000000"/>
                <w:sz w:val="18"/>
                <w:szCs w:val="18"/>
              </w:rPr>
              <w:t>п</w:t>
            </w:r>
            <w:proofErr w:type="spellEnd"/>
            <w:r w:rsidRPr="00FF7846">
              <w:rPr>
                <w:rFonts w:eastAsia="Times New Roman CYR"/>
                <w:color w:val="000000"/>
                <w:sz w:val="18"/>
                <w:szCs w:val="18"/>
              </w:rPr>
              <w:t>/</w:t>
            </w:r>
            <w:proofErr w:type="spellStart"/>
            <w:r w:rsidRPr="00FF7846">
              <w:rPr>
                <w:rFonts w:eastAsia="Times New Roman CYR"/>
                <w:color w:val="000000"/>
                <w:sz w:val="18"/>
                <w:szCs w:val="18"/>
              </w:rPr>
              <w:t>п</w:t>
            </w:r>
            <w:proofErr w:type="spellEnd"/>
          </w:p>
        </w:tc>
        <w:tc>
          <w:tcPr>
            <w:tcW w:w="2927" w:type="dxa"/>
            <w:tcBorders>
              <w:top w:val="single" w:sz="1" w:space="0" w:color="000000"/>
              <w:left w:val="single" w:sz="1" w:space="0" w:color="000000"/>
            </w:tcBorders>
            <w:shd w:val="clear" w:color="auto" w:fill="FFFFFF"/>
          </w:tcPr>
          <w:p w:rsidR="00FF7846" w:rsidRPr="00FF7846" w:rsidRDefault="00FF7846" w:rsidP="00E16304">
            <w:pPr>
              <w:autoSpaceDE w:val="0"/>
              <w:snapToGrid w:val="0"/>
              <w:spacing w:line="322" w:lineRule="atLeast"/>
              <w:jc w:val="center"/>
              <w:rPr>
                <w:rFonts w:eastAsia="Times New Roman CYR"/>
                <w:color w:val="000000"/>
                <w:sz w:val="18"/>
                <w:szCs w:val="18"/>
              </w:rPr>
            </w:pPr>
            <w:r w:rsidRPr="00FF7846">
              <w:rPr>
                <w:rFonts w:eastAsia="Times New Roman CYR"/>
                <w:color w:val="000000"/>
                <w:sz w:val="18"/>
                <w:szCs w:val="18"/>
              </w:rPr>
              <w:t>Наименование расходных материалов</w:t>
            </w:r>
          </w:p>
        </w:tc>
        <w:tc>
          <w:tcPr>
            <w:tcW w:w="1560" w:type="dxa"/>
            <w:tcBorders>
              <w:top w:val="single" w:sz="1" w:space="0" w:color="000000"/>
              <w:left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color w:val="000000"/>
                <w:sz w:val="18"/>
                <w:szCs w:val="18"/>
              </w:rPr>
            </w:pPr>
            <w:r w:rsidRPr="00FF7846">
              <w:rPr>
                <w:rFonts w:eastAsia="Times New Roman CYR"/>
                <w:color w:val="000000"/>
                <w:sz w:val="18"/>
                <w:szCs w:val="18"/>
              </w:rPr>
              <w:t>Единица измерения</w:t>
            </w:r>
          </w:p>
        </w:tc>
        <w:tc>
          <w:tcPr>
            <w:tcW w:w="1417" w:type="dxa"/>
            <w:tcBorders>
              <w:top w:val="single" w:sz="1" w:space="0" w:color="000000"/>
              <w:left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color w:val="000000"/>
                <w:sz w:val="18"/>
                <w:szCs w:val="18"/>
              </w:rPr>
            </w:pPr>
            <w:r w:rsidRPr="00FF7846">
              <w:rPr>
                <w:rFonts w:eastAsia="Times New Roman CYR"/>
                <w:color w:val="000000"/>
                <w:sz w:val="18"/>
                <w:szCs w:val="18"/>
              </w:rPr>
              <w:t>Количество</w:t>
            </w:r>
          </w:p>
        </w:tc>
        <w:tc>
          <w:tcPr>
            <w:tcW w:w="1709" w:type="dxa"/>
            <w:tcBorders>
              <w:top w:val="single" w:sz="1" w:space="0" w:color="000000"/>
              <w:left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color w:val="000000"/>
                <w:sz w:val="18"/>
                <w:szCs w:val="18"/>
              </w:rPr>
            </w:pPr>
            <w:r w:rsidRPr="00FF7846">
              <w:rPr>
                <w:rFonts w:eastAsia="Times New Roman CYR"/>
                <w:color w:val="000000"/>
                <w:sz w:val="18"/>
                <w:szCs w:val="18"/>
              </w:rPr>
              <w:t>Норма расхода</w:t>
            </w:r>
          </w:p>
        </w:tc>
        <w:tc>
          <w:tcPr>
            <w:tcW w:w="1410" w:type="dxa"/>
            <w:tcBorders>
              <w:top w:val="single" w:sz="1" w:space="0" w:color="000000"/>
              <w:left w:val="single" w:sz="1" w:space="0" w:color="000000"/>
              <w:right w:val="single" w:sz="1" w:space="0" w:color="000000"/>
            </w:tcBorders>
            <w:shd w:val="clear" w:color="auto" w:fill="FFFFFF"/>
          </w:tcPr>
          <w:p w:rsidR="00FF7846" w:rsidRPr="00FF7846" w:rsidRDefault="00FF7846" w:rsidP="00E16304">
            <w:pPr>
              <w:autoSpaceDE w:val="0"/>
              <w:snapToGrid w:val="0"/>
              <w:spacing w:line="322" w:lineRule="atLeast"/>
              <w:jc w:val="center"/>
              <w:rPr>
                <w:color w:val="000000"/>
                <w:sz w:val="18"/>
                <w:szCs w:val="18"/>
              </w:rPr>
            </w:pPr>
            <w:r w:rsidRPr="00FF7846">
              <w:rPr>
                <w:rFonts w:eastAsia="Times New Roman CYR"/>
                <w:color w:val="000000"/>
                <w:sz w:val="18"/>
                <w:szCs w:val="18"/>
              </w:rPr>
              <w:t>Предельная цена за ед., руб.</w:t>
            </w:r>
          </w:p>
        </w:tc>
      </w:tr>
      <w:tr w:rsidR="00FF7846" w:rsidRPr="00FF7846" w:rsidTr="00FF7846">
        <w:trPr>
          <w:trHeight w:val="326"/>
        </w:trPr>
        <w:tc>
          <w:tcPr>
            <w:tcW w:w="1042" w:type="dxa"/>
            <w:tcBorders>
              <w:top w:val="single" w:sz="1" w:space="0" w:color="000000"/>
              <w:left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color w:val="000000"/>
                <w:sz w:val="18"/>
                <w:szCs w:val="18"/>
              </w:rPr>
            </w:pPr>
            <w:r w:rsidRPr="00FF7846">
              <w:rPr>
                <w:color w:val="000000"/>
                <w:sz w:val="18"/>
                <w:szCs w:val="18"/>
              </w:rPr>
              <w:t>1.</w:t>
            </w:r>
          </w:p>
        </w:tc>
        <w:tc>
          <w:tcPr>
            <w:tcW w:w="2927" w:type="dxa"/>
            <w:tcBorders>
              <w:top w:val="single" w:sz="1" w:space="0" w:color="000000"/>
              <w:left w:val="single" w:sz="1" w:space="0" w:color="000000"/>
            </w:tcBorders>
            <w:shd w:val="clear" w:color="auto" w:fill="FFFFFF"/>
          </w:tcPr>
          <w:p w:rsidR="00FF7846" w:rsidRPr="00FF7846" w:rsidRDefault="00FF7846" w:rsidP="00E16304">
            <w:pPr>
              <w:autoSpaceDE w:val="0"/>
              <w:snapToGrid w:val="0"/>
              <w:spacing w:line="260" w:lineRule="atLeast"/>
              <w:rPr>
                <w:rFonts w:eastAsia="Times New Roman CYR"/>
                <w:color w:val="000000"/>
                <w:sz w:val="18"/>
                <w:szCs w:val="18"/>
              </w:rPr>
            </w:pPr>
            <w:r w:rsidRPr="00FF7846">
              <w:rPr>
                <w:rFonts w:eastAsia="Times New Roman CYR"/>
                <w:color w:val="000000"/>
                <w:sz w:val="18"/>
                <w:szCs w:val="18"/>
              </w:rPr>
              <w:t>Мыло жидкое для рук 5л.</w:t>
            </w:r>
          </w:p>
        </w:tc>
        <w:tc>
          <w:tcPr>
            <w:tcW w:w="1560" w:type="dxa"/>
            <w:tcBorders>
              <w:top w:val="single" w:sz="1" w:space="0" w:color="000000"/>
              <w:left w:val="single" w:sz="1" w:space="0" w:color="000000"/>
            </w:tcBorders>
            <w:shd w:val="clear" w:color="auto" w:fill="FFFFFF"/>
          </w:tcPr>
          <w:p w:rsidR="00FF7846" w:rsidRPr="00FF7846" w:rsidRDefault="00FF7846" w:rsidP="00E16304">
            <w:pPr>
              <w:autoSpaceDE w:val="0"/>
              <w:snapToGrid w:val="0"/>
              <w:spacing w:line="260" w:lineRule="atLeast"/>
              <w:jc w:val="center"/>
              <w:rPr>
                <w:sz w:val="18"/>
                <w:szCs w:val="18"/>
              </w:rPr>
            </w:pPr>
            <w:r w:rsidRPr="00FF7846">
              <w:rPr>
                <w:rFonts w:eastAsia="Times New Roman CYR"/>
                <w:sz w:val="18"/>
                <w:szCs w:val="18"/>
              </w:rPr>
              <w:t>упаковка</w:t>
            </w:r>
          </w:p>
        </w:tc>
        <w:tc>
          <w:tcPr>
            <w:tcW w:w="1417" w:type="dxa"/>
            <w:tcBorders>
              <w:top w:val="single" w:sz="1" w:space="0" w:color="000000"/>
              <w:left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sz w:val="18"/>
                <w:szCs w:val="18"/>
              </w:rPr>
            </w:pPr>
            <w:r w:rsidRPr="00FF7846">
              <w:rPr>
                <w:sz w:val="18"/>
                <w:szCs w:val="18"/>
              </w:rPr>
              <w:t xml:space="preserve">12 </w:t>
            </w:r>
            <w:r w:rsidRPr="00FF7846">
              <w:rPr>
                <w:rFonts w:eastAsia="Times New Roman CYR"/>
                <w:sz w:val="18"/>
                <w:szCs w:val="18"/>
              </w:rPr>
              <w:t>на 1 санузел</w:t>
            </w:r>
          </w:p>
        </w:tc>
        <w:tc>
          <w:tcPr>
            <w:tcW w:w="1709" w:type="dxa"/>
            <w:tcBorders>
              <w:top w:val="single" w:sz="1" w:space="0" w:color="000000"/>
              <w:left w:val="single" w:sz="1" w:space="0" w:color="000000"/>
            </w:tcBorders>
            <w:shd w:val="clear" w:color="auto" w:fill="FFFFFF"/>
          </w:tcPr>
          <w:p w:rsidR="00FF7846" w:rsidRPr="00FF7846" w:rsidRDefault="00FF7846" w:rsidP="00E16304">
            <w:pPr>
              <w:autoSpaceDE w:val="0"/>
              <w:snapToGrid w:val="0"/>
              <w:spacing w:line="260" w:lineRule="atLeast"/>
              <w:jc w:val="center"/>
              <w:rPr>
                <w:sz w:val="18"/>
                <w:szCs w:val="18"/>
              </w:rPr>
            </w:pPr>
            <w:r w:rsidRPr="00FF7846">
              <w:rPr>
                <w:rFonts w:eastAsia="Times New Roman CYR"/>
                <w:sz w:val="18"/>
                <w:szCs w:val="18"/>
              </w:rPr>
              <w:t>год</w:t>
            </w:r>
          </w:p>
        </w:tc>
        <w:tc>
          <w:tcPr>
            <w:tcW w:w="1410" w:type="dxa"/>
            <w:tcBorders>
              <w:top w:val="single" w:sz="1" w:space="0" w:color="000000"/>
              <w:left w:val="single" w:sz="1" w:space="0" w:color="000000"/>
              <w:right w:val="single" w:sz="1" w:space="0" w:color="000000"/>
            </w:tcBorders>
            <w:shd w:val="clear" w:color="auto" w:fill="FFFFFF"/>
          </w:tcPr>
          <w:p w:rsidR="00FF7846" w:rsidRPr="00FF7846" w:rsidRDefault="00FF7846" w:rsidP="00E16304">
            <w:pPr>
              <w:autoSpaceDE w:val="0"/>
              <w:snapToGrid w:val="0"/>
              <w:spacing w:line="260" w:lineRule="atLeast"/>
              <w:jc w:val="center"/>
              <w:rPr>
                <w:sz w:val="18"/>
                <w:szCs w:val="18"/>
              </w:rPr>
            </w:pPr>
            <w:r w:rsidRPr="00FF7846">
              <w:rPr>
                <w:sz w:val="18"/>
                <w:szCs w:val="18"/>
              </w:rPr>
              <w:t>250</w:t>
            </w:r>
          </w:p>
        </w:tc>
      </w:tr>
      <w:tr w:rsidR="00FF7846" w:rsidRPr="00FF7846" w:rsidTr="00FF7846">
        <w:trPr>
          <w:trHeight w:val="326"/>
        </w:trPr>
        <w:tc>
          <w:tcPr>
            <w:tcW w:w="1042" w:type="dxa"/>
            <w:tcBorders>
              <w:top w:val="single" w:sz="1" w:space="0" w:color="000000"/>
              <w:left w:val="single" w:sz="1" w:space="0" w:color="000000"/>
              <w:bottom w:val="single" w:sz="4" w:space="0" w:color="auto"/>
            </w:tcBorders>
            <w:shd w:val="clear" w:color="auto" w:fill="auto"/>
          </w:tcPr>
          <w:p w:rsidR="00FF7846" w:rsidRPr="00FF7846" w:rsidRDefault="00FF7846" w:rsidP="00E16304">
            <w:pPr>
              <w:autoSpaceDE w:val="0"/>
              <w:snapToGrid w:val="0"/>
              <w:spacing w:line="260" w:lineRule="atLeast"/>
              <w:jc w:val="center"/>
              <w:rPr>
                <w:rFonts w:eastAsia="Times New Roman CYR"/>
                <w:color w:val="000000"/>
                <w:sz w:val="18"/>
                <w:szCs w:val="18"/>
              </w:rPr>
            </w:pPr>
            <w:r w:rsidRPr="00FF7846">
              <w:rPr>
                <w:color w:val="000000"/>
                <w:sz w:val="18"/>
                <w:szCs w:val="18"/>
              </w:rPr>
              <w:t>2.</w:t>
            </w:r>
          </w:p>
        </w:tc>
        <w:tc>
          <w:tcPr>
            <w:tcW w:w="2927" w:type="dxa"/>
            <w:tcBorders>
              <w:top w:val="single" w:sz="1" w:space="0" w:color="000000"/>
              <w:left w:val="single" w:sz="1" w:space="0" w:color="000000"/>
              <w:bottom w:val="single" w:sz="4" w:space="0" w:color="auto"/>
            </w:tcBorders>
            <w:shd w:val="clear" w:color="auto" w:fill="auto"/>
          </w:tcPr>
          <w:p w:rsidR="00FF7846" w:rsidRPr="00FF7846" w:rsidRDefault="00FF7846" w:rsidP="00E16304">
            <w:pPr>
              <w:autoSpaceDE w:val="0"/>
              <w:snapToGrid w:val="0"/>
              <w:spacing w:line="260" w:lineRule="atLeast"/>
              <w:rPr>
                <w:rFonts w:eastAsia="Times New Roman CYR"/>
                <w:color w:val="000000"/>
                <w:sz w:val="18"/>
                <w:szCs w:val="18"/>
              </w:rPr>
            </w:pPr>
            <w:r w:rsidRPr="00FF7846">
              <w:rPr>
                <w:rFonts w:eastAsia="Times New Roman CYR"/>
                <w:color w:val="000000"/>
                <w:sz w:val="18"/>
                <w:szCs w:val="18"/>
              </w:rPr>
              <w:t>Салфетки бумажные</w:t>
            </w:r>
          </w:p>
        </w:tc>
        <w:tc>
          <w:tcPr>
            <w:tcW w:w="1560" w:type="dxa"/>
            <w:tcBorders>
              <w:top w:val="single" w:sz="1" w:space="0" w:color="000000"/>
              <w:left w:val="single" w:sz="1" w:space="0" w:color="000000"/>
              <w:bottom w:val="single" w:sz="4" w:space="0" w:color="auto"/>
            </w:tcBorders>
            <w:shd w:val="clear" w:color="auto" w:fill="auto"/>
          </w:tcPr>
          <w:p w:rsidR="00FF7846" w:rsidRPr="00FF7846" w:rsidRDefault="00FF7846" w:rsidP="00E16304">
            <w:pPr>
              <w:autoSpaceDE w:val="0"/>
              <w:snapToGrid w:val="0"/>
              <w:spacing w:line="260" w:lineRule="atLeast"/>
              <w:jc w:val="center"/>
              <w:rPr>
                <w:sz w:val="18"/>
                <w:szCs w:val="18"/>
              </w:rPr>
            </w:pPr>
            <w:r w:rsidRPr="00FF7846">
              <w:rPr>
                <w:rFonts w:eastAsia="Times New Roman CYR"/>
                <w:sz w:val="18"/>
                <w:szCs w:val="18"/>
              </w:rPr>
              <w:t>упаковка</w:t>
            </w:r>
          </w:p>
        </w:tc>
        <w:tc>
          <w:tcPr>
            <w:tcW w:w="1417" w:type="dxa"/>
            <w:tcBorders>
              <w:top w:val="single" w:sz="1" w:space="0" w:color="000000"/>
              <w:left w:val="single" w:sz="1" w:space="0" w:color="000000"/>
              <w:bottom w:val="single" w:sz="4" w:space="0" w:color="auto"/>
            </w:tcBorders>
            <w:shd w:val="clear" w:color="auto" w:fill="auto"/>
          </w:tcPr>
          <w:p w:rsidR="00FF7846" w:rsidRPr="00FF7846" w:rsidRDefault="00FF7846" w:rsidP="00E16304">
            <w:pPr>
              <w:autoSpaceDE w:val="0"/>
              <w:snapToGrid w:val="0"/>
              <w:spacing w:line="260" w:lineRule="atLeast"/>
              <w:jc w:val="center"/>
              <w:rPr>
                <w:rFonts w:eastAsia="Times New Roman CYR"/>
                <w:sz w:val="18"/>
                <w:szCs w:val="18"/>
              </w:rPr>
            </w:pPr>
            <w:r w:rsidRPr="00FF7846">
              <w:rPr>
                <w:sz w:val="18"/>
                <w:szCs w:val="18"/>
              </w:rPr>
              <w:t>24 (</w:t>
            </w:r>
            <w:r w:rsidRPr="00FF7846">
              <w:rPr>
                <w:rFonts w:eastAsia="Times New Roman CYR"/>
                <w:sz w:val="18"/>
                <w:szCs w:val="18"/>
              </w:rPr>
              <w:t>на приемную)</w:t>
            </w:r>
          </w:p>
        </w:tc>
        <w:tc>
          <w:tcPr>
            <w:tcW w:w="1709" w:type="dxa"/>
            <w:tcBorders>
              <w:top w:val="single" w:sz="1" w:space="0" w:color="000000"/>
              <w:left w:val="single" w:sz="1" w:space="0" w:color="000000"/>
              <w:bottom w:val="single" w:sz="4" w:space="0" w:color="auto"/>
            </w:tcBorders>
            <w:shd w:val="clear" w:color="auto" w:fill="auto"/>
          </w:tcPr>
          <w:p w:rsidR="00FF7846" w:rsidRPr="00FF7846" w:rsidRDefault="00FF7846" w:rsidP="00E16304">
            <w:pPr>
              <w:autoSpaceDE w:val="0"/>
              <w:snapToGrid w:val="0"/>
              <w:spacing w:line="260" w:lineRule="atLeast"/>
              <w:jc w:val="center"/>
              <w:rPr>
                <w:sz w:val="18"/>
                <w:szCs w:val="18"/>
              </w:rPr>
            </w:pPr>
            <w:r w:rsidRPr="00FF7846">
              <w:rPr>
                <w:rFonts w:eastAsia="Times New Roman CYR"/>
                <w:sz w:val="18"/>
                <w:szCs w:val="18"/>
              </w:rPr>
              <w:t>год</w:t>
            </w:r>
          </w:p>
        </w:tc>
        <w:tc>
          <w:tcPr>
            <w:tcW w:w="1410" w:type="dxa"/>
            <w:tcBorders>
              <w:top w:val="single" w:sz="1" w:space="0" w:color="000000"/>
              <w:left w:val="single" w:sz="1" w:space="0" w:color="000000"/>
              <w:bottom w:val="single" w:sz="4" w:space="0" w:color="auto"/>
              <w:right w:val="single" w:sz="1" w:space="0" w:color="000000"/>
            </w:tcBorders>
            <w:shd w:val="clear" w:color="auto" w:fill="auto"/>
          </w:tcPr>
          <w:p w:rsidR="00FF7846" w:rsidRPr="00FF7846" w:rsidRDefault="00FF7846" w:rsidP="00E16304">
            <w:pPr>
              <w:autoSpaceDE w:val="0"/>
              <w:snapToGrid w:val="0"/>
              <w:spacing w:line="260" w:lineRule="atLeast"/>
              <w:jc w:val="center"/>
              <w:rPr>
                <w:sz w:val="18"/>
                <w:szCs w:val="18"/>
              </w:rPr>
            </w:pPr>
            <w:r w:rsidRPr="00FF7846">
              <w:rPr>
                <w:sz w:val="18"/>
                <w:szCs w:val="18"/>
              </w:rPr>
              <w:t>25</w:t>
            </w:r>
          </w:p>
        </w:tc>
      </w:tr>
      <w:tr w:rsidR="00FF7846" w:rsidRPr="00FF7846" w:rsidTr="00FF7846">
        <w:trPr>
          <w:trHeight w:val="331"/>
        </w:trPr>
        <w:tc>
          <w:tcPr>
            <w:tcW w:w="1042" w:type="dxa"/>
            <w:tcBorders>
              <w:top w:val="single" w:sz="4" w:space="0" w:color="auto"/>
              <w:left w:val="single" w:sz="4" w:space="0" w:color="auto"/>
              <w:bottom w:val="single" w:sz="2" w:space="0" w:color="000000"/>
              <w:right w:val="single" w:sz="2"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color w:val="000000"/>
                <w:sz w:val="18"/>
                <w:szCs w:val="18"/>
              </w:rPr>
            </w:pPr>
            <w:r w:rsidRPr="00FF7846">
              <w:rPr>
                <w:color w:val="000000"/>
                <w:sz w:val="18"/>
                <w:szCs w:val="18"/>
              </w:rPr>
              <w:t>3.</w:t>
            </w:r>
          </w:p>
        </w:tc>
        <w:tc>
          <w:tcPr>
            <w:tcW w:w="2927" w:type="dxa"/>
            <w:tcBorders>
              <w:top w:val="single" w:sz="4" w:space="0" w:color="auto"/>
              <w:left w:val="single" w:sz="2" w:space="0" w:color="000000"/>
              <w:bottom w:val="single" w:sz="2" w:space="0" w:color="000000"/>
              <w:right w:val="single" w:sz="2" w:space="0" w:color="000000"/>
            </w:tcBorders>
            <w:shd w:val="clear" w:color="auto" w:fill="FFFFFF"/>
          </w:tcPr>
          <w:p w:rsidR="00FF7846" w:rsidRPr="00FF7846" w:rsidRDefault="00FF7846" w:rsidP="00E16304">
            <w:pPr>
              <w:autoSpaceDE w:val="0"/>
              <w:snapToGrid w:val="0"/>
              <w:spacing w:line="260" w:lineRule="atLeast"/>
              <w:rPr>
                <w:rFonts w:eastAsia="Times New Roman CYR"/>
                <w:color w:val="000000"/>
                <w:sz w:val="18"/>
                <w:szCs w:val="18"/>
              </w:rPr>
            </w:pPr>
            <w:r w:rsidRPr="00FF7846">
              <w:rPr>
                <w:rFonts w:eastAsia="Times New Roman CYR"/>
                <w:color w:val="000000"/>
                <w:sz w:val="18"/>
                <w:szCs w:val="18"/>
              </w:rPr>
              <w:t>Туалетная бумага в рулонах</w:t>
            </w:r>
          </w:p>
        </w:tc>
        <w:tc>
          <w:tcPr>
            <w:tcW w:w="1560" w:type="dxa"/>
            <w:tcBorders>
              <w:top w:val="single" w:sz="4" w:space="0" w:color="auto"/>
              <w:left w:val="single" w:sz="2" w:space="0" w:color="000000"/>
              <w:bottom w:val="single" w:sz="2" w:space="0" w:color="000000"/>
              <w:right w:val="single" w:sz="2" w:space="0" w:color="000000"/>
            </w:tcBorders>
            <w:shd w:val="clear" w:color="auto" w:fill="FFFFFF"/>
          </w:tcPr>
          <w:p w:rsidR="00FF7846" w:rsidRPr="00FF7846" w:rsidRDefault="00FF7846" w:rsidP="00E16304">
            <w:pPr>
              <w:autoSpaceDE w:val="0"/>
              <w:snapToGrid w:val="0"/>
              <w:spacing w:line="260" w:lineRule="atLeast"/>
              <w:jc w:val="center"/>
              <w:rPr>
                <w:sz w:val="18"/>
                <w:szCs w:val="18"/>
                <w:lang w:val="en-US"/>
              </w:rPr>
            </w:pPr>
            <w:r w:rsidRPr="00FF7846">
              <w:rPr>
                <w:rFonts w:eastAsia="Times New Roman CYR"/>
                <w:sz w:val="18"/>
                <w:szCs w:val="18"/>
              </w:rPr>
              <w:t>штук</w:t>
            </w:r>
          </w:p>
        </w:tc>
        <w:tc>
          <w:tcPr>
            <w:tcW w:w="1417" w:type="dxa"/>
            <w:tcBorders>
              <w:top w:val="single" w:sz="4" w:space="0" w:color="auto"/>
              <w:left w:val="single" w:sz="2" w:space="0" w:color="000000"/>
              <w:bottom w:val="single" w:sz="2" w:space="0" w:color="000000"/>
              <w:right w:val="single" w:sz="2"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sz w:val="18"/>
                <w:szCs w:val="18"/>
              </w:rPr>
            </w:pPr>
            <w:r w:rsidRPr="00FF7846">
              <w:rPr>
                <w:sz w:val="18"/>
                <w:szCs w:val="18"/>
                <w:lang w:val="en-US"/>
              </w:rPr>
              <w:t>10</w:t>
            </w:r>
          </w:p>
        </w:tc>
        <w:tc>
          <w:tcPr>
            <w:tcW w:w="1709" w:type="dxa"/>
            <w:tcBorders>
              <w:top w:val="single" w:sz="4" w:space="0" w:color="auto"/>
              <w:left w:val="single" w:sz="2" w:space="0" w:color="000000"/>
              <w:bottom w:val="single" w:sz="2" w:space="0" w:color="000000"/>
              <w:right w:val="single" w:sz="2" w:space="0" w:color="000000"/>
            </w:tcBorders>
            <w:shd w:val="clear" w:color="auto" w:fill="FFFFFF"/>
          </w:tcPr>
          <w:p w:rsidR="00FF7846" w:rsidRPr="00FF7846" w:rsidRDefault="00FF7846" w:rsidP="00E16304">
            <w:pPr>
              <w:autoSpaceDE w:val="0"/>
              <w:snapToGrid w:val="0"/>
              <w:spacing w:line="260" w:lineRule="atLeast"/>
              <w:jc w:val="center"/>
              <w:rPr>
                <w:sz w:val="18"/>
                <w:szCs w:val="18"/>
                <w:lang w:val="en-US"/>
              </w:rPr>
            </w:pPr>
            <w:r w:rsidRPr="00FF7846">
              <w:rPr>
                <w:rFonts w:eastAsia="Times New Roman CYR"/>
                <w:sz w:val="18"/>
                <w:szCs w:val="18"/>
              </w:rPr>
              <w:t>месяц</w:t>
            </w:r>
          </w:p>
        </w:tc>
        <w:tc>
          <w:tcPr>
            <w:tcW w:w="1410" w:type="dxa"/>
            <w:tcBorders>
              <w:top w:val="single" w:sz="4" w:space="0" w:color="auto"/>
              <w:left w:val="single" w:sz="2" w:space="0" w:color="000000"/>
              <w:bottom w:val="single" w:sz="2" w:space="0" w:color="000000"/>
              <w:right w:val="single" w:sz="4" w:space="0" w:color="auto"/>
            </w:tcBorders>
            <w:shd w:val="clear" w:color="auto" w:fill="FFFFFF"/>
          </w:tcPr>
          <w:p w:rsidR="00FF7846" w:rsidRPr="00FF7846" w:rsidRDefault="00FF7846" w:rsidP="00E16304">
            <w:pPr>
              <w:autoSpaceDE w:val="0"/>
              <w:snapToGrid w:val="0"/>
              <w:spacing w:line="260" w:lineRule="atLeast"/>
              <w:jc w:val="center"/>
              <w:rPr>
                <w:sz w:val="18"/>
                <w:szCs w:val="18"/>
                <w:lang w:val="en-US"/>
              </w:rPr>
            </w:pPr>
            <w:r w:rsidRPr="00FF7846">
              <w:rPr>
                <w:sz w:val="18"/>
                <w:szCs w:val="18"/>
                <w:lang w:val="en-US"/>
              </w:rPr>
              <w:t>10</w:t>
            </w:r>
          </w:p>
        </w:tc>
      </w:tr>
      <w:tr w:rsidR="00FF7846" w:rsidRPr="00FF7846" w:rsidTr="00FF7846">
        <w:trPr>
          <w:trHeight w:val="404"/>
        </w:trPr>
        <w:tc>
          <w:tcPr>
            <w:tcW w:w="1042" w:type="dxa"/>
            <w:tcBorders>
              <w:top w:val="single" w:sz="2" w:space="0" w:color="000000"/>
              <w:left w:val="single" w:sz="4" w:space="0" w:color="auto"/>
              <w:bottom w:val="single" w:sz="4" w:space="0" w:color="auto"/>
              <w:right w:val="single" w:sz="2"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color w:val="000000"/>
                <w:sz w:val="18"/>
                <w:szCs w:val="18"/>
              </w:rPr>
            </w:pPr>
            <w:r w:rsidRPr="00FF7846">
              <w:rPr>
                <w:color w:val="000000"/>
                <w:sz w:val="18"/>
                <w:szCs w:val="18"/>
                <w:lang w:val="en-US"/>
              </w:rPr>
              <w:t>4.</w:t>
            </w:r>
          </w:p>
        </w:tc>
        <w:tc>
          <w:tcPr>
            <w:tcW w:w="2927" w:type="dxa"/>
            <w:tcBorders>
              <w:top w:val="single" w:sz="2" w:space="0" w:color="000000"/>
              <w:left w:val="single" w:sz="2" w:space="0" w:color="000000"/>
              <w:bottom w:val="single" w:sz="4" w:space="0" w:color="auto"/>
              <w:right w:val="single" w:sz="2" w:space="0" w:color="000000"/>
            </w:tcBorders>
            <w:shd w:val="clear" w:color="auto" w:fill="FFFFFF"/>
          </w:tcPr>
          <w:p w:rsidR="00FF7846" w:rsidRPr="00FF7846" w:rsidRDefault="00FF7846" w:rsidP="00E16304">
            <w:pPr>
              <w:autoSpaceDE w:val="0"/>
              <w:snapToGrid w:val="0"/>
              <w:spacing w:line="317" w:lineRule="atLeast"/>
              <w:rPr>
                <w:rFonts w:eastAsia="Times New Roman CYR"/>
                <w:color w:val="000000"/>
                <w:sz w:val="18"/>
                <w:szCs w:val="18"/>
              </w:rPr>
            </w:pPr>
            <w:r w:rsidRPr="00FF7846">
              <w:rPr>
                <w:rFonts w:eastAsia="Times New Roman CYR"/>
                <w:color w:val="000000"/>
                <w:sz w:val="18"/>
                <w:szCs w:val="18"/>
              </w:rPr>
              <w:t>Полотенца бумажные в упаковке</w:t>
            </w:r>
          </w:p>
        </w:tc>
        <w:tc>
          <w:tcPr>
            <w:tcW w:w="1560" w:type="dxa"/>
            <w:tcBorders>
              <w:top w:val="single" w:sz="2" w:space="0" w:color="000000"/>
              <w:left w:val="single" w:sz="2" w:space="0" w:color="000000"/>
              <w:bottom w:val="single" w:sz="4" w:space="0" w:color="auto"/>
              <w:right w:val="single" w:sz="2" w:space="0" w:color="000000"/>
            </w:tcBorders>
            <w:shd w:val="clear" w:color="auto" w:fill="FFFFFF"/>
          </w:tcPr>
          <w:p w:rsidR="00FF7846" w:rsidRPr="00FF7846" w:rsidRDefault="00FF7846" w:rsidP="00E16304">
            <w:pPr>
              <w:autoSpaceDE w:val="0"/>
              <w:snapToGrid w:val="0"/>
              <w:spacing w:line="260" w:lineRule="atLeast"/>
              <w:jc w:val="center"/>
              <w:rPr>
                <w:sz w:val="18"/>
                <w:szCs w:val="18"/>
                <w:lang w:val="en-US"/>
              </w:rPr>
            </w:pPr>
            <w:r w:rsidRPr="00FF7846">
              <w:rPr>
                <w:rFonts w:eastAsia="Times New Roman CYR"/>
                <w:sz w:val="18"/>
                <w:szCs w:val="18"/>
              </w:rPr>
              <w:t>штук</w:t>
            </w:r>
          </w:p>
        </w:tc>
        <w:tc>
          <w:tcPr>
            <w:tcW w:w="1417" w:type="dxa"/>
            <w:tcBorders>
              <w:top w:val="single" w:sz="2" w:space="0" w:color="000000"/>
              <w:left w:val="single" w:sz="2" w:space="0" w:color="000000"/>
              <w:bottom w:val="single" w:sz="4" w:space="0" w:color="auto"/>
              <w:right w:val="single" w:sz="2"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sz w:val="18"/>
                <w:szCs w:val="18"/>
              </w:rPr>
            </w:pPr>
            <w:r w:rsidRPr="00FF7846">
              <w:rPr>
                <w:sz w:val="18"/>
                <w:szCs w:val="18"/>
                <w:lang w:val="en-US"/>
              </w:rPr>
              <w:t>10</w:t>
            </w:r>
          </w:p>
        </w:tc>
        <w:tc>
          <w:tcPr>
            <w:tcW w:w="1709" w:type="dxa"/>
            <w:tcBorders>
              <w:top w:val="single" w:sz="2" w:space="0" w:color="000000"/>
              <w:left w:val="single" w:sz="2" w:space="0" w:color="000000"/>
              <w:bottom w:val="single" w:sz="4" w:space="0" w:color="auto"/>
              <w:right w:val="single" w:sz="2" w:space="0" w:color="000000"/>
            </w:tcBorders>
            <w:shd w:val="clear" w:color="auto" w:fill="FFFFFF"/>
          </w:tcPr>
          <w:p w:rsidR="00FF7846" w:rsidRPr="00FF7846" w:rsidRDefault="00FF7846" w:rsidP="00E16304">
            <w:pPr>
              <w:autoSpaceDE w:val="0"/>
              <w:snapToGrid w:val="0"/>
              <w:spacing w:line="260" w:lineRule="atLeast"/>
              <w:jc w:val="center"/>
              <w:rPr>
                <w:sz w:val="18"/>
                <w:szCs w:val="18"/>
              </w:rPr>
            </w:pPr>
            <w:r w:rsidRPr="00FF7846">
              <w:rPr>
                <w:rFonts w:eastAsia="Times New Roman CYR"/>
                <w:sz w:val="18"/>
                <w:szCs w:val="18"/>
              </w:rPr>
              <w:t>месяц</w:t>
            </w:r>
          </w:p>
        </w:tc>
        <w:tc>
          <w:tcPr>
            <w:tcW w:w="1410" w:type="dxa"/>
            <w:tcBorders>
              <w:top w:val="single" w:sz="2" w:space="0" w:color="000000"/>
              <w:left w:val="single" w:sz="2" w:space="0" w:color="000000"/>
              <w:bottom w:val="single" w:sz="4" w:space="0" w:color="auto"/>
              <w:right w:val="single" w:sz="4" w:space="0" w:color="auto"/>
            </w:tcBorders>
            <w:shd w:val="clear" w:color="auto" w:fill="FFFFFF"/>
          </w:tcPr>
          <w:p w:rsidR="00FF7846" w:rsidRPr="00FF7846" w:rsidRDefault="00FF7846" w:rsidP="00E16304">
            <w:pPr>
              <w:autoSpaceDE w:val="0"/>
              <w:snapToGrid w:val="0"/>
              <w:spacing w:line="260" w:lineRule="atLeast"/>
              <w:jc w:val="center"/>
              <w:rPr>
                <w:sz w:val="18"/>
                <w:szCs w:val="18"/>
                <w:lang w:val="en-US"/>
              </w:rPr>
            </w:pPr>
            <w:r w:rsidRPr="00FF7846">
              <w:rPr>
                <w:sz w:val="18"/>
                <w:szCs w:val="18"/>
              </w:rPr>
              <w:t>60</w:t>
            </w:r>
          </w:p>
        </w:tc>
      </w:tr>
      <w:tr w:rsidR="00FF7846" w:rsidRPr="00FF7846" w:rsidTr="00FF7846">
        <w:trPr>
          <w:trHeight w:val="346"/>
        </w:trPr>
        <w:tc>
          <w:tcPr>
            <w:tcW w:w="1042" w:type="dxa"/>
            <w:tcBorders>
              <w:top w:val="single" w:sz="4" w:space="0" w:color="auto"/>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color w:val="000000"/>
                <w:sz w:val="18"/>
                <w:szCs w:val="18"/>
              </w:rPr>
            </w:pPr>
            <w:r w:rsidRPr="00FF7846">
              <w:rPr>
                <w:color w:val="000000"/>
                <w:sz w:val="18"/>
                <w:szCs w:val="18"/>
                <w:lang w:val="en-US"/>
              </w:rPr>
              <w:t>5.</w:t>
            </w:r>
          </w:p>
        </w:tc>
        <w:tc>
          <w:tcPr>
            <w:tcW w:w="2927" w:type="dxa"/>
            <w:tcBorders>
              <w:top w:val="single" w:sz="4" w:space="0" w:color="auto"/>
              <w:left w:val="single" w:sz="1" w:space="0" w:color="000000"/>
              <w:bottom w:val="single" w:sz="1" w:space="0" w:color="000000"/>
            </w:tcBorders>
            <w:shd w:val="clear" w:color="auto" w:fill="FFFFFF"/>
          </w:tcPr>
          <w:p w:rsidR="00FF7846" w:rsidRPr="00FF7846" w:rsidRDefault="00FF7846" w:rsidP="00E16304">
            <w:pPr>
              <w:autoSpaceDE w:val="0"/>
              <w:snapToGrid w:val="0"/>
              <w:spacing w:line="322" w:lineRule="atLeast"/>
              <w:rPr>
                <w:rFonts w:eastAsia="Times New Roman CYR"/>
                <w:color w:val="000000"/>
                <w:sz w:val="18"/>
                <w:szCs w:val="18"/>
              </w:rPr>
            </w:pPr>
            <w:r w:rsidRPr="00FF7846">
              <w:rPr>
                <w:rFonts w:eastAsia="Times New Roman CYR"/>
                <w:color w:val="000000"/>
                <w:sz w:val="18"/>
                <w:szCs w:val="18"/>
              </w:rPr>
              <w:t>Освежитель воздуха (аэрозоль)</w:t>
            </w:r>
          </w:p>
        </w:tc>
        <w:tc>
          <w:tcPr>
            <w:tcW w:w="1560" w:type="dxa"/>
            <w:tcBorders>
              <w:top w:val="single" w:sz="4" w:space="0" w:color="auto"/>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sz w:val="18"/>
                <w:szCs w:val="18"/>
                <w:lang w:val="en-US"/>
              </w:rPr>
            </w:pPr>
            <w:r w:rsidRPr="00FF7846">
              <w:rPr>
                <w:rFonts w:eastAsia="Times New Roman CYR"/>
                <w:sz w:val="18"/>
                <w:szCs w:val="18"/>
              </w:rPr>
              <w:t>штук</w:t>
            </w:r>
          </w:p>
        </w:tc>
        <w:tc>
          <w:tcPr>
            <w:tcW w:w="1417" w:type="dxa"/>
            <w:tcBorders>
              <w:top w:val="single" w:sz="4" w:space="0" w:color="auto"/>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sz w:val="18"/>
                <w:szCs w:val="18"/>
              </w:rPr>
            </w:pPr>
            <w:r w:rsidRPr="00FF7846">
              <w:rPr>
                <w:sz w:val="18"/>
                <w:szCs w:val="18"/>
                <w:lang w:val="en-US"/>
              </w:rPr>
              <w:t>1</w:t>
            </w:r>
          </w:p>
        </w:tc>
        <w:tc>
          <w:tcPr>
            <w:tcW w:w="1709" w:type="dxa"/>
            <w:tcBorders>
              <w:top w:val="single" w:sz="4" w:space="0" w:color="auto"/>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sz w:val="18"/>
                <w:szCs w:val="18"/>
                <w:lang w:val="en-US"/>
              </w:rPr>
            </w:pPr>
            <w:r w:rsidRPr="00FF7846">
              <w:rPr>
                <w:rFonts w:eastAsia="Times New Roman CYR"/>
                <w:sz w:val="18"/>
                <w:szCs w:val="18"/>
              </w:rPr>
              <w:t>месяц</w:t>
            </w:r>
          </w:p>
        </w:tc>
        <w:tc>
          <w:tcPr>
            <w:tcW w:w="1410" w:type="dxa"/>
            <w:tcBorders>
              <w:top w:val="single" w:sz="4" w:space="0" w:color="auto"/>
              <w:left w:val="single" w:sz="1" w:space="0" w:color="000000"/>
              <w:bottom w:val="single" w:sz="1" w:space="0" w:color="000000"/>
              <w:right w:val="single" w:sz="1" w:space="0" w:color="000000"/>
            </w:tcBorders>
            <w:shd w:val="clear" w:color="auto" w:fill="FFFFFF"/>
          </w:tcPr>
          <w:p w:rsidR="00FF7846" w:rsidRPr="00FF7846" w:rsidRDefault="00FF7846" w:rsidP="00E16304">
            <w:pPr>
              <w:autoSpaceDE w:val="0"/>
              <w:snapToGrid w:val="0"/>
              <w:spacing w:line="260" w:lineRule="atLeast"/>
              <w:jc w:val="center"/>
              <w:rPr>
                <w:sz w:val="18"/>
                <w:szCs w:val="18"/>
                <w:lang w:val="en-US"/>
              </w:rPr>
            </w:pPr>
            <w:r w:rsidRPr="00FF7846">
              <w:rPr>
                <w:sz w:val="18"/>
                <w:szCs w:val="18"/>
                <w:lang w:val="en-US"/>
              </w:rPr>
              <w:t>65</w:t>
            </w:r>
          </w:p>
        </w:tc>
      </w:tr>
      <w:tr w:rsidR="00FF7846" w:rsidRPr="00FF7846" w:rsidTr="00FF7846">
        <w:trPr>
          <w:trHeight w:val="326"/>
        </w:trPr>
        <w:tc>
          <w:tcPr>
            <w:tcW w:w="1042" w:type="dxa"/>
            <w:tcBorders>
              <w:top w:val="single" w:sz="1" w:space="0" w:color="000000"/>
              <w:left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color w:val="000000"/>
                <w:sz w:val="18"/>
                <w:szCs w:val="18"/>
              </w:rPr>
            </w:pPr>
            <w:r w:rsidRPr="00FF7846">
              <w:rPr>
                <w:color w:val="000000"/>
                <w:sz w:val="18"/>
                <w:szCs w:val="18"/>
                <w:lang w:val="en-US"/>
              </w:rPr>
              <w:t>6.</w:t>
            </w:r>
          </w:p>
        </w:tc>
        <w:tc>
          <w:tcPr>
            <w:tcW w:w="2927" w:type="dxa"/>
            <w:tcBorders>
              <w:top w:val="single" w:sz="1" w:space="0" w:color="000000"/>
              <w:left w:val="single" w:sz="1" w:space="0" w:color="000000"/>
            </w:tcBorders>
            <w:shd w:val="clear" w:color="auto" w:fill="FFFFFF"/>
          </w:tcPr>
          <w:p w:rsidR="00FF7846" w:rsidRPr="00FF7846" w:rsidRDefault="00FF7846" w:rsidP="00E16304">
            <w:pPr>
              <w:autoSpaceDE w:val="0"/>
              <w:snapToGrid w:val="0"/>
              <w:spacing w:line="260" w:lineRule="atLeast"/>
              <w:rPr>
                <w:rFonts w:eastAsia="Times New Roman CYR"/>
                <w:color w:val="000000"/>
                <w:sz w:val="18"/>
                <w:szCs w:val="18"/>
              </w:rPr>
            </w:pPr>
            <w:r w:rsidRPr="00FF7846">
              <w:rPr>
                <w:rFonts w:eastAsia="Times New Roman CYR"/>
                <w:color w:val="000000"/>
                <w:sz w:val="18"/>
                <w:szCs w:val="18"/>
              </w:rPr>
              <w:t>Батарейки разные</w:t>
            </w:r>
          </w:p>
        </w:tc>
        <w:tc>
          <w:tcPr>
            <w:tcW w:w="4686" w:type="dxa"/>
            <w:gridSpan w:val="3"/>
            <w:tcBorders>
              <w:top w:val="single" w:sz="1" w:space="0" w:color="000000"/>
              <w:left w:val="single" w:sz="1" w:space="0" w:color="000000"/>
            </w:tcBorders>
            <w:shd w:val="clear" w:color="auto" w:fill="FFFFFF"/>
          </w:tcPr>
          <w:p w:rsidR="00FF7846" w:rsidRPr="00FF7846" w:rsidRDefault="00FF7846" w:rsidP="00E16304">
            <w:pPr>
              <w:autoSpaceDE w:val="0"/>
              <w:snapToGrid w:val="0"/>
              <w:spacing w:line="260" w:lineRule="atLeast"/>
              <w:jc w:val="center"/>
              <w:rPr>
                <w:sz w:val="18"/>
                <w:szCs w:val="18"/>
                <w:lang w:val="en-US"/>
              </w:rPr>
            </w:pPr>
            <w:r w:rsidRPr="00FF7846">
              <w:rPr>
                <w:rFonts w:eastAsia="Times New Roman CYR"/>
                <w:sz w:val="18"/>
                <w:szCs w:val="18"/>
              </w:rPr>
              <w:t>по потребности</w:t>
            </w:r>
          </w:p>
        </w:tc>
        <w:tc>
          <w:tcPr>
            <w:tcW w:w="1410" w:type="dxa"/>
            <w:tcBorders>
              <w:top w:val="single" w:sz="1" w:space="0" w:color="000000"/>
              <w:left w:val="single" w:sz="1" w:space="0" w:color="000000"/>
              <w:right w:val="single" w:sz="1" w:space="0" w:color="000000"/>
            </w:tcBorders>
            <w:shd w:val="clear" w:color="auto" w:fill="FFFFFF"/>
          </w:tcPr>
          <w:p w:rsidR="00FF7846" w:rsidRPr="00FF7846" w:rsidRDefault="00FF7846" w:rsidP="00E16304">
            <w:pPr>
              <w:autoSpaceDE w:val="0"/>
              <w:snapToGrid w:val="0"/>
              <w:spacing w:line="260" w:lineRule="atLeast"/>
              <w:jc w:val="center"/>
              <w:rPr>
                <w:sz w:val="18"/>
                <w:szCs w:val="18"/>
                <w:lang w:val="en-US"/>
              </w:rPr>
            </w:pPr>
            <w:r w:rsidRPr="00FF7846">
              <w:rPr>
                <w:sz w:val="18"/>
                <w:szCs w:val="18"/>
                <w:lang w:val="en-US"/>
              </w:rPr>
              <w:t>50</w:t>
            </w:r>
          </w:p>
        </w:tc>
      </w:tr>
      <w:tr w:rsidR="00FF7846" w:rsidRPr="00FF7846" w:rsidTr="00FF7846">
        <w:trPr>
          <w:trHeight w:val="326"/>
        </w:trPr>
        <w:tc>
          <w:tcPr>
            <w:tcW w:w="1042" w:type="dxa"/>
            <w:tcBorders>
              <w:top w:val="single" w:sz="1" w:space="0" w:color="000000"/>
              <w:left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color w:val="000000"/>
                <w:sz w:val="18"/>
                <w:szCs w:val="18"/>
              </w:rPr>
            </w:pPr>
            <w:r w:rsidRPr="00FF7846">
              <w:rPr>
                <w:color w:val="000000"/>
                <w:sz w:val="18"/>
                <w:szCs w:val="18"/>
                <w:lang w:val="en-US"/>
              </w:rPr>
              <w:t>7.</w:t>
            </w:r>
          </w:p>
        </w:tc>
        <w:tc>
          <w:tcPr>
            <w:tcW w:w="2927" w:type="dxa"/>
            <w:tcBorders>
              <w:top w:val="single" w:sz="1" w:space="0" w:color="000000"/>
              <w:left w:val="single" w:sz="1" w:space="0" w:color="000000"/>
            </w:tcBorders>
            <w:shd w:val="clear" w:color="auto" w:fill="FFFFFF"/>
          </w:tcPr>
          <w:p w:rsidR="00FF7846" w:rsidRPr="00FF7846" w:rsidRDefault="00FF7846" w:rsidP="00E16304">
            <w:pPr>
              <w:autoSpaceDE w:val="0"/>
              <w:snapToGrid w:val="0"/>
              <w:spacing w:line="260" w:lineRule="atLeast"/>
              <w:rPr>
                <w:rFonts w:eastAsia="Times New Roman CYR"/>
                <w:color w:val="000000"/>
                <w:sz w:val="18"/>
                <w:szCs w:val="18"/>
              </w:rPr>
            </w:pPr>
            <w:r w:rsidRPr="00FF7846">
              <w:rPr>
                <w:rFonts w:eastAsia="Times New Roman CYR"/>
                <w:color w:val="000000"/>
                <w:sz w:val="18"/>
                <w:szCs w:val="18"/>
              </w:rPr>
              <w:t>Губка для посуды</w:t>
            </w:r>
          </w:p>
        </w:tc>
        <w:tc>
          <w:tcPr>
            <w:tcW w:w="4686" w:type="dxa"/>
            <w:gridSpan w:val="3"/>
            <w:tcBorders>
              <w:top w:val="single" w:sz="1" w:space="0" w:color="000000"/>
              <w:left w:val="single" w:sz="1" w:space="0" w:color="000000"/>
            </w:tcBorders>
            <w:shd w:val="clear" w:color="auto" w:fill="FFFFFF"/>
          </w:tcPr>
          <w:p w:rsidR="00FF7846" w:rsidRPr="00FF7846" w:rsidRDefault="00FF7846" w:rsidP="00E16304">
            <w:pPr>
              <w:autoSpaceDE w:val="0"/>
              <w:snapToGrid w:val="0"/>
              <w:spacing w:line="260" w:lineRule="atLeast"/>
              <w:jc w:val="center"/>
              <w:rPr>
                <w:sz w:val="18"/>
                <w:szCs w:val="18"/>
                <w:lang w:val="en-US"/>
              </w:rPr>
            </w:pPr>
            <w:r w:rsidRPr="00FF7846">
              <w:rPr>
                <w:rFonts w:eastAsia="Times New Roman CYR"/>
                <w:sz w:val="18"/>
                <w:szCs w:val="18"/>
              </w:rPr>
              <w:t>по потребности</w:t>
            </w:r>
          </w:p>
        </w:tc>
        <w:tc>
          <w:tcPr>
            <w:tcW w:w="1410" w:type="dxa"/>
            <w:tcBorders>
              <w:top w:val="single" w:sz="1" w:space="0" w:color="000000"/>
              <w:left w:val="single" w:sz="1" w:space="0" w:color="000000"/>
              <w:right w:val="single" w:sz="1" w:space="0" w:color="000000"/>
            </w:tcBorders>
            <w:shd w:val="clear" w:color="auto" w:fill="FFFFFF"/>
          </w:tcPr>
          <w:p w:rsidR="00FF7846" w:rsidRPr="00FF7846" w:rsidRDefault="00FF7846" w:rsidP="00E16304">
            <w:pPr>
              <w:autoSpaceDE w:val="0"/>
              <w:snapToGrid w:val="0"/>
              <w:spacing w:line="260" w:lineRule="atLeast"/>
              <w:jc w:val="center"/>
              <w:rPr>
                <w:sz w:val="18"/>
                <w:szCs w:val="18"/>
                <w:lang w:val="en-US"/>
              </w:rPr>
            </w:pPr>
            <w:r w:rsidRPr="00FF7846">
              <w:rPr>
                <w:sz w:val="18"/>
                <w:szCs w:val="18"/>
                <w:lang w:val="en-US"/>
              </w:rPr>
              <w:t>10</w:t>
            </w:r>
          </w:p>
        </w:tc>
      </w:tr>
      <w:tr w:rsidR="00FF7846" w:rsidRPr="00FF7846" w:rsidTr="00FF7846">
        <w:trPr>
          <w:trHeight w:val="368"/>
        </w:trPr>
        <w:tc>
          <w:tcPr>
            <w:tcW w:w="1042" w:type="dxa"/>
            <w:tcBorders>
              <w:top w:val="single" w:sz="1" w:space="0" w:color="000000"/>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color w:val="000000"/>
                <w:sz w:val="18"/>
                <w:szCs w:val="18"/>
              </w:rPr>
            </w:pPr>
            <w:r w:rsidRPr="00FF7846">
              <w:rPr>
                <w:color w:val="000000"/>
                <w:sz w:val="18"/>
                <w:szCs w:val="18"/>
                <w:lang w:val="en-US"/>
              </w:rPr>
              <w:t>8.</w:t>
            </w:r>
          </w:p>
        </w:tc>
        <w:tc>
          <w:tcPr>
            <w:tcW w:w="2927" w:type="dxa"/>
            <w:tcBorders>
              <w:top w:val="single" w:sz="1" w:space="0" w:color="000000"/>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rPr>
                <w:rFonts w:eastAsia="Times New Roman CYR"/>
                <w:color w:val="000000"/>
                <w:sz w:val="18"/>
                <w:szCs w:val="18"/>
              </w:rPr>
            </w:pPr>
            <w:r w:rsidRPr="00FF7846">
              <w:rPr>
                <w:rFonts w:eastAsia="Times New Roman CYR"/>
                <w:color w:val="000000"/>
                <w:sz w:val="18"/>
                <w:szCs w:val="18"/>
              </w:rPr>
              <w:t>Чистящее средство</w:t>
            </w:r>
          </w:p>
        </w:tc>
        <w:tc>
          <w:tcPr>
            <w:tcW w:w="4686" w:type="dxa"/>
            <w:gridSpan w:val="3"/>
            <w:tcBorders>
              <w:top w:val="single" w:sz="1" w:space="0" w:color="000000"/>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sz w:val="18"/>
                <w:szCs w:val="18"/>
                <w:lang w:val="en-US"/>
              </w:rPr>
            </w:pPr>
            <w:r w:rsidRPr="00FF7846">
              <w:rPr>
                <w:rFonts w:eastAsia="Times New Roman CYR"/>
                <w:sz w:val="18"/>
                <w:szCs w:val="18"/>
              </w:rPr>
              <w:t>по потребности</w:t>
            </w:r>
          </w:p>
        </w:tc>
        <w:tc>
          <w:tcPr>
            <w:tcW w:w="1410" w:type="dxa"/>
            <w:tcBorders>
              <w:top w:val="single" w:sz="1" w:space="0" w:color="000000"/>
              <w:left w:val="single" w:sz="1" w:space="0" w:color="000000"/>
              <w:bottom w:val="single" w:sz="1" w:space="0" w:color="000000"/>
              <w:right w:val="single" w:sz="1" w:space="0" w:color="000000"/>
            </w:tcBorders>
            <w:shd w:val="clear" w:color="auto" w:fill="FFFFFF"/>
          </w:tcPr>
          <w:p w:rsidR="00FF7846" w:rsidRPr="00FF7846" w:rsidRDefault="00FF7846" w:rsidP="00E16304">
            <w:pPr>
              <w:autoSpaceDE w:val="0"/>
              <w:snapToGrid w:val="0"/>
              <w:spacing w:line="260" w:lineRule="atLeast"/>
              <w:jc w:val="center"/>
              <w:rPr>
                <w:sz w:val="18"/>
                <w:szCs w:val="18"/>
                <w:lang w:val="en-US"/>
              </w:rPr>
            </w:pPr>
            <w:r w:rsidRPr="00FF7846">
              <w:rPr>
                <w:sz w:val="18"/>
                <w:szCs w:val="18"/>
                <w:lang w:val="en-US"/>
              </w:rPr>
              <w:t>55</w:t>
            </w:r>
          </w:p>
        </w:tc>
      </w:tr>
      <w:tr w:rsidR="00FF7846" w:rsidRPr="00FF7846" w:rsidTr="00FF7846">
        <w:trPr>
          <w:trHeight w:val="368"/>
        </w:trPr>
        <w:tc>
          <w:tcPr>
            <w:tcW w:w="1042" w:type="dxa"/>
            <w:tcBorders>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sz w:val="18"/>
                <w:szCs w:val="18"/>
              </w:rPr>
            </w:pPr>
            <w:r w:rsidRPr="00FF7846">
              <w:rPr>
                <w:color w:val="000000"/>
                <w:sz w:val="18"/>
                <w:szCs w:val="18"/>
                <w:lang w:val="en-US"/>
              </w:rPr>
              <w:t>9</w:t>
            </w:r>
          </w:p>
        </w:tc>
        <w:tc>
          <w:tcPr>
            <w:tcW w:w="2927" w:type="dxa"/>
            <w:tcBorders>
              <w:left w:val="single" w:sz="1" w:space="0" w:color="000000"/>
              <w:bottom w:val="single" w:sz="1" w:space="0" w:color="000000"/>
            </w:tcBorders>
            <w:shd w:val="clear" w:color="auto" w:fill="FFFFFF"/>
          </w:tcPr>
          <w:p w:rsidR="00FF7846" w:rsidRPr="00FF7846" w:rsidRDefault="00FF7846" w:rsidP="00E16304">
            <w:pPr>
              <w:autoSpaceDE w:val="0"/>
              <w:snapToGrid w:val="0"/>
              <w:rPr>
                <w:sz w:val="18"/>
                <w:szCs w:val="18"/>
                <w:lang w:val="en-US"/>
              </w:rPr>
            </w:pPr>
            <w:r w:rsidRPr="00FF7846">
              <w:rPr>
                <w:rFonts w:eastAsia="Times New Roman CYR"/>
                <w:sz w:val="18"/>
                <w:szCs w:val="18"/>
              </w:rPr>
              <w:t>Дезинфицирующее средство на 1 прибор</w:t>
            </w:r>
          </w:p>
        </w:tc>
        <w:tc>
          <w:tcPr>
            <w:tcW w:w="4686" w:type="dxa"/>
            <w:gridSpan w:val="3"/>
            <w:tcBorders>
              <w:left w:val="single" w:sz="1" w:space="0" w:color="000000"/>
              <w:bottom w:val="single" w:sz="1" w:space="0" w:color="000000"/>
            </w:tcBorders>
            <w:shd w:val="clear" w:color="auto" w:fill="FFFFFF"/>
          </w:tcPr>
          <w:p w:rsidR="00FF7846" w:rsidRPr="00FF7846" w:rsidRDefault="00FF7846" w:rsidP="00E16304">
            <w:pPr>
              <w:autoSpaceDE w:val="0"/>
              <w:snapToGrid w:val="0"/>
              <w:rPr>
                <w:sz w:val="18"/>
                <w:szCs w:val="18"/>
                <w:lang w:val="en-US"/>
              </w:rPr>
            </w:pPr>
            <w:r w:rsidRPr="00FF7846">
              <w:rPr>
                <w:sz w:val="18"/>
                <w:szCs w:val="18"/>
                <w:lang w:val="en-US"/>
              </w:rPr>
              <w:t xml:space="preserve">150 </w:t>
            </w:r>
            <w:r w:rsidRPr="00FF7846">
              <w:rPr>
                <w:rFonts w:eastAsia="Times New Roman CYR"/>
                <w:sz w:val="18"/>
                <w:szCs w:val="18"/>
              </w:rPr>
              <w:t>мл на 1 месяц</w:t>
            </w:r>
          </w:p>
        </w:tc>
        <w:tc>
          <w:tcPr>
            <w:tcW w:w="1410" w:type="dxa"/>
            <w:tcBorders>
              <w:left w:val="single" w:sz="1" w:space="0" w:color="000000"/>
              <w:bottom w:val="single" w:sz="1" w:space="0" w:color="000000"/>
              <w:right w:val="single" w:sz="1" w:space="0" w:color="000000"/>
            </w:tcBorders>
            <w:shd w:val="clear" w:color="auto" w:fill="FFFFFF"/>
          </w:tcPr>
          <w:p w:rsidR="00FF7846" w:rsidRPr="00FF7846" w:rsidRDefault="00FF7846" w:rsidP="00E16304">
            <w:pPr>
              <w:autoSpaceDE w:val="0"/>
              <w:snapToGrid w:val="0"/>
              <w:jc w:val="center"/>
              <w:rPr>
                <w:sz w:val="18"/>
                <w:szCs w:val="18"/>
                <w:lang w:val="en-US"/>
              </w:rPr>
            </w:pPr>
            <w:r w:rsidRPr="00FF7846">
              <w:rPr>
                <w:sz w:val="18"/>
                <w:szCs w:val="18"/>
                <w:lang w:val="en-US"/>
              </w:rPr>
              <w:t>10</w:t>
            </w:r>
          </w:p>
        </w:tc>
      </w:tr>
      <w:tr w:rsidR="00FF7846" w:rsidRPr="00FF7846" w:rsidTr="00FF7846">
        <w:trPr>
          <w:trHeight w:val="368"/>
        </w:trPr>
        <w:tc>
          <w:tcPr>
            <w:tcW w:w="1042" w:type="dxa"/>
            <w:tcBorders>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sz w:val="18"/>
                <w:szCs w:val="18"/>
              </w:rPr>
            </w:pPr>
            <w:r w:rsidRPr="00FF7846">
              <w:rPr>
                <w:color w:val="000000"/>
                <w:sz w:val="18"/>
                <w:szCs w:val="18"/>
                <w:lang w:val="en-US"/>
              </w:rPr>
              <w:t>10</w:t>
            </w:r>
          </w:p>
        </w:tc>
        <w:tc>
          <w:tcPr>
            <w:tcW w:w="2927" w:type="dxa"/>
            <w:tcBorders>
              <w:left w:val="single" w:sz="1" w:space="0" w:color="000000"/>
              <w:bottom w:val="single" w:sz="1" w:space="0" w:color="000000"/>
            </w:tcBorders>
            <w:shd w:val="clear" w:color="auto" w:fill="FFFFFF"/>
          </w:tcPr>
          <w:p w:rsidR="00FF7846" w:rsidRPr="00FF7846" w:rsidRDefault="00FF7846" w:rsidP="00E16304">
            <w:pPr>
              <w:autoSpaceDE w:val="0"/>
              <w:snapToGrid w:val="0"/>
              <w:rPr>
                <w:sz w:val="18"/>
                <w:szCs w:val="18"/>
              </w:rPr>
            </w:pPr>
            <w:r w:rsidRPr="00FF7846">
              <w:rPr>
                <w:rFonts w:eastAsia="Times New Roman CYR"/>
                <w:sz w:val="18"/>
                <w:szCs w:val="18"/>
              </w:rPr>
              <w:t>Средство для прочистки труб на 1 прибор</w:t>
            </w:r>
          </w:p>
        </w:tc>
        <w:tc>
          <w:tcPr>
            <w:tcW w:w="4686" w:type="dxa"/>
            <w:gridSpan w:val="3"/>
            <w:tcBorders>
              <w:left w:val="single" w:sz="1" w:space="0" w:color="000000"/>
              <w:bottom w:val="single" w:sz="1" w:space="0" w:color="000000"/>
            </w:tcBorders>
            <w:shd w:val="clear" w:color="auto" w:fill="FFFFFF"/>
          </w:tcPr>
          <w:p w:rsidR="00FF7846" w:rsidRPr="00FF7846" w:rsidRDefault="00FF7846" w:rsidP="00E16304">
            <w:pPr>
              <w:autoSpaceDE w:val="0"/>
              <w:snapToGrid w:val="0"/>
              <w:rPr>
                <w:sz w:val="18"/>
                <w:szCs w:val="18"/>
                <w:lang w:val="en-US"/>
              </w:rPr>
            </w:pPr>
            <w:r w:rsidRPr="00FF7846">
              <w:rPr>
                <w:sz w:val="18"/>
                <w:szCs w:val="18"/>
                <w:lang w:val="en-US"/>
              </w:rPr>
              <w:t xml:space="preserve">100 </w:t>
            </w:r>
            <w:r w:rsidRPr="00FF7846">
              <w:rPr>
                <w:rFonts w:eastAsia="Times New Roman CYR"/>
                <w:sz w:val="18"/>
                <w:szCs w:val="18"/>
              </w:rPr>
              <w:t>мл на 1 месяц</w:t>
            </w:r>
          </w:p>
        </w:tc>
        <w:tc>
          <w:tcPr>
            <w:tcW w:w="1410" w:type="dxa"/>
            <w:tcBorders>
              <w:left w:val="single" w:sz="1" w:space="0" w:color="000000"/>
              <w:bottom w:val="single" w:sz="1" w:space="0" w:color="000000"/>
              <w:right w:val="single" w:sz="1" w:space="0" w:color="000000"/>
            </w:tcBorders>
            <w:shd w:val="clear" w:color="auto" w:fill="FFFFFF"/>
          </w:tcPr>
          <w:p w:rsidR="00FF7846" w:rsidRPr="00FF7846" w:rsidRDefault="00FF7846" w:rsidP="00E16304">
            <w:pPr>
              <w:autoSpaceDE w:val="0"/>
              <w:snapToGrid w:val="0"/>
              <w:jc w:val="center"/>
              <w:rPr>
                <w:sz w:val="18"/>
                <w:szCs w:val="18"/>
                <w:lang w:val="en-US"/>
              </w:rPr>
            </w:pPr>
            <w:r w:rsidRPr="00FF7846">
              <w:rPr>
                <w:sz w:val="18"/>
                <w:szCs w:val="18"/>
                <w:lang w:val="en-US"/>
              </w:rPr>
              <w:t>15</w:t>
            </w:r>
          </w:p>
        </w:tc>
      </w:tr>
      <w:tr w:rsidR="00FF7846" w:rsidRPr="00FF7846" w:rsidTr="00FF7846">
        <w:trPr>
          <w:trHeight w:val="368"/>
        </w:trPr>
        <w:tc>
          <w:tcPr>
            <w:tcW w:w="1042" w:type="dxa"/>
            <w:tcBorders>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sz w:val="18"/>
                <w:szCs w:val="18"/>
              </w:rPr>
            </w:pPr>
            <w:r w:rsidRPr="00FF7846">
              <w:rPr>
                <w:color w:val="000000"/>
                <w:sz w:val="18"/>
                <w:szCs w:val="18"/>
                <w:lang w:val="en-US"/>
              </w:rPr>
              <w:t>11</w:t>
            </w:r>
          </w:p>
        </w:tc>
        <w:tc>
          <w:tcPr>
            <w:tcW w:w="2927" w:type="dxa"/>
            <w:tcBorders>
              <w:left w:val="single" w:sz="1" w:space="0" w:color="000000"/>
              <w:bottom w:val="single" w:sz="1" w:space="0" w:color="000000"/>
            </w:tcBorders>
            <w:shd w:val="clear" w:color="auto" w:fill="FFFFFF"/>
          </w:tcPr>
          <w:p w:rsidR="00FF7846" w:rsidRPr="00FF7846" w:rsidRDefault="00FF7846" w:rsidP="00E16304">
            <w:pPr>
              <w:autoSpaceDE w:val="0"/>
              <w:snapToGrid w:val="0"/>
              <w:rPr>
                <w:sz w:val="18"/>
                <w:szCs w:val="18"/>
                <w:lang w:val="en-US"/>
              </w:rPr>
            </w:pPr>
            <w:r w:rsidRPr="00FF7846">
              <w:rPr>
                <w:rFonts w:eastAsia="Times New Roman CYR"/>
                <w:sz w:val="18"/>
                <w:szCs w:val="18"/>
              </w:rPr>
              <w:t xml:space="preserve">Туалетное мыло на 1 умывальник </w:t>
            </w:r>
          </w:p>
        </w:tc>
        <w:tc>
          <w:tcPr>
            <w:tcW w:w="4686" w:type="dxa"/>
            <w:gridSpan w:val="3"/>
            <w:tcBorders>
              <w:left w:val="single" w:sz="1" w:space="0" w:color="000000"/>
              <w:bottom w:val="single" w:sz="1" w:space="0" w:color="000000"/>
            </w:tcBorders>
            <w:shd w:val="clear" w:color="auto" w:fill="FFFFFF"/>
          </w:tcPr>
          <w:p w:rsidR="00FF7846" w:rsidRPr="00FF7846" w:rsidRDefault="00FF7846" w:rsidP="00E16304">
            <w:pPr>
              <w:autoSpaceDE w:val="0"/>
              <w:snapToGrid w:val="0"/>
              <w:rPr>
                <w:sz w:val="18"/>
                <w:szCs w:val="18"/>
                <w:lang w:val="en-US"/>
              </w:rPr>
            </w:pPr>
            <w:r w:rsidRPr="00FF7846">
              <w:rPr>
                <w:sz w:val="18"/>
                <w:szCs w:val="18"/>
                <w:lang w:val="en-US"/>
              </w:rPr>
              <w:t xml:space="preserve">0,4 </w:t>
            </w:r>
            <w:r w:rsidRPr="00FF7846">
              <w:rPr>
                <w:rFonts w:eastAsia="Times New Roman CYR"/>
                <w:sz w:val="18"/>
                <w:szCs w:val="18"/>
              </w:rPr>
              <w:t>кг на 1 месяц</w:t>
            </w:r>
          </w:p>
        </w:tc>
        <w:tc>
          <w:tcPr>
            <w:tcW w:w="1410" w:type="dxa"/>
            <w:tcBorders>
              <w:left w:val="single" w:sz="1" w:space="0" w:color="000000"/>
              <w:bottom w:val="single" w:sz="1" w:space="0" w:color="000000"/>
              <w:right w:val="single" w:sz="1" w:space="0" w:color="000000"/>
            </w:tcBorders>
            <w:shd w:val="clear" w:color="auto" w:fill="FFFFFF"/>
          </w:tcPr>
          <w:p w:rsidR="00FF7846" w:rsidRPr="00FF7846" w:rsidRDefault="00FF7846" w:rsidP="00E16304">
            <w:pPr>
              <w:autoSpaceDE w:val="0"/>
              <w:snapToGrid w:val="0"/>
              <w:jc w:val="center"/>
              <w:rPr>
                <w:sz w:val="18"/>
                <w:szCs w:val="18"/>
                <w:lang w:val="en-US"/>
              </w:rPr>
            </w:pPr>
            <w:r w:rsidRPr="00FF7846">
              <w:rPr>
                <w:sz w:val="18"/>
                <w:szCs w:val="18"/>
                <w:lang w:val="en-US"/>
              </w:rPr>
              <w:t>90</w:t>
            </w:r>
          </w:p>
        </w:tc>
      </w:tr>
      <w:tr w:rsidR="00FF7846" w:rsidRPr="00FF7846" w:rsidTr="00FF7846">
        <w:trPr>
          <w:trHeight w:val="368"/>
        </w:trPr>
        <w:tc>
          <w:tcPr>
            <w:tcW w:w="1042" w:type="dxa"/>
            <w:tcBorders>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sz w:val="18"/>
                <w:szCs w:val="18"/>
              </w:rPr>
            </w:pPr>
            <w:r w:rsidRPr="00FF7846">
              <w:rPr>
                <w:color w:val="000000"/>
                <w:sz w:val="18"/>
                <w:szCs w:val="18"/>
                <w:lang w:val="en-US"/>
              </w:rPr>
              <w:t>12</w:t>
            </w:r>
          </w:p>
        </w:tc>
        <w:tc>
          <w:tcPr>
            <w:tcW w:w="2927" w:type="dxa"/>
            <w:tcBorders>
              <w:left w:val="single" w:sz="1" w:space="0" w:color="000000"/>
              <w:bottom w:val="single" w:sz="1" w:space="0" w:color="000000"/>
            </w:tcBorders>
            <w:shd w:val="clear" w:color="auto" w:fill="FFFFFF"/>
          </w:tcPr>
          <w:p w:rsidR="00FF7846" w:rsidRPr="00FF7846" w:rsidRDefault="00FF7846" w:rsidP="00E16304">
            <w:pPr>
              <w:autoSpaceDE w:val="0"/>
              <w:snapToGrid w:val="0"/>
              <w:rPr>
                <w:sz w:val="18"/>
                <w:szCs w:val="18"/>
                <w:lang w:val="en-US"/>
              </w:rPr>
            </w:pPr>
            <w:r w:rsidRPr="00FF7846">
              <w:rPr>
                <w:rFonts w:eastAsia="Times New Roman CYR"/>
                <w:sz w:val="18"/>
                <w:szCs w:val="18"/>
              </w:rPr>
              <w:t>Щетка для мытья стен</w:t>
            </w:r>
          </w:p>
        </w:tc>
        <w:tc>
          <w:tcPr>
            <w:tcW w:w="4686" w:type="dxa"/>
            <w:gridSpan w:val="3"/>
            <w:tcBorders>
              <w:left w:val="single" w:sz="1" w:space="0" w:color="000000"/>
              <w:bottom w:val="single" w:sz="1" w:space="0" w:color="000000"/>
            </w:tcBorders>
            <w:shd w:val="clear" w:color="auto" w:fill="FFFFFF"/>
          </w:tcPr>
          <w:p w:rsidR="00FF7846" w:rsidRPr="00FF7846" w:rsidRDefault="00FF7846" w:rsidP="00E16304">
            <w:pPr>
              <w:autoSpaceDE w:val="0"/>
              <w:snapToGrid w:val="0"/>
              <w:rPr>
                <w:sz w:val="18"/>
                <w:szCs w:val="18"/>
                <w:lang w:val="en-US"/>
              </w:rPr>
            </w:pPr>
            <w:r w:rsidRPr="00FF7846">
              <w:rPr>
                <w:sz w:val="18"/>
                <w:szCs w:val="18"/>
                <w:lang w:val="en-US"/>
              </w:rPr>
              <w:t xml:space="preserve">1 </w:t>
            </w:r>
            <w:r w:rsidRPr="00FF7846">
              <w:rPr>
                <w:rFonts w:eastAsia="Times New Roman CYR"/>
                <w:sz w:val="18"/>
                <w:szCs w:val="18"/>
              </w:rPr>
              <w:t>шт. на 12  месяцев</w:t>
            </w:r>
          </w:p>
        </w:tc>
        <w:tc>
          <w:tcPr>
            <w:tcW w:w="1410" w:type="dxa"/>
            <w:tcBorders>
              <w:left w:val="single" w:sz="1" w:space="0" w:color="000000"/>
              <w:bottom w:val="single" w:sz="1" w:space="0" w:color="000000"/>
              <w:right w:val="single" w:sz="1" w:space="0" w:color="000000"/>
            </w:tcBorders>
            <w:shd w:val="clear" w:color="auto" w:fill="FFFFFF"/>
          </w:tcPr>
          <w:p w:rsidR="00FF7846" w:rsidRPr="00FF7846" w:rsidRDefault="00FF7846" w:rsidP="00E16304">
            <w:pPr>
              <w:autoSpaceDE w:val="0"/>
              <w:snapToGrid w:val="0"/>
              <w:jc w:val="center"/>
              <w:rPr>
                <w:sz w:val="18"/>
                <w:szCs w:val="18"/>
                <w:lang w:val="en-US"/>
              </w:rPr>
            </w:pPr>
            <w:r w:rsidRPr="00FF7846">
              <w:rPr>
                <w:sz w:val="18"/>
                <w:szCs w:val="18"/>
                <w:lang w:val="en-US"/>
              </w:rPr>
              <w:t>50</w:t>
            </w:r>
          </w:p>
        </w:tc>
      </w:tr>
      <w:tr w:rsidR="00FF7846" w:rsidRPr="00FF7846" w:rsidTr="00FF7846">
        <w:trPr>
          <w:trHeight w:val="368"/>
        </w:trPr>
        <w:tc>
          <w:tcPr>
            <w:tcW w:w="1042" w:type="dxa"/>
            <w:tcBorders>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sz w:val="18"/>
                <w:szCs w:val="18"/>
              </w:rPr>
            </w:pPr>
            <w:r w:rsidRPr="00FF7846">
              <w:rPr>
                <w:color w:val="000000"/>
                <w:sz w:val="18"/>
                <w:szCs w:val="18"/>
                <w:lang w:val="en-US"/>
              </w:rPr>
              <w:t>13</w:t>
            </w:r>
          </w:p>
        </w:tc>
        <w:tc>
          <w:tcPr>
            <w:tcW w:w="2927" w:type="dxa"/>
            <w:tcBorders>
              <w:left w:val="single" w:sz="1" w:space="0" w:color="000000"/>
              <w:bottom w:val="single" w:sz="1" w:space="0" w:color="000000"/>
            </w:tcBorders>
            <w:shd w:val="clear" w:color="auto" w:fill="FFFFFF"/>
          </w:tcPr>
          <w:p w:rsidR="00FF7846" w:rsidRPr="00FF7846" w:rsidRDefault="00FF7846" w:rsidP="00E16304">
            <w:pPr>
              <w:autoSpaceDE w:val="0"/>
              <w:snapToGrid w:val="0"/>
              <w:rPr>
                <w:sz w:val="18"/>
                <w:szCs w:val="18"/>
                <w:lang w:val="en-US"/>
              </w:rPr>
            </w:pPr>
            <w:r w:rsidRPr="00FF7846">
              <w:rPr>
                <w:rFonts w:eastAsia="Times New Roman CYR"/>
                <w:sz w:val="18"/>
                <w:szCs w:val="18"/>
              </w:rPr>
              <w:t xml:space="preserve">Швабра для мытья пола </w:t>
            </w:r>
          </w:p>
        </w:tc>
        <w:tc>
          <w:tcPr>
            <w:tcW w:w="4686" w:type="dxa"/>
            <w:gridSpan w:val="3"/>
            <w:tcBorders>
              <w:left w:val="single" w:sz="1" w:space="0" w:color="000000"/>
              <w:bottom w:val="single" w:sz="1" w:space="0" w:color="000000"/>
            </w:tcBorders>
            <w:shd w:val="clear" w:color="auto" w:fill="FFFFFF"/>
          </w:tcPr>
          <w:p w:rsidR="00FF7846" w:rsidRPr="00FF7846" w:rsidRDefault="00FF7846" w:rsidP="00E16304">
            <w:pPr>
              <w:autoSpaceDE w:val="0"/>
              <w:snapToGrid w:val="0"/>
              <w:rPr>
                <w:sz w:val="18"/>
                <w:szCs w:val="18"/>
                <w:lang w:val="en-US"/>
              </w:rPr>
            </w:pPr>
            <w:r w:rsidRPr="00FF7846">
              <w:rPr>
                <w:sz w:val="18"/>
                <w:szCs w:val="18"/>
                <w:lang w:val="en-US"/>
              </w:rPr>
              <w:t xml:space="preserve">1 </w:t>
            </w:r>
            <w:r w:rsidRPr="00FF7846">
              <w:rPr>
                <w:rFonts w:eastAsia="Times New Roman CYR"/>
                <w:sz w:val="18"/>
                <w:szCs w:val="18"/>
              </w:rPr>
              <w:t>шт. на 6 месяцев</w:t>
            </w:r>
          </w:p>
        </w:tc>
        <w:tc>
          <w:tcPr>
            <w:tcW w:w="1410" w:type="dxa"/>
            <w:tcBorders>
              <w:left w:val="single" w:sz="1" w:space="0" w:color="000000"/>
              <w:bottom w:val="single" w:sz="1" w:space="0" w:color="000000"/>
              <w:right w:val="single" w:sz="1" w:space="0" w:color="000000"/>
            </w:tcBorders>
            <w:shd w:val="clear" w:color="auto" w:fill="FFFFFF"/>
          </w:tcPr>
          <w:p w:rsidR="00FF7846" w:rsidRPr="00FF7846" w:rsidRDefault="00FF7846" w:rsidP="00E16304">
            <w:pPr>
              <w:autoSpaceDE w:val="0"/>
              <w:snapToGrid w:val="0"/>
              <w:jc w:val="center"/>
              <w:rPr>
                <w:sz w:val="18"/>
                <w:szCs w:val="18"/>
                <w:lang w:val="en-US"/>
              </w:rPr>
            </w:pPr>
            <w:r w:rsidRPr="00FF7846">
              <w:rPr>
                <w:sz w:val="18"/>
                <w:szCs w:val="18"/>
                <w:lang w:val="en-US"/>
              </w:rPr>
              <w:t>75</w:t>
            </w:r>
          </w:p>
        </w:tc>
      </w:tr>
      <w:tr w:rsidR="00FF7846" w:rsidRPr="00FF7846" w:rsidTr="00FF7846">
        <w:trPr>
          <w:trHeight w:val="368"/>
        </w:trPr>
        <w:tc>
          <w:tcPr>
            <w:tcW w:w="1042" w:type="dxa"/>
            <w:tcBorders>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sz w:val="18"/>
                <w:szCs w:val="18"/>
              </w:rPr>
            </w:pPr>
            <w:r w:rsidRPr="00FF7846">
              <w:rPr>
                <w:color w:val="000000"/>
                <w:sz w:val="18"/>
                <w:szCs w:val="18"/>
                <w:lang w:val="en-US"/>
              </w:rPr>
              <w:t>1</w:t>
            </w:r>
            <w:r w:rsidRPr="00FF7846">
              <w:rPr>
                <w:color w:val="000000"/>
                <w:sz w:val="18"/>
                <w:szCs w:val="18"/>
              </w:rPr>
              <w:t>4</w:t>
            </w:r>
          </w:p>
        </w:tc>
        <w:tc>
          <w:tcPr>
            <w:tcW w:w="2927" w:type="dxa"/>
            <w:tcBorders>
              <w:left w:val="single" w:sz="1" w:space="0" w:color="000000"/>
              <w:bottom w:val="single" w:sz="1" w:space="0" w:color="000000"/>
            </w:tcBorders>
            <w:shd w:val="clear" w:color="auto" w:fill="FFFFFF"/>
          </w:tcPr>
          <w:p w:rsidR="00FF7846" w:rsidRPr="00FF7846" w:rsidRDefault="00FF7846" w:rsidP="00E16304">
            <w:pPr>
              <w:autoSpaceDE w:val="0"/>
              <w:snapToGrid w:val="0"/>
              <w:rPr>
                <w:sz w:val="18"/>
                <w:szCs w:val="18"/>
                <w:lang w:val="en-US"/>
              </w:rPr>
            </w:pPr>
            <w:r w:rsidRPr="00FF7846">
              <w:rPr>
                <w:rFonts w:eastAsia="Times New Roman CYR"/>
                <w:sz w:val="18"/>
                <w:szCs w:val="18"/>
              </w:rPr>
              <w:t>Ведро пластмассовое 10 л</w:t>
            </w:r>
          </w:p>
        </w:tc>
        <w:tc>
          <w:tcPr>
            <w:tcW w:w="4686" w:type="dxa"/>
            <w:gridSpan w:val="3"/>
            <w:tcBorders>
              <w:left w:val="single" w:sz="1" w:space="0" w:color="000000"/>
              <w:bottom w:val="single" w:sz="1" w:space="0" w:color="000000"/>
            </w:tcBorders>
            <w:shd w:val="clear" w:color="auto" w:fill="FFFFFF"/>
          </w:tcPr>
          <w:p w:rsidR="00FF7846" w:rsidRPr="00FF7846" w:rsidRDefault="00FF7846" w:rsidP="00E16304">
            <w:pPr>
              <w:autoSpaceDE w:val="0"/>
              <w:snapToGrid w:val="0"/>
              <w:rPr>
                <w:sz w:val="18"/>
                <w:szCs w:val="18"/>
                <w:lang w:val="en-US"/>
              </w:rPr>
            </w:pPr>
            <w:r w:rsidRPr="00FF7846">
              <w:rPr>
                <w:sz w:val="18"/>
                <w:szCs w:val="18"/>
                <w:lang w:val="en-US"/>
              </w:rPr>
              <w:t xml:space="preserve">1 </w:t>
            </w:r>
            <w:r w:rsidRPr="00FF7846">
              <w:rPr>
                <w:rFonts w:eastAsia="Times New Roman CYR"/>
                <w:sz w:val="18"/>
                <w:szCs w:val="18"/>
              </w:rPr>
              <w:t>шт. на 12 месяцев</w:t>
            </w:r>
          </w:p>
        </w:tc>
        <w:tc>
          <w:tcPr>
            <w:tcW w:w="1410" w:type="dxa"/>
            <w:tcBorders>
              <w:left w:val="single" w:sz="1" w:space="0" w:color="000000"/>
              <w:bottom w:val="single" w:sz="1" w:space="0" w:color="000000"/>
              <w:right w:val="single" w:sz="1" w:space="0" w:color="000000"/>
            </w:tcBorders>
            <w:shd w:val="clear" w:color="auto" w:fill="FFFFFF"/>
          </w:tcPr>
          <w:p w:rsidR="00FF7846" w:rsidRPr="00FF7846" w:rsidRDefault="00FF7846" w:rsidP="00E16304">
            <w:pPr>
              <w:autoSpaceDE w:val="0"/>
              <w:snapToGrid w:val="0"/>
              <w:jc w:val="center"/>
              <w:rPr>
                <w:sz w:val="18"/>
                <w:szCs w:val="18"/>
              </w:rPr>
            </w:pPr>
            <w:r w:rsidRPr="00FF7846">
              <w:rPr>
                <w:sz w:val="18"/>
                <w:szCs w:val="18"/>
              </w:rPr>
              <w:t>100</w:t>
            </w:r>
          </w:p>
        </w:tc>
      </w:tr>
      <w:tr w:rsidR="00FF7846" w:rsidRPr="00FF7846" w:rsidTr="00FF7846">
        <w:trPr>
          <w:trHeight w:val="368"/>
        </w:trPr>
        <w:tc>
          <w:tcPr>
            <w:tcW w:w="1042" w:type="dxa"/>
            <w:tcBorders>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sz w:val="18"/>
                <w:szCs w:val="18"/>
              </w:rPr>
            </w:pPr>
            <w:r w:rsidRPr="00FF7846">
              <w:rPr>
                <w:color w:val="000000"/>
                <w:sz w:val="18"/>
                <w:szCs w:val="18"/>
                <w:lang w:val="en-US"/>
              </w:rPr>
              <w:t>1</w:t>
            </w:r>
            <w:r w:rsidRPr="00FF7846">
              <w:rPr>
                <w:color w:val="000000"/>
                <w:sz w:val="18"/>
                <w:szCs w:val="18"/>
              </w:rPr>
              <w:t>5</w:t>
            </w:r>
          </w:p>
        </w:tc>
        <w:tc>
          <w:tcPr>
            <w:tcW w:w="2927" w:type="dxa"/>
            <w:tcBorders>
              <w:left w:val="single" w:sz="1" w:space="0" w:color="000000"/>
              <w:bottom w:val="single" w:sz="1" w:space="0" w:color="000000"/>
            </w:tcBorders>
            <w:shd w:val="clear" w:color="auto" w:fill="FFFFFF"/>
          </w:tcPr>
          <w:p w:rsidR="00FF7846" w:rsidRPr="00FF7846" w:rsidRDefault="00FF7846" w:rsidP="00E16304">
            <w:pPr>
              <w:autoSpaceDE w:val="0"/>
              <w:snapToGrid w:val="0"/>
              <w:rPr>
                <w:sz w:val="18"/>
                <w:szCs w:val="18"/>
                <w:lang w:val="en-US"/>
              </w:rPr>
            </w:pPr>
            <w:r w:rsidRPr="00FF7846">
              <w:rPr>
                <w:rFonts w:eastAsia="Times New Roman CYR"/>
                <w:sz w:val="18"/>
                <w:szCs w:val="18"/>
              </w:rPr>
              <w:t>Ведро пластмассовое 5 л</w:t>
            </w:r>
          </w:p>
        </w:tc>
        <w:tc>
          <w:tcPr>
            <w:tcW w:w="4686" w:type="dxa"/>
            <w:gridSpan w:val="3"/>
            <w:tcBorders>
              <w:left w:val="single" w:sz="1" w:space="0" w:color="000000"/>
              <w:bottom w:val="single" w:sz="1" w:space="0" w:color="000000"/>
            </w:tcBorders>
            <w:shd w:val="clear" w:color="auto" w:fill="FFFFFF"/>
          </w:tcPr>
          <w:p w:rsidR="00FF7846" w:rsidRPr="00FF7846" w:rsidRDefault="00FF7846" w:rsidP="00E16304">
            <w:pPr>
              <w:autoSpaceDE w:val="0"/>
              <w:snapToGrid w:val="0"/>
              <w:rPr>
                <w:sz w:val="18"/>
                <w:szCs w:val="18"/>
                <w:lang w:val="en-US"/>
              </w:rPr>
            </w:pPr>
            <w:r w:rsidRPr="00FF7846">
              <w:rPr>
                <w:sz w:val="18"/>
                <w:szCs w:val="18"/>
                <w:lang w:val="en-US"/>
              </w:rPr>
              <w:t xml:space="preserve">1 </w:t>
            </w:r>
            <w:r w:rsidRPr="00FF7846">
              <w:rPr>
                <w:rFonts w:eastAsia="Times New Roman CYR"/>
                <w:sz w:val="18"/>
                <w:szCs w:val="18"/>
              </w:rPr>
              <w:t>шт. на 12 месяцев</w:t>
            </w:r>
          </w:p>
        </w:tc>
        <w:tc>
          <w:tcPr>
            <w:tcW w:w="1410" w:type="dxa"/>
            <w:tcBorders>
              <w:left w:val="single" w:sz="1" w:space="0" w:color="000000"/>
              <w:bottom w:val="single" w:sz="1" w:space="0" w:color="000000"/>
              <w:right w:val="single" w:sz="1" w:space="0" w:color="000000"/>
            </w:tcBorders>
            <w:shd w:val="clear" w:color="auto" w:fill="FFFFFF"/>
          </w:tcPr>
          <w:p w:rsidR="00FF7846" w:rsidRPr="00FF7846" w:rsidRDefault="00FF7846" w:rsidP="00E16304">
            <w:pPr>
              <w:autoSpaceDE w:val="0"/>
              <w:snapToGrid w:val="0"/>
              <w:jc w:val="center"/>
              <w:rPr>
                <w:sz w:val="18"/>
                <w:szCs w:val="18"/>
              </w:rPr>
            </w:pPr>
            <w:r w:rsidRPr="00FF7846">
              <w:rPr>
                <w:sz w:val="18"/>
                <w:szCs w:val="18"/>
              </w:rPr>
              <w:t>100</w:t>
            </w:r>
          </w:p>
        </w:tc>
      </w:tr>
      <w:tr w:rsidR="00FF7846" w:rsidRPr="00FF7846" w:rsidTr="00FF7846">
        <w:trPr>
          <w:trHeight w:val="368"/>
        </w:trPr>
        <w:tc>
          <w:tcPr>
            <w:tcW w:w="1042" w:type="dxa"/>
            <w:tcBorders>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sz w:val="18"/>
                <w:szCs w:val="18"/>
              </w:rPr>
            </w:pPr>
            <w:r w:rsidRPr="00FF7846">
              <w:rPr>
                <w:color w:val="000000"/>
                <w:sz w:val="18"/>
                <w:szCs w:val="18"/>
                <w:lang w:val="en-US"/>
              </w:rPr>
              <w:t>1</w:t>
            </w:r>
            <w:r w:rsidRPr="00FF7846">
              <w:rPr>
                <w:color w:val="000000"/>
                <w:sz w:val="18"/>
                <w:szCs w:val="18"/>
              </w:rPr>
              <w:t>6</w:t>
            </w:r>
          </w:p>
        </w:tc>
        <w:tc>
          <w:tcPr>
            <w:tcW w:w="2927" w:type="dxa"/>
            <w:tcBorders>
              <w:left w:val="single" w:sz="1" w:space="0" w:color="000000"/>
              <w:bottom w:val="single" w:sz="1" w:space="0" w:color="000000"/>
            </w:tcBorders>
            <w:shd w:val="clear" w:color="auto" w:fill="FFFFFF"/>
          </w:tcPr>
          <w:p w:rsidR="00FF7846" w:rsidRPr="00FF7846" w:rsidRDefault="00FF7846" w:rsidP="00E16304">
            <w:pPr>
              <w:autoSpaceDE w:val="0"/>
              <w:snapToGrid w:val="0"/>
              <w:rPr>
                <w:sz w:val="18"/>
                <w:szCs w:val="18"/>
              </w:rPr>
            </w:pPr>
            <w:r w:rsidRPr="00FF7846">
              <w:rPr>
                <w:rFonts w:eastAsia="Times New Roman CYR"/>
                <w:sz w:val="18"/>
                <w:szCs w:val="18"/>
              </w:rPr>
              <w:t>Ткань техническая для мытья полов (отдельно для санузла и для туалета)</w:t>
            </w:r>
          </w:p>
        </w:tc>
        <w:tc>
          <w:tcPr>
            <w:tcW w:w="4686" w:type="dxa"/>
            <w:gridSpan w:val="3"/>
            <w:tcBorders>
              <w:left w:val="single" w:sz="1" w:space="0" w:color="000000"/>
              <w:bottom w:val="single" w:sz="1" w:space="0" w:color="000000"/>
            </w:tcBorders>
            <w:shd w:val="clear" w:color="auto" w:fill="FFFFFF"/>
          </w:tcPr>
          <w:p w:rsidR="00FF7846" w:rsidRPr="00FF7846" w:rsidRDefault="00FF7846" w:rsidP="00E16304">
            <w:pPr>
              <w:autoSpaceDE w:val="0"/>
              <w:snapToGrid w:val="0"/>
              <w:rPr>
                <w:sz w:val="18"/>
                <w:szCs w:val="18"/>
              </w:rPr>
            </w:pPr>
            <w:r w:rsidRPr="00FF7846">
              <w:rPr>
                <w:sz w:val="18"/>
                <w:szCs w:val="18"/>
                <w:lang w:val="en-US"/>
              </w:rPr>
              <w:t xml:space="preserve">2 </w:t>
            </w:r>
            <w:r w:rsidRPr="00FF7846">
              <w:rPr>
                <w:rFonts w:eastAsia="Times New Roman CYR"/>
                <w:sz w:val="18"/>
                <w:szCs w:val="18"/>
              </w:rPr>
              <w:t>м на 1 месяц</w:t>
            </w:r>
          </w:p>
        </w:tc>
        <w:tc>
          <w:tcPr>
            <w:tcW w:w="1410" w:type="dxa"/>
            <w:tcBorders>
              <w:left w:val="single" w:sz="1" w:space="0" w:color="000000"/>
              <w:bottom w:val="single" w:sz="1" w:space="0" w:color="000000"/>
              <w:right w:val="single" w:sz="1" w:space="0" w:color="000000"/>
            </w:tcBorders>
            <w:shd w:val="clear" w:color="auto" w:fill="FFFFFF"/>
          </w:tcPr>
          <w:p w:rsidR="00FF7846" w:rsidRPr="00FF7846" w:rsidRDefault="00FF7846" w:rsidP="00E16304">
            <w:pPr>
              <w:autoSpaceDE w:val="0"/>
              <w:snapToGrid w:val="0"/>
              <w:jc w:val="center"/>
              <w:rPr>
                <w:sz w:val="18"/>
                <w:szCs w:val="18"/>
                <w:lang w:val="en-US"/>
              </w:rPr>
            </w:pPr>
            <w:r w:rsidRPr="00FF7846">
              <w:rPr>
                <w:sz w:val="18"/>
                <w:szCs w:val="18"/>
              </w:rPr>
              <w:t>45</w:t>
            </w:r>
          </w:p>
        </w:tc>
      </w:tr>
      <w:tr w:rsidR="00FF7846" w:rsidRPr="00FF7846" w:rsidTr="00FF7846">
        <w:trPr>
          <w:trHeight w:val="368"/>
        </w:trPr>
        <w:tc>
          <w:tcPr>
            <w:tcW w:w="1042" w:type="dxa"/>
            <w:tcBorders>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sz w:val="18"/>
                <w:szCs w:val="18"/>
              </w:rPr>
            </w:pPr>
            <w:r w:rsidRPr="00FF7846">
              <w:rPr>
                <w:color w:val="000000"/>
                <w:sz w:val="18"/>
                <w:szCs w:val="18"/>
                <w:lang w:val="en-US"/>
              </w:rPr>
              <w:t>1</w:t>
            </w:r>
            <w:r w:rsidRPr="00FF7846">
              <w:rPr>
                <w:color w:val="000000"/>
                <w:sz w:val="18"/>
                <w:szCs w:val="18"/>
              </w:rPr>
              <w:t>7</w:t>
            </w:r>
          </w:p>
        </w:tc>
        <w:tc>
          <w:tcPr>
            <w:tcW w:w="2927" w:type="dxa"/>
            <w:tcBorders>
              <w:left w:val="single" w:sz="1" w:space="0" w:color="000000"/>
              <w:bottom w:val="single" w:sz="1" w:space="0" w:color="000000"/>
            </w:tcBorders>
            <w:shd w:val="clear" w:color="auto" w:fill="FFFFFF"/>
          </w:tcPr>
          <w:p w:rsidR="00FF7846" w:rsidRPr="00FF7846" w:rsidRDefault="00FF7846" w:rsidP="00E16304">
            <w:pPr>
              <w:autoSpaceDE w:val="0"/>
              <w:snapToGrid w:val="0"/>
              <w:rPr>
                <w:sz w:val="18"/>
                <w:szCs w:val="18"/>
                <w:lang w:val="en-US"/>
              </w:rPr>
            </w:pPr>
            <w:proofErr w:type="spellStart"/>
            <w:r w:rsidRPr="00FF7846">
              <w:rPr>
                <w:rFonts w:eastAsia="Times New Roman CYR"/>
                <w:sz w:val="18"/>
                <w:szCs w:val="18"/>
              </w:rPr>
              <w:t>Салфетка-микрофибра</w:t>
            </w:r>
            <w:proofErr w:type="spellEnd"/>
            <w:r w:rsidRPr="00FF7846">
              <w:rPr>
                <w:rFonts w:eastAsia="Times New Roman CYR"/>
                <w:sz w:val="18"/>
                <w:szCs w:val="18"/>
              </w:rPr>
              <w:t xml:space="preserve"> 30х30см</w:t>
            </w:r>
          </w:p>
        </w:tc>
        <w:tc>
          <w:tcPr>
            <w:tcW w:w="4686" w:type="dxa"/>
            <w:gridSpan w:val="3"/>
            <w:tcBorders>
              <w:left w:val="single" w:sz="1" w:space="0" w:color="000000"/>
              <w:bottom w:val="single" w:sz="1" w:space="0" w:color="000000"/>
            </w:tcBorders>
            <w:shd w:val="clear" w:color="auto" w:fill="FFFFFF"/>
          </w:tcPr>
          <w:p w:rsidR="00FF7846" w:rsidRPr="00FF7846" w:rsidRDefault="00FF7846" w:rsidP="00E16304">
            <w:pPr>
              <w:autoSpaceDE w:val="0"/>
              <w:snapToGrid w:val="0"/>
              <w:rPr>
                <w:sz w:val="18"/>
                <w:szCs w:val="18"/>
                <w:lang w:val="en-US"/>
              </w:rPr>
            </w:pPr>
            <w:r w:rsidRPr="00FF7846">
              <w:rPr>
                <w:sz w:val="18"/>
                <w:szCs w:val="18"/>
                <w:lang w:val="en-US"/>
              </w:rPr>
              <w:t xml:space="preserve">1 </w:t>
            </w:r>
            <w:r w:rsidRPr="00FF7846">
              <w:rPr>
                <w:rFonts w:eastAsia="Times New Roman CYR"/>
                <w:sz w:val="18"/>
                <w:szCs w:val="18"/>
              </w:rPr>
              <w:t>шт. на 1месяц</w:t>
            </w:r>
          </w:p>
        </w:tc>
        <w:tc>
          <w:tcPr>
            <w:tcW w:w="1410" w:type="dxa"/>
            <w:tcBorders>
              <w:left w:val="single" w:sz="1" w:space="0" w:color="000000"/>
              <w:bottom w:val="single" w:sz="1" w:space="0" w:color="000000"/>
              <w:right w:val="single" w:sz="1" w:space="0" w:color="000000"/>
            </w:tcBorders>
            <w:shd w:val="clear" w:color="auto" w:fill="FFFFFF"/>
          </w:tcPr>
          <w:p w:rsidR="00FF7846" w:rsidRPr="00FF7846" w:rsidRDefault="00FF7846" w:rsidP="00E16304">
            <w:pPr>
              <w:autoSpaceDE w:val="0"/>
              <w:snapToGrid w:val="0"/>
              <w:jc w:val="center"/>
              <w:rPr>
                <w:sz w:val="18"/>
                <w:szCs w:val="18"/>
                <w:lang w:val="en-US"/>
              </w:rPr>
            </w:pPr>
            <w:r w:rsidRPr="00FF7846">
              <w:rPr>
                <w:sz w:val="18"/>
                <w:szCs w:val="18"/>
                <w:lang w:val="en-US"/>
              </w:rPr>
              <w:t>40</w:t>
            </w:r>
          </w:p>
        </w:tc>
      </w:tr>
      <w:tr w:rsidR="00FF7846" w:rsidRPr="00FF7846" w:rsidTr="00FF7846">
        <w:trPr>
          <w:trHeight w:val="368"/>
        </w:trPr>
        <w:tc>
          <w:tcPr>
            <w:tcW w:w="1042" w:type="dxa"/>
            <w:tcBorders>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sz w:val="18"/>
                <w:szCs w:val="18"/>
              </w:rPr>
            </w:pPr>
            <w:r w:rsidRPr="00FF7846">
              <w:rPr>
                <w:color w:val="000000"/>
                <w:sz w:val="18"/>
                <w:szCs w:val="18"/>
                <w:lang w:val="en-US"/>
              </w:rPr>
              <w:t>1</w:t>
            </w:r>
            <w:r w:rsidRPr="00FF7846">
              <w:rPr>
                <w:color w:val="000000"/>
                <w:sz w:val="18"/>
                <w:szCs w:val="18"/>
              </w:rPr>
              <w:t>8</w:t>
            </w:r>
          </w:p>
        </w:tc>
        <w:tc>
          <w:tcPr>
            <w:tcW w:w="2927" w:type="dxa"/>
            <w:tcBorders>
              <w:left w:val="single" w:sz="1" w:space="0" w:color="000000"/>
              <w:bottom w:val="single" w:sz="1" w:space="0" w:color="000000"/>
            </w:tcBorders>
            <w:shd w:val="clear" w:color="auto" w:fill="FFFFFF"/>
          </w:tcPr>
          <w:p w:rsidR="00FF7846" w:rsidRPr="00FF7846" w:rsidRDefault="00FF7846" w:rsidP="00E16304">
            <w:pPr>
              <w:autoSpaceDE w:val="0"/>
              <w:snapToGrid w:val="0"/>
              <w:rPr>
                <w:sz w:val="18"/>
                <w:szCs w:val="18"/>
              </w:rPr>
            </w:pPr>
            <w:r w:rsidRPr="00FF7846">
              <w:rPr>
                <w:rFonts w:eastAsia="Times New Roman CYR"/>
                <w:sz w:val="18"/>
                <w:szCs w:val="18"/>
              </w:rPr>
              <w:t>Моющее средство для зеркал (на 1м</w:t>
            </w:r>
            <w:r w:rsidRPr="00FF7846">
              <w:rPr>
                <w:rFonts w:eastAsia="Times New Roman CYR"/>
                <w:position w:val="4"/>
                <w:sz w:val="18"/>
                <w:szCs w:val="18"/>
              </w:rPr>
              <w:t>2</w:t>
            </w:r>
            <w:r w:rsidRPr="00FF7846">
              <w:rPr>
                <w:rFonts w:eastAsia="Times New Roman CYR"/>
                <w:sz w:val="18"/>
                <w:szCs w:val="18"/>
              </w:rPr>
              <w:t>)</w:t>
            </w:r>
          </w:p>
        </w:tc>
        <w:tc>
          <w:tcPr>
            <w:tcW w:w="4686" w:type="dxa"/>
            <w:gridSpan w:val="3"/>
            <w:tcBorders>
              <w:left w:val="single" w:sz="1" w:space="0" w:color="000000"/>
              <w:bottom w:val="single" w:sz="1" w:space="0" w:color="000000"/>
            </w:tcBorders>
            <w:shd w:val="clear" w:color="auto" w:fill="FFFFFF"/>
          </w:tcPr>
          <w:p w:rsidR="00FF7846" w:rsidRPr="00FF7846" w:rsidRDefault="00FF7846" w:rsidP="00E16304">
            <w:pPr>
              <w:autoSpaceDE w:val="0"/>
              <w:snapToGrid w:val="0"/>
              <w:rPr>
                <w:sz w:val="18"/>
                <w:szCs w:val="18"/>
                <w:lang w:val="en-US"/>
              </w:rPr>
            </w:pPr>
            <w:r w:rsidRPr="00FF7846">
              <w:rPr>
                <w:sz w:val="18"/>
                <w:szCs w:val="18"/>
                <w:lang w:val="en-US"/>
              </w:rPr>
              <w:t>200</w:t>
            </w:r>
            <w:r w:rsidRPr="00FF7846">
              <w:rPr>
                <w:rFonts w:eastAsia="Times New Roman CYR"/>
                <w:sz w:val="18"/>
                <w:szCs w:val="18"/>
              </w:rPr>
              <w:t>мл на 1 месяц</w:t>
            </w:r>
          </w:p>
        </w:tc>
        <w:tc>
          <w:tcPr>
            <w:tcW w:w="1410" w:type="dxa"/>
            <w:tcBorders>
              <w:left w:val="single" w:sz="1" w:space="0" w:color="000000"/>
              <w:bottom w:val="single" w:sz="1" w:space="0" w:color="000000"/>
              <w:right w:val="single" w:sz="1" w:space="0" w:color="000000"/>
            </w:tcBorders>
            <w:shd w:val="clear" w:color="auto" w:fill="FFFFFF"/>
          </w:tcPr>
          <w:p w:rsidR="00FF7846" w:rsidRPr="00FF7846" w:rsidRDefault="00FF7846" w:rsidP="00E16304">
            <w:pPr>
              <w:autoSpaceDE w:val="0"/>
              <w:snapToGrid w:val="0"/>
              <w:jc w:val="center"/>
              <w:rPr>
                <w:sz w:val="18"/>
                <w:szCs w:val="18"/>
                <w:lang w:val="en-US"/>
              </w:rPr>
            </w:pPr>
            <w:r w:rsidRPr="00FF7846">
              <w:rPr>
                <w:sz w:val="18"/>
                <w:szCs w:val="18"/>
                <w:lang w:val="en-US"/>
              </w:rPr>
              <w:t>30</w:t>
            </w:r>
          </w:p>
        </w:tc>
      </w:tr>
      <w:tr w:rsidR="00FF7846" w:rsidRPr="00FF7846" w:rsidTr="00FF7846">
        <w:trPr>
          <w:trHeight w:val="368"/>
        </w:trPr>
        <w:tc>
          <w:tcPr>
            <w:tcW w:w="1042" w:type="dxa"/>
            <w:tcBorders>
              <w:left w:val="single" w:sz="1" w:space="0" w:color="000000"/>
              <w:bottom w:val="single" w:sz="4" w:space="0" w:color="auto"/>
            </w:tcBorders>
            <w:shd w:val="clear" w:color="auto" w:fill="FFFFFF"/>
          </w:tcPr>
          <w:p w:rsidR="00FF7846" w:rsidRPr="00FF7846" w:rsidRDefault="00FF7846" w:rsidP="00E16304">
            <w:pPr>
              <w:autoSpaceDE w:val="0"/>
              <w:snapToGrid w:val="0"/>
              <w:spacing w:line="260" w:lineRule="atLeast"/>
              <w:jc w:val="center"/>
              <w:rPr>
                <w:rFonts w:eastAsia="Times New Roman CYR"/>
                <w:sz w:val="18"/>
                <w:szCs w:val="18"/>
              </w:rPr>
            </w:pPr>
            <w:r w:rsidRPr="00FF7846">
              <w:rPr>
                <w:color w:val="000000"/>
                <w:sz w:val="18"/>
                <w:szCs w:val="18"/>
              </w:rPr>
              <w:t>19</w:t>
            </w:r>
          </w:p>
        </w:tc>
        <w:tc>
          <w:tcPr>
            <w:tcW w:w="2927" w:type="dxa"/>
            <w:tcBorders>
              <w:left w:val="single" w:sz="1" w:space="0" w:color="000000"/>
              <w:bottom w:val="single" w:sz="4" w:space="0" w:color="auto"/>
            </w:tcBorders>
            <w:shd w:val="clear" w:color="auto" w:fill="FFFFFF"/>
          </w:tcPr>
          <w:p w:rsidR="00FF7846" w:rsidRPr="00FF7846" w:rsidRDefault="00FF7846" w:rsidP="00E16304">
            <w:pPr>
              <w:autoSpaceDE w:val="0"/>
              <w:snapToGrid w:val="0"/>
              <w:rPr>
                <w:sz w:val="18"/>
                <w:szCs w:val="18"/>
              </w:rPr>
            </w:pPr>
            <w:r w:rsidRPr="00FF7846">
              <w:rPr>
                <w:rFonts w:eastAsia="Times New Roman CYR"/>
                <w:sz w:val="18"/>
                <w:szCs w:val="18"/>
              </w:rPr>
              <w:t>Перчатки резиновые (отдельно для санузла и для туалета)</w:t>
            </w:r>
          </w:p>
        </w:tc>
        <w:tc>
          <w:tcPr>
            <w:tcW w:w="4686" w:type="dxa"/>
            <w:gridSpan w:val="3"/>
            <w:tcBorders>
              <w:left w:val="single" w:sz="1" w:space="0" w:color="000000"/>
              <w:bottom w:val="single" w:sz="4" w:space="0" w:color="auto"/>
            </w:tcBorders>
            <w:shd w:val="clear" w:color="auto" w:fill="FFFFFF"/>
          </w:tcPr>
          <w:p w:rsidR="00FF7846" w:rsidRPr="00FF7846" w:rsidRDefault="00FF7846" w:rsidP="00E16304">
            <w:pPr>
              <w:autoSpaceDE w:val="0"/>
              <w:snapToGrid w:val="0"/>
              <w:rPr>
                <w:sz w:val="18"/>
                <w:szCs w:val="18"/>
                <w:lang w:val="en-US"/>
              </w:rPr>
            </w:pPr>
            <w:r w:rsidRPr="00FF7846">
              <w:rPr>
                <w:sz w:val="18"/>
                <w:szCs w:val="18"/>
                <w:lang w:val="en-US"/>
              </w:rPr>
              <w:t xml:space="preserve">1 </w:t>
            </w:r>
            <w:r w:rsidRPr="00FF7846">
              <w:rPr>
                <w:rFonts w:eastAsia="Times New Roman CYR"/>
                <w:sz w:val="18"/>
                <w:szCs w:val="18"/>
              </w:rPr>
              <w:t>пара на 1 месяц</w:t>
            </w:r>
          </w:p>
        </w:tc>
        <w:tc>
          <w:tcPr>
            <w:tcW w:w="1410" w:type="dxa"/>
            <w:tcBorders>
              <w:left w:val="single" w:sz="1" w:space="0" w:color="000000"/>
              <w:bottom w:val="single" w:sz="4" w:space="0" w:color="auto"/>
              <w:right w:val="single" w:sz="1" w:space="0" w:color="000000"/>
            </w:tcBorders>
            <w:shd w:val="clear" w:color="auto" w:fill="FFFFFF"/>
          </w:tcPr>
          <w:p w:rsidR="00FF7846" w:rsidRPr="00FF7846" w:rsidRDefault="00FF7846" w:rsidP="00E16304">
            <w:pPr>
              <w:autoSpaceDE w:val="0"/>
              <w:snapToGrid w:val="0"/>
              <w:jc w:val="center"/>
              <w:rPr>
                <w:sz w:val="18"/>
                <w:szCs w:val="18"/>
              </w:rPr>
            </w:pPr>
            <w:r w:rsidRPr="00FF7846">
              <w:rPr>
                <w:sz w:val="18"/>
                <w:szCs w:val="18"/>
              </w:rPr>
              <w:t>50</w:t>
            </w:r>
          </w:p>
        </w:tc>
      </w:tr>
      <w:tr w:rsidR="00FF7846" w:rsidRPr="00FF7846" w:rsidTr="00FF7846">
        <w:trPr>
          <w:trHeight w:val="368"/>
        </w:trPr>
        <w:tc>
          <w:tcPr>
            <w:tcW w:w="1042" w:type="dxa"/>
            <w:tcBorders>
              <w:top w:val="single" w:sz="4" w:space="0" w:color="auto"/>
              <w:left w:val="single" w:sz="4" w:space="0" w:color="auto"/>
              <w:bottom w:val="single" w:sz="4" w:space="0" w:color="auto"/>
              <w:right w:val="single" w:sz="4" w:space="0" w:color="auto"/>
            </w:tcBorders>
            <w:shd w:val="clear" w:color="auto" w:fill="FFFFFF"/>
          </w:tcPr>
          <w:p w:rsidR="00FF7846" w:rsidRPr="00FF7846" w:rsidRDefault="00FF7846" w:rsidP="00E16304">
            <w:pPr>
              <w:autoSpaceDE w:val="0"/>
              <w:snapToGrid w:val="0"/>
              <w:spacing w:line="260" w:lineRule="atLeast"/>
              <w:jc w:val="center"/>
              <w:rPr>
                <w:rFonts w:eastAsia="Times New Roman CYR"/>
                <w:sz w:val="18"/>
                <w:szCs w:val="18"/>
              </w:rPr>
            </w:pPr>
            <w:r w:rsidRPr="00FF7846">
              <w:rPr>
                <w:color w:val="000000"/>
                <w:sz w:val="18"/>
                <w:szCs w:val="18"/>
                <w:lang w:val="en-US"/>
              </w:rPr>
              <w:t>2</w:t>
            </w:r>
            <w:r w:rsidRPr="00FF7846">
              <w:rPr>
                <w:color w:val="000000"/>
                <w:sz w:val="18"/>
                <w:szCs w:val="18"/>
              </w:rPr>
              <w:t>0</w:t>
            </w:r>
          </w:p>
        </w:tc>
        <w:tc>
          <w:tcPr>
            <w:tcW w:w="2927" w:type="dxa"/>
            <w:tcBorders>
              <w:top w:val="single" w:sz="4" w:space="0" w:color="auto"/>
              <w:left w:val="single" w:sz="4" w:space="0" w:color="auto"/>
              <w:bottom w:val="single" w:sz="4" w:space="0" w:color="auto"/>
              <w:right w:val="single" w:sz="4" w:space="0" w:color="auto"/>
            </w:tcBorders>
            <w:shd w:val="clear" w:color="auto" w:fill="FFFFFF"/>
          </w:tcPr>
          <w:p w:rsidR="00FF7846" w:rsidRPr="00FF7846" w:rsidRDefault="00FF7846" w:rsidP="00E16304">
            <w:pPr>
              <w:autoSpaceDE w:val="0"/>
              <w:snapToGrid w:val="0"/>
              <w:rPr>
                <w:rFonts w:eastAsia="Times New Roman CYR"/>
                <w:sz w:val="18"/>
                <w:szCs w:val="18"/>
              </w:rPr>
            </w:pPr>
            <w:r w:rsidRPr="00FF7846">
              <w:rPr>
                <w:rFonts w:eastAsia="Times New Roman CYR"/>
                <w:sz w:val="18"/>
                <w:szCs w:val="18"/>
              </w:rPr>
              <w:t xml:space="preserve">Мешки для выноса мусора </w:t>
            </w:r>
          </w:p>
          <w:p w:rsidR="00FF7846" w:rsidRPr="00FF7846" w:rsidRDefault="00FF7846" w:rsidP="00E16304">
            <w:pPr>
              <w:autoSpaceDE w:val="0"/>
              <w:rPr>
                <w:rFonts w:eastAsia="Times New Roman CYR"/>
                <w:sz w:val="18"/>
                <w:szCs w:val="18"/>
              </w:rPr>
            </w:pPr>
            <w:proofErr w:type="spellStart"/>
            <w:proofErr w:type="gramStart"/>
            <w:r w:rsidRPr="00FF7846">
              <w:rPr>
                <w:rFonts w:eastAsia="Times New Roman CYR"/>
                <w:sz w:val="18"/>
                <w:szCs w:val="18"/>
              </w:rPr>
              <w:t>п</w:t>
            </w:r>
            <w:proofErr w:type="spellEnd"/>
            <w:proofErr w:type="gramEnd"/>
            <w:r w:rsidRPr="00FF7846">
              <w:rPr>
                <w:rFonts w:eastAsia="Times New Roman CYR"/>
                <w:sz w:val="18"/>
                <w:szCs w:val="18"/>
              </w:rPr>
              <w:t>/э 30л (рулон 30 шт.)</w:t>
            </w:r>
          </w:p>
          <w:p w:rsidR="00FF7846" w:rsidRPr="00FF7846" w:rsidRDefault="00FF7846" w:rsidP="00E16304">
            <w:pPr>
              <w:autoSpaceDE w:val="0"/>
              <w:rPr>
                <w:sz w:val="18"/>
                <w:szCs w:val="18"/>
              </w:rPr>
            </w:pPr>
            <w:proofErr w:type="spellStart"/>
            <w:proofErr w:type="gramStart"/>
            <w:r w:rsidRPr="00FF7846">
              <w:rPr>
                <w:rFonts w:eastAsia="Times New Roman CYR"/>
                <w:sz w:val="18"/>
                <w:szCs w:val="18"/>
              </w:rPr>
              <w:t>п</w:t>
            </w:r>
            <w:proofErr w:type="spellEnd"/>
            <w:proofErr w:type="gramEnd"/>
            <w:r w:rsidRPr="00FF7846">
              <w:rPr>
                <w:rFonts w:eastAsia="Times New Roman CYR"/>
                <w:sz w:val="18"/>
                <w:szCs w:val="18"/>
              </w:rPr>
              <w:t>/э 110л (рулон 20шт.)</w:t>
            </w:r>
          </w:p>
        </w:tc>
        <w:tc>
          <w:tcPr>
            <w:tcW w:w="4686" w:type="dxa"/>
            <w:gridSpan w:val="3"/>
            <w:tcBorders>
              <w:top w:val="single" w:sz="4" w:space="0" w:color="auto"/>
              <w:left w:val="single" w:sz="4" w:space="0" w:color="auto"/>
              <w:bottom w:val="single" w:sz="4" w:space="0" w:color="auto"/>
              <w:right w:val="single" w:sz="4" w:space="0" w:color="auto"/>
            </w:tcBorders>
            <w:shd w:val="clear" w:color="auto" w:fill="FFFFFF"/>
          </w:tcPr>
          <w:p w:rsidR="00FF7846" w:rsidRPr="00FF7846" w:rsidRDefault="00FF7846" w:rsidP="00E16304">
            <w:pPr>
              <w:autoSpaceDE w:val="0"/>
              <w:snapToGrid w:val="0"/>
              <w:rPr>
                <w:sz w:val="18"/>
                <w:szCs w:val="18"/>
              </w:rPr>
            </w:pPr>
          </w:p>
          <w:p w:rsidR="00FF7846" w:rsidRPr="00FF7846" w:rsidRDefault="00FF7846" w:rsidP="00E16304">
            <w:pPr>
              <w:autoSpaceDE w:val="0"/>
              <w:rPr>
                <w:sz w:val="18"/>
                <w:szCs w:val="18"/>
              </w:rPr>
            </w:pPr>
            <w:r w:rsidRPr="00FF7846">
              <w:rPr>
                <w:sz w:val="18"/>
                <w:szCs w:val="18"/>
              </w:rPr>
              <w:t xml:space="preserve">1 </w:t>
            </w:r>
            <w:r w:rsidRPr="00FF7846">
              <w:rPr>
                <w:rFonts w:eastAsia="Times New Roman CYR"/>
                <w:sz w:val="18"/>
                <w:szCs w:val="18"/>
              </w:rPr>
              <w:t>рулон на 1 месяц</w:t>
            </w:r>
          </w:p>
          <w:p w:rsidR="00FF7846" w:rsidRPr="00FF7846" w:rsidRDefault="00FF7846" w:rsidP="00E16304">
            <w:pPr>
              <w:autoSpaceDE w:val="0"/>
              <w:rPr>
                <w:sz w:val="18"/>
                <w:szCs w:val="18"/>
              </w:rPr>
            </w:pPr>
            <w:r w:rsidRPr="00FF7846">
              <w:rPr>
                <w:sz w:val="18"/>
                <w:szCs w:val="18"/>
              </w:rPr>
              <w:t xml:space="preserve">1 </w:t>
            </w:r>
            <w:r w:rsidRPr="00FF7846">
              <w:rPr>
                <w:rFonts w:eastAsia="Times New Roman CYR"/>
                <w:sz w:val="18"/>
                <w:szCs w:val="18"/>
              </w:rPr>
              <w:t>рулон  на 3 месяца</w:t>
            </w:r>
          </w:p>
        </w:tc>
        <w:tc>
          <w:tcPr>
            <w:tcW w:w="1410" w:type="dxa"/>
            <w:tcBorders>
              <w:top w:val="single" w:sz="4" w:space="0" w:color="auto"/>
              <w:left w:val="single" w:sz="4" w:space="0" w:color="auto"/>
              <w:bottom w:val="single" w:sz="4" w:space="0" w:color="auto"/>
              <w:right w:val="single" w:sz="4" w:space="0" w:color="auto"/>
            </w:tcBorders>
            <w:shd w:val="clear" w:color="auto" w:fill="FFFFFF"/>
          </w:tcPr>
          <w:p w:rsidR="00FF7846" w:rsidRPr="00FF7846" w:rsidRDefault="00FF7846" w:rsidP="00E16304">
            <w:pPr>
              <w:autoSpaceDE w:val="0"/>
              <w:snapToGrid w:val="0"/>
              <w:jc w:val="center"/>
              <w:rPr>
                <w:sz w:val="18"/>
                <w:szCs w:val="18"/>
              </w:rPr>
            </w:pPr>
          </w:p>
          <w:p w:rsidR="00FF7846" w:rsidRPr="00FF7846" w:rsidRDefault="00FF7846" w:rsidP="00E16304">
            <w:pPr>
              <w:autoSpaceDE w:val="0"/>
              <w:jc w:val="center"/>
              <w:rPr>
                <w:sz w:val="18"/>
                <w:szCs w:val="18"/>
                <w:lang w:val="en-US"/>
              </w:rPr>
            </w:pPr>
            <w:r w:rsidRPr="00FF7846">
              <w:rPr>
                <w:sz w:val="18"/>
                <w:szCs w:val="18"/>
                <w:lang w:val="en-US"/>
              </w:rPr>
              <w:t>50</w:t>
            </w:r>
          </w:p>
          <w:p w:rsidR="00FF7846" w:rsidRPr="00FF7846" w:rsidRDefault="00FF7846" w:rsidP="00E16304">
            <w:pPr>
              <w:autoSpaceDE w:val="0"/>
              <w:jc w:val="center"/>
              <w:rPr>
                <w:sz w:val="18"/>
                <w:szCs w:val="18"/>
                <w:lang w:val="en-US"/>
              </w:rPr>
            </w:pPr>
            <w:r w:rsidRPr="00FF7846">
              <w:rPr>
                <w:sz w:val="18"/>
                <w:szCs w:val="18"/>
                <w:lang w:val="en-US"/>
              </w:rPr>
              <w:t>85</w:t>
            </w:r>
          </w:p>
        </w:tc>
      </w:tr>
      <w:tr w:rsidR="00FF7846" w:rsidRPr="00FF7846" w:rsidTr="00FF7846">
        <w:trPr>
          <w:trHeight w:val="368"/>
        </w:trPr>
        <w:tc>
          <w:tcPr>
            <w:tcW w:w="1042" w:type="dxa"/>
            <w:tcBorders>
              <w:top w:val="single" w:sz="4" w:space="0" w:color="auto"/>
              <w:left w:val="single" w:sz="4" w:space="0" w:color="auto"/>
              <w:bottom w:val="single" w:sz="4" w:space="0" w:color="auto"/>
              <w:right w:val="single" w:sz="4" w:space="0" w:color="auto"/>
            </w:tcBorders>
            <w:shd w:val="clear" w:color="auto" w:fill="FFFFFF"/>
          </w:tcPr>
          <w:p w:rsidR="00FF7846" w:rsidRPr="00FF7846" w:rsidRDefault="00FF7846" w:rsidP="00E16304">
            <w:pPr>
              <w:autoSpaceDE w:val="0"/>
              <w:snapToGrid w:val="0"/>
              <w:spacing w:line="260" w:lineRule="atLeast"/>
              <w:jc w:val="center"/>
              <w:rPr>
                <w:rFonts w:eastAsia="Times New Roman CYR"/>
                <w:sz w:val="18"/>
                <w:szCs w:val="18"/>
              </w:rPr>
            </w:pPr>
            <w:r w:rsidRPr="00FF7846">
              <w:rPr>
                <w:color w:val="000000"/>
                <w:sz w:val="18"/>
                <w:szCs w:val="18"/>
                <w:lang w:val="en-US"/>
              </w:rPr>
              <w:t>2</w:t>
            </w:r>
            <w:r w:rsidRPr="00FF7846">
              <w:rPr>
                <w:color w:val="000000"/>
                <w:sz w:val="18"/>
                <w:szCs w:val="18"/>
              </w:rPr>
              <w:t>1</w:t>
            </w:r>
          </w:p>
        </w:tc>
        <w:tc>
          <w:tcPr>
            <w:tcW w:w="2927" w:type="dxa"/>
            <w:tcBorders>
              <w:top w:val="single" w:sz="4" w:space="0" w:color="auto"/>
              <w:left w:val="single" w:sz="4" w:space="0" w:color="auto"/>
              <w:bottom w:val="single" w:sz="4" w:space="0" w:color="auto"/>
              <w:right w:val="single" w:sz="4" w:space="0" w:color="auto"/>
            </w:tcBorders>
            <w:shd w:val="clear" w:color="auto" w:fill="FFFFFF"/>
          </w:tcPr>
          <w:p w:rsidR="00FF7846" w:rsidRPr="00FF7846" w:rsidRDefault="00FF7846" w:rsidP="00E16304">
            <w:pPr>
              <w:autoSpaceDE w:val="0"/>
              <w:snapToGrid w:val="0"/>
              <w:rPr>
                <w:sz w:val="18"/>
                <w:szCs w:val="18"/>
              </w:rPr>
            </w:pPr>
            <w:r w:rsidRPr="00FF7846">
              <w:rPr>
                <w:rFonts w:eastAsia="Times New Roman CYR"/>
                <w:sz w:val="18"/>
                <w:szCs w:val="18"/>
              </w:rPr>
              <w:t>Ерш для унитазов на 1 прибор</w:t>
            </w:r>
          </w:p>
        </w:tc>
        <w:tc>
          <w:tcPr>
            <w:tcW w:w="4686" w:type="dxa"/>
            <w:gridSpan w:val="3"/>
            <w:tcBorders>
              <w:top w:val="single" w:sz="4" w:space="0" w:color="auto"/>
              <w:left w:val="single" w:sz="4" w:space="0" w:color="auto"/>
              <w:bottom w:val="single" w:sz="4" w:space="0" w:color="auto"/>
              <w:right w:val="single" w:sz="4" w:space="0" w:color="auto"/>
            </w:tcBorders>
            <w:shd w:val="clear" w:color="auto" w:fill="FFFFFF"/>
          </w:tcPr>
          <w:p w:rsidR="00FF7846" w:rsidRPr="00FF7846" w:rsidRDefault="00FF7846" w:rsidP="00E16304">
            <w:pPr>
              <w:autoSpaceDE w:val="0"/>
              <w:snapToGrid w:val="0"/>
              <w:rPr>
                <w:sz w:val="18"/>
                <w:szCs w:val="18"/>
                <w:lang w:val="en-US"/>
              </w:rPr>
            </w:pPr>
            <w:r w:rsidRPr="00FF7846">
              <w:rPr>
                <w:sz w:val="18"/>
                <w:szCs w:val="18"/>
                <w:lang w:val="en-US"/>
              </w:rPr>
              <w:t xml:space="preserve">1 </w:t>
            </w:r>
            <w:r w:rsidRPr="00FF7846">
              <w:rPr>
                <w:rFonts w:eastAsia="Times New Roman CYR"/>
                <w:sz w:val="18"/>
                <w:szCs w:val="18"/>
              </w:rPr>
              <w:t>шт. на 12 месяцев</w:t>
            </w:r>
          </w:p>
        </w:tc>
        <w:tc>
          <w:tcPr>
            <w:tcW w:w="1410" w:type="dxa"/>
            <w:tcBorders>
              <w:top w:val="single" w:sz="4" w:space="0" w:color="auto"/>
              <w:left w:val="single" w:sz="4" w:space="0" w:color="auto"/>
              <w:bottom w:val="single" w:sz="4" w:space="0" w:color="auto"/>
              <w:right w:val="single" w:sz="4" w:space="0" w:color="auto"/>
            </w:tcBorders>
            <w:shd w:val="clear" w:color="auto" w:fill="FFFFFF"/>
          </w:tcPr>
          <w:p w:rsidR="00FF7846" w:rsidRPr="00FF7846" w:rsidRDefault="00FF7846" w:rsidP="00E16304">
            <w:pPr>
              <w:autoSpaceDE w:val="0"/>
              <w:snapToGrid w:val="0"/>
              <w:jc w:val="center"/>
              <w:rPr>
                <w:sz w:val="18"/>
                <w:szCs w:val="18"/>
                <w:lang w:val="en-US"/>
              </w:rPr>
            </w:pPr>
            <w:r w:rsidRPr="00FF7846">
              <w:rPr>
                <w:sz w:val="18"/>
                <w:szCs w:val="18"/>
                <w:lang w:val="en-US"/>
              </w:rPr>
              <w:t>150</w:t>
            </w:r>
          </w:p>
        </w:tc>
      </w:tr>
    </w:tbl>
    <w:p w:rsidR="00FF7846" w:rsidRPr="00FF7846" w:rsidRDefault="00FF7846" w:rsidP="00FF7846">
      <w:pPr>
        <w:autoSpaceDE w:val="0"/>
        <w:spacing w:line="260" w:lineRule="atLeast"/>
        <w:rPr>
          <w:i/>
          <w:color w:val="000000"/>
          <w:sz w:val="18"/>
          <w:szCs w:val="18"/>
        </w:rPr>
      </w:pPr>
      <w:r w:rsidRPr="00FF7846">
        <w:rPr>
          <w:i/>
          <w:color w:val="000000"/>
          <w:sz w:val="18"/>
          <w:szCs w:val="18"/>
        </w:rPr>
        <w:t xml:space="preserve">Примечание: В случае отсутствия моющих и чистящих средств, инструментов и инвентаря, указанных в нормах, разрешается их замена </w:t>
      </w:r>
      <w:proofErr w:type="gramStart"/>
      <w:r w:rsidRPr="00FF7846">
        <w:rPr>
          <w:i/>
          <w:color w:val="000000"/>
          <w:sz w:val="18"/>
          <w:szCs w:val="18"/>
        </w:rPr>
        <w:t>на</w:t>
      </w:r>
      <w:proofErr w:type="gramEnd"/>
      <w:r w:rsidRPr="00FF7846">
        <w:rPr>
          <w:i/>
          <w:color w:val="000000"/>
          <w:sz w:val="18"/>
          <w:szCs w:val="18"/>
        </w:rPr>
        <w:t xml:space="preserve"> аналогичные.</w:t>
      </w:r>
    </w:p>
    <w:p w:rsidR="00FF7846" w:rsidRPr="00FF7846" w:rsidRDefault="00FF7846" w:rsidP="00FF7846">
      <w:pPr>
        <w:jc w:val="center"/>
        <w:rPr>
          <w:sz w:val="18"/>
          <w:szCs w:val="18"/>
        </w:rPr>
      </w:pPr>
      <w:r w:rsidRPr="00FF7846">
        <w:rPr>
          <w:sz w:val="18"/>
          <w:szCs w:val="18"/>
        </w:rPr>
        <w:t>16. Нормативы по сопровождению программного обеспечения  и приобретению простых (неисключительных) лицензий на использование программного обеспечения</w:t>
      </w:r>
    </w:p>
    <w:tbl>
      <w:tblPr>
        <w:tblW w:w="10065" w:type="dxa"/>
        <w:tblInd w:w="10" w:type="dxa"/>
        <w:tblLayout w:type="fixed"/>
        <w:tblCellMar>
          <w:left w:w="10" w:type="dxa"/>
          <w:right w:w="10" w:type="dxa"/>
        </w:tblCellMar>
        <w:tblLook w:val="0000"/>
      </w:tblPr>
      <w:tblGrid>
        <w:gridCol w:w="851"/>
        <w:gridCol w:w="3827"/>
        <w:gridCol w:w="2143"/>
        <w:gridCol w:w="3244"/>
      </w:tblGrid>
      <w:tr w:rsidR="00FF7846" w:rsidRPr="00FF7846" w:rsidTr="00FF7846">
        <w:trPr>
          <w:trHeight w:val="485"/>
        </w:trPr>
        <w:tc>
          <w:tcPr>
            <w:tcW w:w="851" w:type="dxa"/>
            <w:tcBorders>
              <w:top w:val="single" w:sz="1" w:space="0" w:color="000000"/>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color w:val="000000"/>
                <w:sz w:val="18"/>
                <w:szCs w:val="18"/>
              </w:rPr>
            </w:pPr>
            <w:r w:rsidRPr="00FF7846">
              <w:rPr>
                <w:color w:val="000000"/>
                <w:sz w:val="18"/>
                <w:szCs w:val="18"/>
                <w:lang w:val="en-US"/>
              </w:rPr>
              <w:lastRenderedPageBreak/>
              <w:t xml:space="preserve">№ </w:t>
            </w:r>
            <w:proofErr w:type="spellStart"/>
            <w:r w:rsidRPr="00FF7846">
              <w:rPr>
                <w:rFonts w:eastAsia="Times New Roman CYR"/>
                <w:color w:val="000000"/>
                <w:sz w:val="18"/>
                <w:szCs w:val="18"/>
              </w:rPr>
              <w:t>п</w:t>
            </w:r>
            <w:proofErr w:type="spellEnd"/>
            <w:r w:rsidRPr="00FF7846">
              <w:rPr>
                <w:rFonts w:eastAsia="Times New Roman CYR"/>
                <w:color w:val="000000"/>
                <w:sz w:val="18"/>
                <w:szCs w:val="18"/>
              </w:rPr>
              <w:t>/</w:t>
            </w:r>
            <w:proofErr w:type="spellStart"/>
            <w:r w:rsidRPr="00FF7846">
              <w:rPr>
                <w:rFonts w:eastAsia="Times New Roman CYR"/>
                <w:color w:val="000000"/>
                <w:sz w:val="18"/>
                <w:szCs w:val="18"/>
              </w:rPr>
              <w:t>п</w:t>
            </w:r>
            <w:proofErr w:type="spellEnd"/>
          </w:p>
        </w:tc>
        <w:tc>
          <w:tcPr>
            <w:tcW w:w="3827" w:type="dxa"/>
            <w:tcBorders>
              <w:top w:val="single" w:sz="1" w:space="0" w:color="000000"/>
              <w:left w:val="single" w:sz="1" w:space="0" w:color="000000"/>
              <w:bottom w:val="single" w:sz="1" w:space="0" w:color="000000"/>
            </w:tcBorders>
            <w:shd w:val="clear" w:color="auto" w:fill="FFFFFF"/>
            <w:vAlign w:val="center"/>
          </w:tcPr>
          <w:p w:rsidR="00FF7846" w:rsidRPr="00FF7846" w:rsidRDefault="00FF7846" w:rsidP="00E16304">
            <w:pPr>
              <w:autoSpaceDE w:val="0"/>
              <w:snapToGrid w:val="0"/>
              <w:spacing w:line="260" w:lineRule="atLeast"/>
              <w:jc w:val="center"/>
              <w:rPr>
                <w:sz w:val="18"/>
                <w:szCs w:val="18"/>
              </w:rPr>
            </w:pPr>
            <w:r w:rsidRPr="00FF7846">
              <w:rPr>
                <w:rFonts w:eastAsia="Times New Roman CYR"/>
                <w:color w:val="000000"/>
                <w:sz w:val="18"/>
                <w:szCs w:val="18"/>
              </w:rPr>
              <w:t>Наименование программного обеспечения</w:t>
            </w:r>
          </w:p>
        </w:tc>
        <w:tc>
          <w:tcPr>
            <w:tcW w:w="2143" w:type="dxa"/>
            <w:tcBorders>
              <w:top w:val="single" w:sz="1" w:space="0" w:color="000000"/>
              <w:left w:val="single" w:sz="1" w:space="0" w:color="000000"/>
              <w:bottom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color w:val="000000"/>
                <w:sz w:val="18"/>
                <w:szCs w:val="18"/>
              </w:rPr>
            </w:pPr>
            <w:r w:rsidRPr="00FF7846">
              <w:rPr>
                <w:rFonts w:eastAsia="Times New Roman CYR"/>
                <w:color w:val="000000"/>
                <w:sz w:val="18"/>
                <w:szCs w:val="18"/>
              </w:rPr>
              <w:t>Количество единиц</w:t>
            </w:r>
          </w:p>
        </w:tc>
        <w:tc>
          <w:tcPr>
            <w:tcW w:w="3244" w:type="dxa"/>
            <w:tcBorders>
              <w:top w:val="single" w:sz="1" w:space="0" w:color="000000"/>
              <w:left w:val="single" w:sz="1" w:space="0" w:color="000000"/>
              <w:bottom w:val="single" w:sz="1" w:space="0" w:color="000000"/>
              <w:right w:val="single" w:sz="1" w:space="0" w:color="000000"/>
            </w:tcBorders>
            <w:shd w:val="clear" w:color="auto" w:fill="FFFFFF"/>
          </w:tcPr>
          <w:p w:rsidR="00FF7846" w:rsidRPr="00FF7846" w:rsidRDefault="00FF7846" w:rsidP="00E16304">
            <w:pPr>
              <w:autoSpaceDE w:val="0"/>
              <w:snapToGrid w:val="0"/>
              <w:spacing w:line="260" w:lineRule="atLeast"/>
              <w:jc w:val="center"/>
              <w:rPr>
                <w:rFonts w:eastAsia="Times New Roman CYR"/>
                <w:color w:val="000000"/>
                <w:sz w:val="18"/>
                <w:szCs w:val="18"/>
              </w:rPr>
            </w:pPr>
            <w:r w:rsidRPr="00FF7846">
              <w:rPr>
                <w:rFonts w:eastAsia="Times New Roman CYR"/>
                <w:color w:val="000000"/>
                <w:sz w:val="18"/>
                <w:szCs w:val="18"/>
              </w:rPr>
              <w:t>Предельная годовая цена за ед., руб.</w:t>
            </w:r>
          </w:p>
        </w:tc>
      </w:tr>
      <w:tr w:rsidR="00FF7846" w:rsidRPr="00FF7846" w:rsidTr="00FF7846">
        <w:trPr>
          <w:trHeight w:val="285"/>
        </w:trPr>
        <w:tc>
          <w:tcPr>
            <w:tcW w:w="10065" w:type="dxa"/>
            <w:gridSpan w:val="4"/>
            <w:tcBorders>
              <w:top w:val="single" w:sz="1" w:space="0" w:color="000000"/>
              <w:left w:val="single" w:sz="1" w:space="0" w:color="000000"/>
              <w:bottom w:val="single" w:sz="1" w:space="0" w:color="000000"/>
              <w:right w:val="single" w:sz="1" w:space="0" w:color="000000"/>
            </w:tcBorders>
            <w:shd w:val="clear" w:color="auto" w:fill="FFFFFF"/>
          </w:tcPr>
          <w:p w:rsidR="00FF7846" w:rsidRPr="00FF7846" w:rsidRDefault="00FF7846" w:rsidP="00E16304">
            <w:pPr>
              <w:autoSpaceDE w:val="0"/>
              <w:snapToGrid w:val="0"/>
              <w:spacing w:line="260" w:lineRule="atLeast"/>
              <w:jc w:val="center"/>
              <w:rPr>
                <w:color w:val="000000"/>
                <w:sz w:val="18"/>
                <w:szCs w:val="18"/>
              </w:rPr>
            </w:pPr>
            <w:r w:rsidRPr="00FF7846">
              <w:rPr>
                <w:rFonts w:eastAsia="Times New Roman CYR"/>
                <w:color w:val="000000"/>
                <w:sz w:val="18"/>
                <w:szCs w:val="18"/>
              </w:rPr>
              <w:t>Сопровождение программного обеспечения</w:t>
            </w:r>
          </w:p>
        </w:tc>
      </w:tr>
      <w:tr w:rsidR="00FF7846" w:rsidRPr="00FF7846" w:rsidTr="00FF7846">
        <w:trPr>
          <w:trHeight w:val="369"/>
        </w:trPr>
        <w:tc>
          <w:tcPr>
            <w:tcW w:w="851" w:type="dxa"/>
            <w:tcBorders>
              <w:top w:val="single" w:sz="1" w:space="0" w:color="000000"/>
              <w:left w:val="single" w:sz="1" w:space="0" w:color="000000"/>
              <w:bottom w:val="single" w:sz="1" w:space="0" w:color="000000"/>
            </w:tcBorders>
            <w:shd w:val="clear" w:color="auto" w:fill="auto"/>
            <w:vAlign w:val="center"/>
          </w:tcPr>
          <w:p w:rsidR="00FF7846" w:rsidRPr="00FF7846" w:rsidRDefault="00FF7846" w:rsidP="00E16304">
            <w:pPr>
              <w:autoSpaceDE w:val="0"/>
              <w:snapToGrid w:val="0"/>
              <w:spacing w:line="260" w:lineRule="atLeast"/>
              <w:jc w:val="center"/>
              <w:rPr>
                <w:rFonts w:eastAsia="Times New Roman CYR"/>
                <w:color w:val="000000"/>
                <w:sz w:val="18"/>
                <w:szCs w:val="18"/>
              </w:rPr>
            </w:pPr>
            <w:r w:rsidRPr="00FF7846">
              <w:rPr>
                <w:color w:val="000000"/>
                <w:sz w:val="18"/>
                <w:szCs w:val="18"/>
              </w:rPr>
              <w:t>1.</w:t>
            </w:r>
          </w:p>
        </w:tc>
        <w:tc>
          <w:tcPr>
            <w:tcW w:w="3827" w:type="dxa"/>
            <w:tcBorders>
              <w:top w:val="single" w:sz="1" w:space="0" w:color="000000"/>
              <w:left w:val="single" w:sz="1" w:space="0" w:color="000000"/>
              <w:bottom w:val="single" w:sz="1" w:space="0" w:color="000000"/>
            </w:tcBorders>
            <w:shd w:val="clear" w:color="auto" w:fill="auto"/>
          </w:tcPr>
          <w:p w:rsidR="00FF7846" w:rsidRPr="00FF7846" w:rsidRDefault="00FF7846" w:rsidP="00E16304">
            <w:pPr>
              <w:autoSpaceDE w:val="0"/>
              <w:snapToGrid w:val="0"/>
              <w:spacing w:line="260" w:lineRule="atLeast"/>
              <w:rPr>
                <w:color w:val="000000"/>
                <w:sz w:val="18"/>
                <w:szCs w:val="18"/>
              </w:rPr>
            </w:pPr>
            <w:r w:rsidRPr="00FF7846">
              <w:rPr>
                <w:rFonts w:eastAsia="Times New Roman CYR"/>
                <w:color w:val="000000"/>
                <w:sz w:val="18"/>
                <w:szCs w:val="18"/>
              </w:rPr>
              <w:t>Система электронного документооборота</w:t>
            </w:r>
          </w:p>
        </w:tc>
        <w:tc>
          <w:tcPr>
            <w:tcW w:w="2143" w:type="dxa"/>
            <w:tcBorders>
              <w:top w:val="single" w:sz="1" w:space="0" w:color="000000"/>
              <w:left w:val="single" w:sz="1" w:space="0" w:color="000000"/>
              <w:bottom w:val="single" w:sz="1" w:space="0" w:color="000000"/>
            </w:tcBorders>
            <w:shd w:val="clear" w:color="auto" w:fill="auto"/>
          </w:tcPr>
          <w:p w:rsidR="00FF7846" w:rsidRPr="00FF7846" w:rsidRDefault="00FF7846" w:rsidP="00E16304">
            <w:pPr>
              <w:autoSpaceDE w:val="0"/>
              <w:snapToGrid w:val="0"/>
              <w:spacing w:line="260" w:lineRule="atLeast"/>
              <w:jc w:val="center"/>
              <w:rPr>
                <w:color w:val="000000"/>
                <w:sz w:val="18"/>
                <w:szCs w:val="18"/>
              </w:rPr>
            </w:pPr>
            <w:r w:rsidRPr="00FF7846">
              <w:rPr>
                <w:color w:val="000000"/>
                <w:sz w:val="18"/>
                <w:szCs w:val="18"/>
              </w:rPr>
              <w:t>1</w:t>
            </w:r>
          </w:p>
        </w:tc>
        <w:tc>
          <w:tcPr>
            <w:tcW w:w="3244" w:type="dxa"/>
            <w:tcBorders>
              <w:top w:val="single" w:sz="1" w:space="0" w:color="000000"/>
              <w:left w:val="single" w:sz="1" w:space="0" w:color="000000"/>
              <w:bottom w:val="single" w:sz="1" w:space="0" w:color="000000"/>
              <w:right w:val="single" w:sz="1" w:space="0" w:color="000000"/>
            </w:tcBorders>
            <w:shd w:val="clear" w:color="auto" w:fill="auto"/>
          </w:tcPr>
          <w:p w:rsidR="00FF7846" w:rsidRPr="00FF7846" w:rsidRDefault="00FF7846" w:rsidP="00E16304">
            <w:pPr>
              <w:autoSpaceDE w:val="0"/>
              <w:snapToGrid w:val="0"/>
              <w:spacing w:line="260" w:lineRule="atLeast"/>
              <w:jc w:val="center"/>
              <w:rPr>
                <w:color w:val="000000"/>
                <w:sz w:val="18"/>
                <w:szCs w:val="18"/>
              </w:rPr>
            </w:pPr>
            <w:r w:rsidRPr="00FF7846">
              <w:rPr>
                <w:color w:val="000000"/>
                <w:sz w:val="18"/>
                <w:szCs w:val="18"/>
              </w:rPr>
              <w:t>6000</w:t>
            </w:r>
          </w:p>
        </w:tc>
      </w:tr>
      <w:tr w:rsidR="00FF7846" w:rsidRPr="00FF7846" w:rsidTr="00FF7846">
        <w:trPr>
          <w:trHeight w:val="369"/>
        </w:trPr>
        <w:tc>
          <w:tcPr>
            <w:tcW w:w="851" w:type="dxa"/>
            <w:tcBorders>
              <w:top w:val="single" w:sz="1" w:space="0" w:color="000000"/>
              <w:left w:val="single" w:sz="1" w:space="0" w:color="000000"/>
              <w:bottom w:val="single" w:sz="1" w:space="0" w:color="000000"/>
            </w:tcBorders>
            <w:shd w:val="clear" w:color="auto" w:fill="auto"/>
            <w:vAlign w:val="center"/>
          </w:tcPr>
          <w:p w:rsidR="00FF7846" w:rsidRPr="00FF7846" w:rsidRDefault="00FF7846" w:rsidP="00E16304">
            <w:pPr>
              <w:autoSpaceDE w:val="0"/>
              <w:snapToGrid w:val="0"/>
              <w:spacing w:line="260" w:lineRule="atLeast"/>
              <w:jc w:val="center"/>
              <w:rPr>
                <w:sz w:val="18"/>
                <w:szCs w:val="18"/>
              </w:rPr>
            </w:pPr>
            <w:r w:rsidRPr="00FF7846">
              <w:rPr>
                <w:color w:val="000000"/>
                <w:sz w:val="18"/>
                <w:szCs w:val="18"/>
              </w:rPr>
              <w:t>2.</w:t>
            </w:r>
          </w:p>
        </w:tc>
        <w:tc>
          <w:tcPr>
            <w:tcW w:w="3827" w:type="dxa"/>
            <w:tcBorders>
              <w:top w:val="single" w:sz="1" w:space="0" w:color="000000"/>
              <w:left w:val="single" w:sz="1" w:space="0" w:color="000000"/>
              <w:bottom w:val="single" w:sz="1" w:space="0" w:color="000000"/>
            </w:tcBorders>
            <w:shd w:val="clear" w:color="auto" w:fill="auto"/>
          </w:tcPr>
          <w:p w:rsidR="00FF7846" w:rsidRPr="00FF7846" w:rsidRDefault="00FF7846" w:rsidP="00E16304">
            <w:pPr>
              <w:autoSpaceDE w:val="0"/>
              <w:snapToGrid w:val="0"/>
              <w:spacing w:line="260" w:lineRule="atLeast"/>
              <w:rPr>
                <w:sz w:val="18"/>
                <w:szCs w:val="18"/>
              </w:rPr>
            </w:pPr>
            <w:r w:rsidRPr="00FF7846">
              <w:rPr>
                <w:sz w:val="18"/>
                <w:szCs w:val="18"/>
              </w:rPr>
              <w:t>1</w:t>
            </w:r>
            <w:r w:rsidRPr="00FF7846">
              <w:rPr>
                <w:rFonts w:eastAsia="Times New Roman CYR"/>
                <w:sz w:val="18"/>
                <w:szCs w:val="18"/>
              </w:rPr>
              <w:t xml:space="preserve">С Предприятие </w:t>
            </w:r>
          </w:p>
        </w:tc>
        <w:tc>
          <w:tcPr>
            <w:tcW w:w="2143" w:type="dxa"/>
            <w:tcBorders>
              <w:top w:val="single" w:sz="1" w:space="0" w:color="000000"/>
              <w:left w:val="single" w:sz="1" w:space="0" w:color="000000"/>
              <w:bottom w:val="single" w:sz="1" w:space="0" w:color="000000"/>
            </w:tcBorders>
            <w:shd w:val="clear" w:color="auto" w:fill="auto"/>
          </w:tcPr>
          <w:p w:rsidR="00FF7846" w:rsidRPr="00FF7846" w:rsidRDefault="00FF7846" w:rsidP="00E16304">
            <w:pPr>
              <w:autoSpaceDE w:val="0"/>
              <w:snapToGrid w:val="0"/>
              <w:spacing w:line="260" w:lineRule="atLeast"/>
              <w:jc w:val="center"/>
              <w:rPr>
                <w:color w:val="000000"/>
                <w:sz w:val="18"/>
                <w:szCs w:val="18"/>
              </w:rPr>
            </w:pPr>
            <w:r w:rsidRPr="00FF7846">
              <w:rPr>
                <w:color w:val="000000"/>
                <w:sz w:val="18"/>
                <w:szCs w:val="18"/>
              </w:rPr>
              <w:t>1</w:t>
            </w:r>
          </w:p>
        </w:tc>
        <w:tc>
          <w:tcPr>
            <w:tcW w:w="3244" w:type="dxa"/>
            <w:tcBorders>
              <w:top w:val="single" w:sz="1" w:space="0" w:color="000000"/>
              <w:left w:val="single" w:sz="1" w:space="0" w:color="000000"/>
              <w:bottom w:val="single" w:sz="1" w:space="0" w:color="000000"/>
              <w:right w:val="single" w:sz="1" w:space="0" w:color="000000"/>
            </w:tcBorders>
            <w:shd w:val="clear" w:color="auto" w:fill="auto"/>
          </w:tcPr>
          <w:p w:rsidR="00FF7846" w:rsidRPr="00FF7846" w:rsidRDefault="00FF7846" w:rsidP="00E16304">
            <w:pPr>
              <w:autoSpaceDE w:val="0"/>
              <w:snapToGrid w:val="0"/>
              <w:spacing w:line="260" w:lineRule="atLeast"/>
              <w:jc w:val="center"/>
              <w:rPr>
                <w:color w:val="000000"/>
                <w:sz w:val="18"/>
                <w:szCs w:val="18"/>
              </w:rPr>
            </w:pPr>
            <w:r w:rsidRPr="00FF7846">
              <w:rPr>
                <w:color w:val="000000"/>
                <w:sz w:val="18"/>
                <w:szCs w:val="18"/>
              </w:rPr>
              <w:t>40 000</w:t>
            </w:r>
          </w:p>
        </w:tc>
      </w:tr>
      <w:tr w:rsidR="00FF7846" w:rsidRPr="00FF7846" w:rsidTr="00FF7846">
        <w:trPr>
          <w:trHeight w:val="502"/>
        </w:trPr>
        <w:tc>
          <w:tcPr>
            <w:tcW w:w="851" w:type="dxa"/>
            <w:tcBorders>
              <w:top w:val="single" w:sz="1" w:space="0" w:color="000000"/>
              <w:left w:val="single" w:sz="1" w:space="0" w:color="000000"/>
              <w:bottom w:val="single" w:sz="1" w:space="0" w:color="000000"/>
            </w:tcBorders>
            <w:shd w:val="clear" w:color="auto" w:fill="auto"/>
            <w:vAlign w:val="center"/>
          </w:tcPr>
          <w:p w:rsidR="00FF7846" w:rsidRPr="00FF7846" w:rsidRDefault="00FF7846" w:rsidP="00E16304">
            <w:pPr>
              <w:autoSpaceDE w:val="0"/>
              <w:snapToGrid w:val="0"/>
              <w:spacing w:line="260" w:lineRule="atLeast"/>
              <w:jc w:val="center"/>
              <w:rPr>
                <w:color w:val="000000"/>
                <w:sz w:val="18"/>
                <w:szCs w:val="18"/>
              </w:rPr>
            </w:pPr>
            <w:r w:rsidRPr="00FF7846">
              <w:rPr>
                <w:color w:val="000000"/>
                <w:sz w:val="18"/>
                <w:szCs w:val="18"/>
              </w:rPr>
              <w:t>3</w:t>
            </w:r>
            <w:r w:rsidRPr="00FF7846">
              <w:rPr>
                <w:color w:val="000000"/>
                <w:sz w:val="18"/>
                <w:szCs w:val="18"/>
                <w:lang w:val="en-US"/>
              </w:rPr>
              <w:t>.</w:t>
            </w:r>
          </w:p>
        </w:tc>
        <w:tc>
          <w:tcPr>
            <w:tcW w:w="3827" w:type="dxa"/>
            <w:tcBorders>
              <w:top w:val="single" w:sz="1" w:space="0" w:color="000000"/>
              <w:left w:val="single" w:sz="1" w:space="0" w:color="000000"/>
              <w:bottom w:val="single" w:sz="1" w:space="0" w:color="000000"/>
            </w:tcBorders>
            <w:shd w:val="clear" w:color="auto" w:fill="auto"/>
          </w:tcPr>
          <w:p w:rsidR="00FF7846" w:rsidRPr="00FF7846" w:rsidRDefault="00FF7846" w:rsidP="00E16304">
            <w:pPr>
              <w:autoSpaceDE w:val="0"/>
              <w:snapToGrid w:val="0"/>
              <w:spacing w:line="260" w:lineRule="atLeast"/>
              <w:rPr>
                <w:color w:val="000000"/>
                <w:sz w:val="18"/>
                <w:szCs w:val="18"/>
              </w:rPr>
            </w:pPr>
            <w:r w:rsidRPr="00FF7846">
              <w:rPr>
                <w:color w:val="000000"/>
                <w:sz w:val="18"/>
                <w:szCs w:val="18"/>
              </w:rPr>
              <w:t>1</w:t>
            </w:r>
            <w:r w:rsidRPr="00FF7846">
              <w:rPr>
                <w:rFonts w:eastAsia="Times New Roman CYR"/>
                <w:color w:val="000000"/>
                <w:sz w:val="18"/>
                <w:szCs w:val="18"/>
              </w:rPr>
              <w:t>С Камин: Расчет заработной платы</w:t>
            </w:r>
          </w:p>
        </w:tc>
        <w:tc>
          <w:tcPr>
            <w:tcW w:w="2143" w:type="dxa"/>
            <w:tcBorders>
              <w:top w:val="single" w:sz="1" w:space="0" w:color="000000"/>
              <w:left w:val="single" w:sz="1" w:space="0" w:color="000000"/>
              <w:bottom w:val="single" w:sz="1" w:space="0" w:color="000000"/>
            </w:tcBorders>
            <w:shd w:val="clear" w:color="auto" w:fill="auto"/>
          </w:tcPr>
          <w:p w:rsidR="00FF7846" w:rsidRPr="00FF7846" w:rsidRDefault="00FF7846" w:rsidP="00E16304">
            <w:pPr>
              <w:autoSpaceDE w:val="0"/>
              <w:snapToGrid w:val="0"/>
              <w:spacing w:line="260" w:lineRule="atLeast"/>
              <w:jc w:val="center"/>
              <w:rPr>
                <w:color w:val="000000"/>
                <w:sz w:val="18"/>
                <w:szCs w:val="18"/>
              </w:rPr>
            </w:pPr>
            <w:r w:rsidRPr="00FF7846">
              <w:rPr>
                <w:color w:val="000000"/>
                <w:sz w:val="18"/>
                <w:szCs w:val="18"/>
              </w:rPr>
              <w:t>1</w:t>
            </w:r>
          </w:p>
        </w:tc>
        <w:tc>
          <w:tcPr>
            <w:tcW w:w="3244" w:type="dxa"/>
            <w:tcBorders>
              <w:top w:val="single" w:sz="1" w:space="0" w:color="000000"/>
              <w:left w:val="single" w:sz="1" w:space="0" w:color="000000"/>
              <w:bottom w:val="single" w:sz="1" w:space="0" w:color="000000"/>
              <w:right w:val="single" w:sz="1" w:space="0" w:color="000000"/>
            </w:tcBorders>
            <w:shd w:val="clear" w:color="auto" w:fill="auto"/>
          </w:tcPr>
          <w:p w:rsidR="00FF7846" w:rsidRPr="00FF7846" w:rsidRDefault="00FF7846" w:rsidP="00E16304">
            <w:pPr>
              <w:autoSpaceDE w:val="0"/>
              <w:snapToGrid w:val="0"/>
              <w:spacing w:line="260" w:lineRule="atLeast"/>
              <w:jc w:val="center"/>
              <w:rPr>
                <w:rFonts w:eastAsia="Times New Roman CYR"/>
                <w:color w:val="000000"/>
                <w:sz w:val="18"/>
                <w:szCs w:val="18"/>
              </w:rPr>
            </w:pPr>
            <w:r w:rsidRPr="00FF7846">
              <w:rPr>
                <w:rFonts w:eastAsia="Times New Roman CYR"/>
                <w:color w:val="000000"/>
                <w:sz w:val="18"/>
                <w:szCs w:val="18"/>
              </w:rPr>
              <w:t>15000</w:t>
            </w:r>
          </w:p>
        </w:tc>
      </w:tr>
      <w:tr w:rsidR="00FF7846" w:rsidRPr="00FF7846" w:rsidTr="00FF7846">
        <w:trPr>
          <w:trHeight w:val="335"/>
        </w:trPr>
        <w:tc>
          <w:tcPr>
            <w:tcW w:w="10065" w:type="dxa"/>
            <w:gridSpan w:val="4"/>
            <w:tcBorders>
              <w:top w:val="single" w:sz="1" w:space="0" w:color="000000"/>
              <w:left w:val="single" w:sz="1" w:space="0" w:color="000000"/>
              <w:bottom w:val="single" w:sz="1" w:space="0" w:color="000000"/>
              <w:right w:val="single" w:sz="1" w:space="0" w:color="000000"/>
            </w:tcBorders>
            <w:shd w:val="clear" w:color="auto" w:fill="auto"/>
          </w:tcPr>
          <w:p w:rsidR="00FF7846" w:rsidRPr="00FF7846" w:rsidRDefault="00FF7846" w:rsidP="00E16304">
            <w:pPr>
              <w:autoSpaceDE w:val="0"/>
              <w:snapToGrid w:val="0"/>
              <w:spacing w:line="260" w:lineRule="atLeast"/>
              <w:jc w:val="center"/>
              <w:rPr>
                <w:color w:val="000000"/>
                <w:sz w:val="18"/>
                <w:szCs w:val="18"/>
              </w:rPr>
            </w:pPr>
            <w:r w:rsidRPr="00FF7846">
              <w:rPr>
                <w:rFonts w:eastAsia="Times New Roman CYR"/>
                <w:color w:val="000000"/>
                <w:sz w:val="18"/>
                <w:szCs w:val="18"/>
              </w:rPr>
              <w:t>Приобретение простых (неисключительных) лицензий на использование программного обеспечения</w:t>
            </w:r>
          </w:p>
        </w:tc>
      </w:tr>
      <w:tr w:rsidR="00FF7846" w:rsidRPr="00FF7846" w:rsidTr="00FF7846">
        <w:trPr>
          <w:trHeight w:val="369"/>
        </w:trPr>
        <w:tc>
          <w:tcPr>
            <w:tcW w:w="851" w:type="dxa"/>
            <w:tcBorders>
              <w:top w:val="single" w:sz="1" w:space="0" w:color="000000"/>
              <w:left w:val="single" w:sz="1" w:space="0" w:color="000000"/>
              <w:bottom w:val="single" w:sz="1" w:space="0" w:color="000000"/>
            </w:tcBorders>
            <w:shd w:val="clear" w:color="auto" w:fill="auto"/>
          </w:tcPr>
          <w:p w:rsidR="00FF7846" w:rsidRPr="00FF7846" w:rsidRDefault="00FF7846" w:rsidP="00E16304">
            <w:pPr>
              <w:autoSpaceDE w:val="0"/>
              <w:snapToGrid w:val="0"/>
              <w:spacing w:line="260" w:lineRule="atLeast"/>
              <w:jc w:val="center"/>
              <w:rPr>
                <w:rFonts w:eastAsia="Times New Roman CYR"/>
                <w:sz w:val="18"/>
                <w:szCs w:val="18"/>
              </w:rPr>
            </w:pPr>
            <w:r w:rsidRPr="00FF7846">
              <w:rPr>
                <w:color w:val="000000"/>
                <w:sz w:val="18"/>
                <w:szCs w:val="18"/>
              </w:rPr>
              <w:t>4</w:t>
            </w:r>
            <w:r w:rsidRPr="00FF7846">
              <w:rPr>
                <w:color w:val="000000"/>
                <w:sz w:val="18"/>
                <w:szCs w:val="18"/>
                <w:lang w:val="en-US"/>
              </w:rPr>
              <w:t>.</w:t>
            </w:r>
          </w:p>
        </w:tc>
        <w:tc>
          <w:tcPr>
            <w:tcW w:w="3827" w:type="dxa"/>
            <w:tcBorders>
              <w:top w:val="single" w:sz="1" w:space="0" w:color="000000"/>
              <w:left w:val="single" w:sz="1" w:space="0" w:color="000000"/>
              <w:bottom w:val="single" w:sz="1" w:space="0" w:color="000000"/>
            </w:tcBorders>
            <w:shd w:val="clear" w:color="auto" w:fill="auto"/>
          </w:tcPr>
          <w:p w:rsidR="00FF7846" w:rsidRPr="00FF7846" w:rsidRDefault="00FF7846" w:rsidP="00E16304">
            <w:pPr>
              <w:autoSpaceDE w:val="0"/>
              <w:snapToGrid w:val="0"/>
              <w:spacing w:line="260" w:lineRule="atLeast"/>
              <w:rPr>
                <w:rFonts w:eastAsia="Times New Roman CYR"/>
                <w:sz w:val="18"/>
                <w:szCs w:val="18"/>
              </w:rPr>
            </w:pPr>
            <w:r w:rsidRPr="00FF7846">
              <w:rPr>
                <w:rFonts w:eastAsia="Times New Roman CYR"/>
                <w:sz w:val="18"/>
                <w:szCs w:val="18"/>
              </w:rPr>
              <w:t>Антивирусное программное обеспечение</w:t>
            </w:r>
          </w:p>
        </w:tc>
        <w:tc>
          <w:tcPr>
            <w:tcW w:w="2143" w:type="dxa"/>
            <w:tcBorders>
              <w:top w:val="single" w:sz="1" w:space="0" w:color="000000"/>
              <w:left w:val="single" w:sz="1" w:space="0" w:color="000000"/>
              <w:bottom w:val="single" w:sz="1" w:space="0" w:color="000000"/>
            </w:tcBorders>
            <w:shd w:val="clear" w:color="auto" w:fill="auto"/>
          </w:tcPr>
          <w:p w:rsidR="00FF7846" w:rsidRPr="00FF7846" w:rsidRDefault="00FF7846" w:rsidP="00E16304">
            <w:pPr>
              <w:autoSpaceDE w:val="0"/>
              <w:snapToGrid w:val="0"/>
              <w:spacing w:line="260" w:lineRule="atLeast"/>
              <w:jc w:val="center"/>
              <w:rPr>
                <w:color w:val="000000"/>
                <w:sz w:val="18"/>
                <w:szCs w:val="18"/>
              </w:rPr>
            </w:pPr>
            <w:r w:rsidRPr="00FF7846">
              <w:rPr>
                <w:color w:val="000000"/>
                <w:sz w:val="18"/>
                <w:szCs w:val="18"/>
              </w:rPr>
              <w:t>на 1 рабочее место</w:t>
            </w:r>
          </w:p>
        </w:tc>
        <w:tc>
          <w:tcPr>
            <w:tcW w:w="3244" w:type="dxa"/>
            <w:tcBorders>
              <w:top w:val="single" w:sz="1" w:space="0" w:color="000000"/>
              <w:left w:val="single" w:sz="1" w:space="0" w:color="000000"/>
              <w:bottom w:val="single" w:sz="1" w:space="0" w:color="000000"/>
              <w:right w:val="single" w:sz="1" w:space="0" w:color="000000"/>
            </w:tcBorders>
            <w:shd w:val="clear" w:color="auto" w:fill="auto"/>
          </w:tcPr>
          <w:p w:rsidR="00FF7846" w:rsidRPr="00FF7846" w:rsidRDefault="00FF7846" w:rsidP="00E16304">
            <w:pPr>
              <w:autoSpaceDE w:val="0"/>
              <w:snapToGrid w:val="0"/>
              <w:spacing w:line="260" w:lineRule="atLeast"/>
              <w:jc w:val="center"/>
              <w:rPr>
                <w:color w:val="000000"/>
                <w:sz w:val="18"/>
                <w:szCs w:val="18"/>
              </w:rPr>
            </w:pPr>
            <w:r w:rsidRPr="00FF7846">
              <w:rPr>
                <w:color w:val="000000"/>
                <w:sz w:val="18"/>
                <w:szCs w:val="18"/>
              </w:rPr>
              <w:t>2500</w:t>
            </w:r>
          </w:p>
        </w:tc>
      </w:tr>
      <w:tr w:rsidR="00FF7846" w:rsidRPr="00FF7846" w:rsidTr="00FF7846">
        <w:trPr>
          <w:trHeight w:val="369"/>
        </w:trPr>
        <w:tc>
          <w:tcPr>
            <w:tcW w:w="851" w:type="dxa"/>
            <w:tcBorders>
              <w:top w:val="single" w:sz="1" w:space="0" w:color="000000"/>
              <w:left w:val="single" w:sz="1" w:space="0" w:color="000000"/>
              <w:bottom w:val="single" w:sz="1" w:space="0" w:color="000000"/>
            </w:tcBorders>
            <w:shd w:val="clear" w:color="auto" w:fill="auto"/>
          </w:tcPr>
          <w:p w:rsidR="00FF7846" w:rsidRPr="00FF7846" w:rsidRDefault="00FF7846" w:rsidP="00E16304">
            <w:pPr>
              <w:autoSpaceDE w:val="0"/>
              <w:snapToGrid w:val="0"/>
              <w:spacing w:line="260" w:lineRule="atLeast"/>
              <w:jc w:val="center"/>
              <w:rPr>
                <w:rFonts w:eastAsia="Times New Roman CYR"/>
                <w:sz w:val="18"/>
                <w:szCs w:val="18"/>
              </w:rPr>
            </w:pPr>
            <w:r w:rsidRPr="00FF7846">
              <w:rPr>
                <w:color w:val="000000"/>
                <w:sz w:val="18"/>
                <w:szCs w:val="18"/>
              </w:rPr>
              <w:t>5</w:t>
            </w:r>
            <w:r w:rsidRPr="00FF7846">
              <w:rPr>
                <w:color w:val="000000"/>
                <w:sz w:val="18"/>
                <w:szCs w:val="18"/>
                <w:lang w:val="en-US"/>
              </w:rPr>
              <w:t>.</w:t>
            </w:r>
          </w:p>
        </w:tc>
        <w:tc>
          <w:tcPr>
            <w:tcW w:w="3827" w:type="dxa"/>
            <w:tcBorders>
              <w:top w:val="single" w:sz="1" w:space="0" w:color="000000"/>
              <w:left w:val="single" w:sz="1" w:space="0" w:color="000000"/>
              <w:bottom w:val="single" w:sz="1" w:space="0" w:color="000000"/>
            </w:tcBorders>
            <w:shd w:val="clear" w:color="auto" w:fill="auto"/>
          </w:tcPr>
          <w:p w:rsidR="00FF7846" w:rsidRPr="00FF7846" w:rsidRDefault="00FF7846" w:rsidP="00E16304">
            <w:pPr>
              <w:autoSpaceDE w:val="0"/>
              <w:snapToGrid w:val="0"/>
              <w:spacing w:line="260" w:lineRule="atLeast"/>
              <w:rPr>
                <w:sz w:val="18"/>
                <w:szCs w:val="18"/>
              </w:rPr>
            </w:pPr>
            <w:r w:rsidRPr="00FF7846">
              <w:rPr>
                <w:rFonts w:eastAsia="Times New Roman CYR"/>
                <w:sz w:val="18"/>
                <w:szCs w:val="18"/>
              </w:rPr>
              <w:t xml:space="preserve">Операционное программное обеспечение </w:t>
            </w:r>
          </w:p>
        </w:tc>
        <w:tc>
          <w:tcPr>
            <w:tcW w:w="2143" w:type="dxa"/>
            <w:tcBorders>
              <w:top w:val="single" w:sz="1" w:space="0" w:color="000000"/>
              <w:left w:val="single" w:sz="1" w:space="0" w:color="000000"/>
              <w:bottom w:val="single" w:sz="1" w:space="0" w:color="000000"/>
            </w:tcBorders>
            <w:shd w:val="clear" w:color="auto" w:fill="auto"/>
          </w:tcPr>
          <w:p w:rsidR="00FF7846" w:rsidRPr="00FF7846" w:rsidRDefault="00FF7846" w:rsidP="00E16304">
            <w:pPr>
              <w:autoSpaceDE w:val="0"/>
              <w:snapToGrid w:val="0"/>
              <w:spacing w:line="260" w:lineRule="atLeast"/>
              <w:jc w:val="center"/>
              <w:rPr>
                <w:color w:val="000000"/>
                <w:sz w:val="18"/>
                <w:szCs w:val="18"/>
              </w:rPr>
            </w:pPr>
            <w:r w:rsidRPr="00FF7846">
              <w:rPr>
                <w:color w:val="000000"/>
                <w:sz w:val="18"/>
                <w:szCs w:val="18"/>
              </w:rPr>
              <w:t>1</w:t>
            </w:r>
          </w:p>
        </w:tc>
        <w:tc>
          <w:tcPr>
            <w:tcW w:w="3244" w:type="dxa"/>
            <w:tcBorders>
              <w:top w:val="single" w:sz="1" w:space="0" w:color="000000"/>
              <w:left w:val="single" w:sz="1" w:space="0" w:color="000000"/>
              <w:bottom w:val="single" w:sz="1" w:space="0" w:color="000000"/>
              <w:right w:val="single" w:sz="1" w:space="0" w:color="000000"/>
            </w:tcBorders>
            <w:shd w:val="clear" w:color="auto" w:fill="auto"/>
          </w:tcPr>
          <w:p w:rsidR="00FF7846" w:rsidRPr="00FF7846" w:rsidRDefault="00FF7846" w:rsidP="00E16304">
            <w:pPr>
              <w:autoSpaceDE w:val="0"/>
              <w:snapToGrid w:val="0"/>
              <w:spacing w:line="260" w:lineRule="atLeast"/>
              <w:jc w:val="center"/>
              <w:rPr>
                <w:color w:val="000000"/>
                <w:sz w:val="18"/>
                <w:szCs w:val="18"/>
              </w:rPr>
            </w:pPr>
            <w:r w:rsidRPr="00FF7846">
              <w:rPr>
                <w:color w:val="000000"/>
                <w:sz w:val="18"/>
                <w:szCs w:val="18"/>
              </w:rPr>
              <w:t>11 000</w:t>
            </w:r>
          </w:p>
        </w:tc>
      </w:tr>
    </w:tbl>
    <w:p w:rsidR="00FF7846" w:rsidRPr="00FF7846" w:rsidRDefault="00FF7846" w:rsidP="00FF7846">
      <w:pPr>
        <w:pStyle w:val="ConsPlusNormal"/>
        <w:rPr>
          <w:sz w:val="18"/>
          <w:szCs w:val="18"/>
        </w:rPr>
      </w:pPr>
    </w:p>
    <w:p w:rsidR="00D10FFC" w:rsidRPr="00D10FFC" w:rsidRDefault="00D10FFC" w:rsidP="00D10FFC">
      <w:pPr>
        <w:pStyle w:val="2"/>
        <w:jc w:val="center"/>
        <w:rPr>
          <w:rFonts w:ascii="Times New Roman" w:hAnsi="Times New Roman" w:cs="Times New Roman"/>
          <w:bCs w:val="0"/>
          <w:sz w:val="18"/>
          <w:szCs w:val="18"/>
        </w:rPr>
      </w:pPr>
      <w:r w:rsidRPr="00D10FFC">
        <w:rPr>
          <w:rFonts w:ascii="Times New Roman" w:hAnsi="Times New Roman" w:cs="Times New Roman"/>
          <w:spacing w:val="20"/>
          <w:sz w:val="18"/>
          <w:szCs w:val="18"/>
        </w:rPr>
        <w:object w:dxaOrig="4199" w:dyaOrig="5196">
          <v:shape id="_x0000_i1026" type="#_x0000_t75" style="width:39.75pt;height:45.75pt" o:ole="">
            <v:imagedata r:id="rId7" o:title="" chromakey="#ebebeb" gain="112993f" blacklevel="-5898f"/>
          </v:shape>
          <o:OLEObject Type="Embed" ProgID="Unknown" ShapeID="_x0000_i1026" DrawAspect="Content" ObjectID="_1549110743" r:id="rId8"/>
        </w:object>
      </w:r>
    </w:p>
    <w:p w:rsidR="00D10FFC" w:rsidRPr="00D10FFC" w:rsidRDefault="00D10FFC" w:rsidP="00D10FFC">
      <w:pPr>
        <w:pStyle w:val="2"/>
        <w:jc w:val="center"/>
        <w:rPr>
          <w:rFonts w:ascii="Times New Roman" w:hAnsi="Times New Roman" w:cs="Times New Roman"/>
          <w:bCs w:val="0"/>
          <w:i w:val="0"/>
          <w:sz w:val="18"/>
          <w:szCs w:val="18"/>
        </w:rPr>
      </w:pPr>
      <w:r w:rsidRPr="00D10FFC">
        <w:rPr>
          <w:rFonts w:ascii="Times New Roman" w:hAnsi="Times New Roman" w:cs="Times New Roman"/>
          <w:bCs w:val="0"/>
          <w:i w:val="0"/>
          <w:sz w:val="18"/>
          <w:szCs w:val="18"/>
        </w:rPr>
        <w:t>АДМИНИСТРАЦИЯ</w:t>
      </w:r>
    </w:p>
    <w:p w:rsidR="00D10FFC" w:rsidRPr="00D10FFC" w:rsidRDefault="00D10FFC" w:rsidP="00D10FFC">
      <w:pPr>
        <w:jc w:val="center"/>
        <w:rPr>
          <w:b/>
          <w:sz w:val="18"/>
          <w:szCs w:val="18"/>
        </w:rPr>
      </w:pPr>
      <w:r w:rsidRPr="00D10FFC">
        <w:rPr>
          <w:b/>
          <w:sz w:val="18"/>
          <w:szCs w:val="18"/>
        </w:rPr>
        <w:t>ДМИТРИЕВСКОГО СЕЛЬСКОГО ПОСЕЛЕНИЯ</w:t>
      </w:r>
    </w:p>
    <w:p w:rsidR="00D10FFC" w:rsidRPr="00D10FFC" w:rsidRDefault="00D10FFC" w:rsidP="00D10FFC">
      <w:pPr>
        <w:jc w:val="center"/>
        <w:rPr>
          <w:b/>
          <w:bCs/>
          <w:sz w:val="18"/>
          <w:szCs w:val="18"/>
        </w:rPr>
      </w:pPr>
      <w:r w:rsidRPr="00D10FFC">
        <w:rPr>
          <w:b/>
          <w:bCs/>
          <w:sz w:val="18"/>
          <w:szCs w:val="18"/>
        </w:rPr>
        <w:t>ГАЛИЧСКОГО МУНИЦИПАЛЬНОГО РАЙОНА</w:t>
      </w:r>
    </w:p>
    <w:p w:rsidR="00D10FFC" w:rsidRPr="00D10FFC" w:rsidRDefault="00D10FFC" w:rsidP="00D10FFC">
      <w:pPr>
        <w:jc w:val="center"/>
        <w:rPr>
          <w:b/>
          <w:bCs/>
          <w:sz w:val="18"/>
          <w:szCs w:val="18"/>
        </w:rPr>
      </w:pPr>
      <w:r w:rsidRPr="00D10FFC">
        <w:rPr>
          <w:b/>
          <w:bCs/>
          <w:sz w:val="18"/>
          <w:szCs w:val="18"/>
        </w:rPr>
        <w:t>КОСТРОМСКОЙ ОБЛАСТИ</w:t>
      </w:r>
    </w:p>
    <w:p w:rsidR="00D10FFC" w:rsidRDefault="00D10FFC" w:rsidP="00D10FFC">
      <w:pPr>
        <w:jc w:val="center"/>
        <w:rPr>
          <w:b/>
          <w:sz w:val="18"/>
          <w:szCs w:val="18"/>
        </w:rPr>
      </w:pPr>
      <w:proofErr w:type="gramStart"/>
      <w:r w:rsidRPr="00D10FFC">
        <w:rPr>
          <w:b/>
          <w:sz w:val="18"/>
          <w:szCs w:val="18"/>
        </w:rPr>
        <w:t>П</w:t>
      </w:r>
      <w:proofErr w:type="gramEnd"/>
      <w:r w:rsidRPr="00D10FFC">
        <w:rPr>
          <w:b/>
          <w:sz w:val="18"/>
          <w:szCs w:val="18"/>
        </w:rPr>
        <w:t xml:space="preserve">  О С Т А Н О В Л Е Н И Е</w:t>
      </w:r>
    </w:p>
    <w:p w:rsidR="00D10FFC" w:rsidRPr="00D10FFC" w:rsidRDefault="00D10FFC" w:rsidP="00D10FFC">
      <w:pPr>
        <w:jc w:val="center"/>
        <w:rPr>
          <w:b/>
          <w:sz w:val="18"/>
          <w:szCs w:val="18"/>
        </w:rPr>
      </w:pPr>
    </w:p>
    <w:p w:rsidR="00D10FFC" w:rsidRPr="00D10FFC" w:rsidRDefault="00D10FFC" w:rsidP="00D10FFC">
      <w:pPr>
        <w:jc w:val="center"/>
        <w:rPr>
          <w:sz w:val="18"/>
          <w:szCs w:val="18"/>
        </w:rPr>
      </w:pPr>
      <w:r w:rsidRPr="00D10FFC">
        <w:rPr>
          <w:sz w:val="18"/>
          <w:szCs w:val="18"/>
        </w:rPr>
        <w:t>от  « 30 »  декабря  2016 года  № 268</w:t>
      </w:r>
    </w:p>
    <w:p w:rsidR="00D10FFC" w:rsidRPr="00D10FFC" w:rsidRDefault="00D10FFC" w:rsidP="00D10FFC">
      <w:pPr>
        <w:rPr>
          <w:sz w:val="18"/>
          <w:szCs w:val="18"/>
        </w:rPr>
      </w:pPr>
    </w:p>
    <w:p w:rsidR="00D10FFC" w:rsidRPr="00D10FFC" w:rsidRDefault="00D10FFC" w:rsidP="00D10FFC">
      <w:pPr>
        <w:jc w:val="center"/>
        <w:rPr>
          <w:sz w:val="18"/>
          <w:szCs w:val="18"/>
        </w:rPr>
      </w:pPr>
      <w:r w:rsidRPr="00D10FFC">
        <w:rPr>
          <w:sz w:val="18"/>
          <w:szCs w:val="18"/>
        </w:rPr>
        <w:t>дер. Дмитриевское</w:t>
      </w:r>
    </w:p>
    <w:p w:rsidR="00D10FFC" w:rsidRPr="00D10FFC" w:rsidRDefault="00D10FFC" w:rsidP="00D10FFC">
      <w:pPr>
        <w:rPr>
          <w:sz w:val="18"/>
          <w:szCs w:val="18"/>
        </w:rPr>
      </w:pPr>
    </w:p>
    <w:p w:rsidR="00D10FFC" w:rsidRPr="00D10FFC" w:rsidRDefault="00D10FFC" w:rsidP="00D10FFC">
      <w:pPr>
        <w:pStyle w:val="ConsPlusTitle"/>
        <w:jc w:val="center"/>
        <w:rPr>
          <w:rFonts w:ascii="Times New Roman" w:hAnsi="Times New Roman" w:cs="Times New Roman"/>
          <w:sz w:val="18"/>
          <w:szCs w:val="18"/>
        </w:rPr>
      </w:pPr>
      <w:r w:rsidRPr="00D10FFC">
        <w:rPr>
          <w:rFonts w:ascii="Times New Roman" w:hAnsi="Times New Roman" w:cs="Times New Roman"/>
          <w:sz w:val="18"/>
          <w:szCs w:val="18"/>
        </w:rPr>
        <w:t>О ПОРЯДКЕ</w:t>
      </w:r>
    </w:p>
    <w:p w:rsidR="00D10FFC" w:rsidRPr="00D10FFC" w:rsidRDefault="00D10FFC" w:rsidP="00D10FFC">
      <w:pPr>
        <w:pStyle w:val="ConsPlusTitle"/>
        <w:jc w:val="center"/>
        <w:rPr>
          <w:rFonts w:ascii="Times New Roman" w:hAnsi="Times New Roman" w:cs="Times New Roman"/>
          <w:sz w:val="18"/>
          <w:szCs w:val="18"/>
        </w:rPr>
      </w:pPr>
      <w:r w:rsidRPr="00D10FFC">
        <w:rPr>
          <w:rFonts w:ascii="Times New Roman" w:hAnsi="Times New Roman" w:cs="Times New Roman"/>
          <w:sz w:val="18"/>
          <w:szCs w:val="18"/>
        </w:rPr>
        <w:t xml:space="preserve">САНКЦИОНИРОВАНИЯ </w:t>
      </w:r>
      <w:proofErr w:type="gramStart"/>
      <w:r w:rsidRPr="00D10FFC">
        <w:rPr>
          <w:rFonts w:ascii="Times New Roman" w:hAnsi="Times New Roman" w:cs="Times New Roman"/>
          <w:sz w:val="18"/>
          <w:szCs w:val="18"/>
        </w:rPr>
        <w:t>ОПЛАТЫ ДЕНЕЖНЫХ ОБЯЗАТЕЛЬСТВ ПОЛУЧАТЕЛЕЙ СРЕДСТВ БЮДЖЕТА</w:t>
      </w:r>
      <w:proofErr w:type="gramEnd"/>
      <w:r w:rsidRPr="00D10FFC">
        <w:rPr>
          <w:rFonts w:ascii="Times New Roman" w:hAnsi="Times New Roman" w:cs="Times New Roman"/>
          <w:sz w:val="18"/>
          <w:szCs w:val="18"/>
        </w:rPr>
        <w:t xml:space="preserve"> И АДМИНИСТРАТОРОВ ИСТОЧНИКОВ ФИНАНСИРОВАНИЯ ДЕФИЦИТА БЮДЖЕТА ДМИТРИЕВСКОГО СЕЛЬСКОГО ПОСЕЛЕНИЯ</w:t>
      </w:r>
    </w:p>
    <w:p w:rsidR="00D10FFC" w:rsidRPr="00D10FFC" w:rsidRDefault="00D10FFC" w:rsidP="00D10FFC">
      <w:pPr>
        <w:pStyle w:val="ConsPlusTitle"/>
        <w:jc w:val="center"/>
        <w:rPr>
          <w:rFonts w:ascii="Times New Roman" w:hAnsi="Times New Roman" w:cs="Times New Roman"/>
          <w:sz w:val="18"/>
          <w:szCs w:val="18"/>
        </w:rPr>
      </w:pPr>
    </w:p>
    <w:p w:rsidR="00D10FFC" w:rsidRPr="00D10FFC" w:rsidRDefault="00D10FFC" w:rsidP="00D10FFC">
      <w:pPr>
        <w:pStyle w:val="ConsPlusNormal"/>
        <w:ind w:firstLine="540"/>
        <w:jc w:val="both"/>
        <w:rPr>
          <w:sz w:val="18"/>
          <w:szCs w:val="18"/>
        </w:rPr>
      </w:pPr>
      <w:r w:rsidRPr="00D10FFC">
        <w:rPr>
          <w:sz w:val="18"/>
          <w:szCs w:val="18"/>
        </w:rPr>
        <w:t xml:space="preserve">В соответствии со </w:t>
      </w:r>
      <w:hyperlink r:id="rId9" w:history="1">
        <w:r w:rsidRPr="00D10FFC">
          <w:rPr>
            <w:sz w:val="18"/>
            <w:szCs w:val="18"/>
          </w:rPr>
          <w:t>статьей 219</w:t>
        </w:r>
      </w:hyperlink>
      <w:r w:rsidRPr="00D10FFC">
        <w:rPr>
          <w:sz w:val="18"/>
          <w:szCs w:val="18"/>
        </w:rPr>
        <w:t xml:space="preserve"> и 219.2 Бюджетного кодекса Российской Федерации приказываю:</w:t>
      </w:r>
    </w:p>
    <w:p w:rsidR="00D10FFC" w:rsidRPr="00D10FFC" w:rsidRDefault="00D10FFC" w:rsidP="00D10FFC">
      <w:pPr>
        <w:pStyle w:val="ConsPlusNormal"/>
        <w:ind w:firstLine="567"/>
        <w:jc w:val="both"/>
        <w:rPr>
          <w:sz w:val="18"/>
          <w:szCs w:val="18"/>
        </w:rPr>
      </w:pPr>
      <w:r w:rsidRPr="00D10FFC">
        <w:rPr>
          <w:sz w:val="18"/>
          <w:szCs w:val="18"/>
        </w:rPr>
        <w:t xml:space="preserve">1. Утвердить прилагаемый Порядок </w:t>
      </w:r>
      <w:proofErr w:type="gramStart"/>
      <w:r w:rsidRPr="00D10FFC">
        <w:rPr>
          <w:sz w:val="18"/>
          <w:szCs w:val="18"/>
        </w:rPr>
        <w:t>санкционирования оплаты денежных обязательств получателей средств бюджета</w:t>
      </w:r>
      <w:proofErr w:type="gramEnd"/>
      <w:r w:rsidRPr="00D10FFC">
        <w:rPr>
          <w:sz w:val="18"/>
          <w:szCs w:val="18"/>
        </w:rPr>
        <w:t xml:space="preserve"> и администраторов источников финансирования дефицита бюджета Дмитриевского сельского поселения (далее соответственно – Порядок).</w:t>
      </w:r>
    </w:p>
    <w:p w:rsidR="00D10FFC" w:rsidRPr="00D10FFC" w:rsidRDefault="00D10FFC" w:rsidP="00D10FFC">
      <w:pPr>
        <w:pStyle w:val="ConsPlusNormal"/>
        <w:ind w:firstLine="567"/>
        <w:jc w:val="both"/>
        <w:rPr>
          <w:sz w:val="18"/>
          <w:szCs w:val="18"/>
        </w:rPr>
      </w:pPr>
      <w:r w:rsidRPr="00D10FFC">
        <w:rPr>
          <w:sz w:val="18"/>
          <w:szCs w:val="18"/>
        </w:rPr>
        <w:t>2. Порядок вступает в силу с 1 января 2017 года.</w:t>
      </w:r>
    </w:p>
    <w:p w:rsidR="00D10FFC" w:rsidRPr="00D10FFC" w:rsidRDefault="00D10FFC" w:rsidP="00D10FFC">
      <w:pPr>
        <w:shd w:val="clear" w:color="auto" w:fill="FFFFFF"/>
        <w:tabs>
          <w:tab w:val="left" w:pos="0"/>
        </w:tabs>
        <w:ind w:right="141" w:firstLine="567"/>
        <w:jc w:val="both"/>
        <w:rPr>
          <w:sz w:val="18"/>
          <w:szCs w:val="18"/>
        </w:rPr>
      </w:pPr>
      <w:r w:rsidRPr="00D10FFC">
        <w:rPr>
          <w:sz w:val="18"/>
          <w:szCs w:val="18"/>
        </w:rPr>
        <w:t xml:space="preserve">3. Настоящее постановление вступает в силу со дня подписания и подлежит официальному опубликованию. </w:t>
      </w:r>
    </w:p>
    <w:p w:rsidR="00D10FFC" w:rsidRPr="00D10FFC" w:rsidRDefault="00D10FFC" w:rsidP="00D10FFC">
      <w:pPr>
        <w:pStyle w:val="ConsPlusNormal"/>
        <w:jc w:val="both"/>
        <w:rPr>
          <w:sz w:val="18"/>
          <w:szCs w:val="18"/>
        </w:rPr>
      </w:pPr>
    </w:p>
    <w:p w:rsidR="00D10FFC" w:rsidRDefault="00D10FFC" w:rsidP="00D10FFC">
      <w:pPr>
        <w:pStyle w:val="ConsPlusNormal"/>
        <w:jc w:val="both"/>
        <w:rPr>
          <w:sz w:val="18"/>
          <w:szCs w:val="18"/>
        </w:rPr>
      </w:pPr>
      <w:r w:rsidRPr="00D10FFC">
        <w:rPr>
          <w:sz w:val="18"/>
          <w:szCs w:val="18"/>
        </w:rPr>
        <w:t xml:space="preserve">Глава сельского поселения                      </w:t>
      </w:r>
      <w:r>
        <w:rPr>
          <w:sz w:val="18"/>
          <w:szCs w:val="18"/>
        </w:rPr>
        <w:t xml:space="preserve">                      </w:t>
      </w:r>
      <w:r w:rsidRPr="00D10FFC">
        <w:rPr>
          <w:sz w:val="18"/>
          <w:szCs w:val="18"/>
        </w:rPr>
        <w:t xml:space="preserve">                         </w:t>
      </w:r>
      <w:proofErr w:type="spellStart"/>
      <w:r w:rsidRPr="00D10FFC">
        <w:rPr>
          <w:sz w:val="18"/>
          <w:szCs w:val="18"/>
        </w:rPr>
        <w:t>А.В.Тютин</w:t>
      </w:r>
      <w:proofErr w:type="spellEnd"/>
    </w:p>
    <w:p w:rsidR="00D10FFC" w:rsidRPr="00D10FFC" w:rsidRDefault="00D10FFC" w:rsidP="00D10FFC">
      <w:pPr>
        <w:pStyle w:val="ConsPlusNormal"/>
        <w:jc w:val="both"/>
        <w:rPr>
          <w:sz w:val="18"/>
          <w:szCs w:val="18"/>
        </w:rPr>
      </w:pPr>
    </w:p>
    <w:p w:rsidR="00BF70E6" w:rsidRDefault="00BF70E6">
      <w:pPr>
        <w:rPr>
          <w:sz w:val="18"/>
          <w:szCs w:val="18"/>
        </w:rPr>
      </w:pPr>
    </w:p>
    <w:p w:rsidR="00D10FFC" w:rsidRPr="00D10FFC" w:rsidRDefault="00D10FFC" w:rsidP="00D10FFC">
      <w:pPr>
        <w:ind w:firstLine="540"/>
        <w:jc w:val="right"/>
        <w:rPr>
          <w:sz w:val="18"/>
          <w:szCs w:val="18"/>
        </w:rPr>
      </w:pPr>
      <w:r w:rsidRPr="00D10FFC">
        <w:rPr>
          <w:sz w:val="18"/>
          <w:szCs w:val="18"/>
        </w:rPr>
        <w:t>УТВЕРЖДЕНО</w:t>
      </w:r>
    </w:p>
    <w:p w:rsidR="00D10FFC" w:rsidRPr="00D10FFC" w:rsidRDefault="00D10FFC" w:rsidP="00D10FFC">
      <w:pPr>
        <w:ind w:firstLine="540"/>
        <w:jc w:val="right"/>
        <w:rPr>
          <w:sz w:val="18"/>
          <w:szCs w:val="18"/>
        </w:rPr>
      </w:pPr>
      <w:r w:rsidRPr="00D10FFC">
        <w:rPr>
          <w:sz w:val="18"/>
          <w:szCs w:val="18"/>
        </w:rPr>
        <w:t xml:space="preserve">постановлением администрации сельского поселения </w:t>
      </w:r>
    </w:p>
    <w:p w:rsidR="00D10FFC" w:rsidRPr="00D10FFC" w:rsidRDefault="00D10FFC" w:rsidP="00D10FFC">
      <w:pPr>
        <w:ind w:firstLine="540"/>
        <w:jc w:val="right"/>
        <w:rPr>
          <w:b/>
          <w:sz w:val="18"/>
          <w:szCs w:val="18"/>
        </w:rPr>
      </w:pPr>
      <w:r w:rsidRPr="00D10FFC">
        <w:rPr>
          <w:sz w:val="18"/>
          <w:szCs w:val="18"/>
        </w:rPr>
        <w:t>от 30 декабря 2016 года № 238</w:t>
      </w:r>
      <w:r w:rsidRPr="00D10FFC">
        <w:rPr>
          <w:b/>
          <w:sz w:val="18"/>
          <w:szCs w:val="18"/>
        </w:rPr>
        <w:t xml:space="preserve"> </w:t>
      </w:r>
    </w:p>
    <w:p w:rsidR="00D10FFC" w:rsidRPr="00D10FFC" w:rsidRDefault="00D10FFC" w:rsidP="00D10FFC">
      <w:pPr>
        <w:ind w:firstLine="540"/>
        <w:jc w:val="center"/>
        <w:rPr>
          <w:b/>
          <w:sz w:val="18"/>
          <w:szCs w:val="18"/>
        </w:rPr>
      </w:pPr>
      <w:r w:rsidRPr="00D10FFC">
        <w:rPr>
          <w:b/>
          <w:sz w:val="18"/>
          <w:szCs w:val="18"/>
        </w:rPr>
        <w:t>ПОРЯДОК</w:t>
      </w:r>
    </w:p>
    <w:p w:rsidR="00D10FFC" w:rsidRPr="00D10FFC" w:rsidRDefault="00D10FFC" w:rsidP="00D10FFC">
      <w:pPr>
        <w:ind w:firstLine="540"/>
        <w:jc w:val="center"/>
        <w:rPr>
          <w:sz w:val="18"/>
          <w:szCs w:val="18"/>
        </w:rPr>
      </w:pPr>
      <w:r w:rsidRPr="00D10FFC">
        <w:rPr>
          <w:b/>
          <w:sz w:val="18"/>
          <w:szCs w:val="18"/>
        </w:rPr>
        <w:t xml:space="preserve">санкционирования оплаты денежных обязательств получателей средств и администраторов </w:t>
      </w:r>
      <w:proofErr w:type="gramStart"/>
      <w:r w:rsidRPr="00D10FFC">
        <w:rPr>
          <w:b/>
          <w:sz w:val="18"/>
          <w:szCs w:val="18"/>
        </w:rPr>
        <w:t>источников финансирования дефицита бюджета администрации Дмитриевского сельского поселения Галичского муниципального района Костромской области</w:t>
      </w:r>
      <w:proofErr w:type="gramEnd"/>
      <w:r w:rsidRPr="00D10FFC">
        <w:rPr>
          <w:b/>
          <w:sz w:val="18"/>
          <w:szCs w:val="18"/>
        </w:rPr>
        <w:t>.</w:t>
      </w:r>
    </w:p>
    <w:p w:rsidR="00D10FFC" w:rsidRPr="00D10FFC" w:rsidRDefault="00D10FFC" w:rsidP="00D10FFC">
      <w:pPr>
        <w:ind w:firstLine="540"/>
        <w:jc w:val="both"/>
        <w:rPr>
          <w:sz w:val="18"/>
          <w:szCs w:val="18"/>
        </w:rPr>
      </w:pPr>
    </w:p>
    <w:p w:rsidR="00D10FFC" w:rsidRPr="00D10FFC" w:rsidRDefault="00D10FFC" w:rsidP="00D10FFC">
      <w:pPr>
        <w:ind w:firstLine="709"/>
        <w:jc w:val="both"/>
        <w:outlineLvl w:val="0"/>
        <w:rPr>
          <w:sz w:val="18"/>
          <w:szCs w:val="18"/>
        </w:rPr>
      </w:pPr>
      <w:r w:rsidRPr="00D10FFC">
        <w:rPr>
          <w:sz w:val="18"/>
          <w:szCs w:val="18"/>
        </w:rPr>
        <w:t xml:space="preserve">1. </w:t>
      </w:r>
      <w:proofErr w:type="gramStart"/>
      <w:r w:rsidRPr="00D10FFC">
        <w:rPr>
          <w:sz w:val="18"/>
          <w:szCs w:val="18"/>
        </w:rPr>
        <w:t xml:space="preserve">Настоящий Порядок разработан на основании </w:t>
      </w:r>
      <w:hyperlink r:id="rId10" w:history="1">
        <w:r w:rsidRPr="00D10FFC">
          <w:rPr>
            <w:sz w:val="18"/>
            <w:szCs w:val="18"/>
          </w:rPr>
          <w:t>статей 219</w:t>
        </w:r>
      </w:hyperlink>
      <w:r w:rsidRPr="00D10FFC">
        <w:rPr>
          <w:sz w:val="18"/>
          <w:szCs w:val="18"/>
        </w:rPr>
        <w:t xml:space="preserve"> и </w:t>
      </w:r>
      <w:hyperlink r:id="rId11" w:history="1">
        <w:r w:rsidRPr="00D10FFC">
          <w:rPr>
            <w:sz w:val="18"/>
            <w:szCs w:val="18"/>
          </w:rPr>
          <w:t>219.2</w:t>
        </w:r>
      </w:hyperlink>
      <w:r w:rsidRPr="00D10FFC">
        <w:rPr>
          <w:sz w:val="18"/>
          <w:szCs w:val="18"/>
        </w:rPr>
        <w:t xml:space="preserve"> Бюджетного кодекса Российской Федерации и устанавливает порядок санкционирования </w:t>
      </w:r>
      <w:r w:rsidRPr="00D10FFC">
        <w:rPr>
          <w:rFonts w:eastAsia="Calibri"/>
          <w:sz w:val="18"/>
          <w:szCs w:val="18"/>
          <w:lang w:eastAsia="en-US"/>
        </w:rPr>
        <w:t xml:space="preserve">органом, осуществляющим открытие и ведение лицевых счетов участников бюджетного процесса бюджета муниципального образования </w:t>
      </w:r>
      <w:r w:rsidRPr="00D10FFC">
        <w:rPr>
          <w:sz w:val="18"/>
          <w:szCs w:val="18"/>
        </w:rPr>
        <w:t>(далее – орган,</w:t>
      </w:r>
      <w:r w:rsidRPr="00D10FFC">
        <w:rPr>
          <w:rFonts w:eastAsia="Calibri"/>
          <w:sz w:val="18"/>
          <w:szCs w:val="18"/>
          <w:lang w:eastAsia="en-US"/>
        </w:rPr>
        <w:t xml:space="preserve"> осуществляющий открытие и ведение лицевых счетов УБП</w:t>
      </w:r>
      <w:r w:rsidRPr="00D10FFC">
        <w:rPr>
          <w:sz w:val="18"/>
          <w:szCs w:val="18"/>
        </w:rPr>
        <w:t>) оплаты денежных обязательств получателей средств и администраторов источников финансирования дефицита бюджета Дмитриевского сельского поселения (далее – ПБС, АИФДБ) за счет средств бюджета</w:t>
      </w:r>
      <w:proofErr w:type="gramEnd"/>
      <w:r w:rsidRPr="00D10FFC">
        <w:rPr>
          <w:sz w:val="18"/>
          <w:szCs w:val="18"/>
        </w:rPr>
        <w:t xml:space="preserve">  администрации Дмитриевского сельского поселения.</w:t>
      </w:r>
    </w:p>
    <w:p w:rsidR="00D10FFC" w:rsidRPr="00D10FFC" w:rsidRDefault="00D10FFC" w:rsidP="00D10FFC">
      <w:pPr>
        <w:ind w:firstLine="720"/>
        <w:jc w:val="both"/>
        <w:rPr>
          <w:sz w:val="18"/>
          <w:szCs w:val="18"/>
        </w:rPr>
      </w:pPr>
    </w:p>
    <w:p w:rsidR="00D10FFC" w:rsidRPr="00D10FFC" w:rsidRDefault="00D10FFC" w:rsidP="00D10FFC">
      <w:pPr>
        <w:ind w:firstLine="720"/>
        <w:jc w:val="both"/>
        <w:rPr>
          <w:sz w:val="18"/>
          <w:szCs w:val="18"/>
        </w:rPr>
      </w:pPr>
      <w:r w:rsidRPr="00D10FFC">
        <w:rPr>
          <w:sz w:val="18"/>
          <w:szCs w:val="18"/>
        </w:rPr>
        <w:t xml:space="preserve">2. </w:t>
      </w:r>
      <w:proofErr w:type="gramStart"/>
      <w:r w:rsidRPr="00D10FFC">
        <w:rPr>
          <w:sz w:val="18"/>
          <w:szCs w:val="18"/>
        </w:rPr>
        <w:t>Для оплаты денежных обязательств ПБС, АИФДБ предоставляют в орган,</w:t>
      </w:r>
      <w:r w:rsidRPr="00D10FFC">
        <w:rPr>
          <w:rFonts w:eastAsia="Calibri"/>
          <w:sz w:val="18"/>
          <w:szCs w:val="18"/>
          <w:lang w:eastAsia="en-US"/>
        </w:rPr>
        <w:t xml:space="preserve"> осуществляющий открытие и ведение лицевых счетов УБП</w:t>
      </w:r>
      <w:r w:rsidRPr="00D10FFC">
        <w:rPr>
          <w:sz w:val="18"/>
          <w:szCs w:val="18"/>
        </w:rPr>
        <w:t xml:space="preserve"> </w:t>
      </w:r>
      <w:hyperlink r:id="rId12" w:history="1">
        <w:r w:rsidRPr="00D10FFC">
          <w:rPr>
            <w:sz w:val="18"/>
            <w:szCs w:val="18"/>
          </w:rPr>
          <w:t>Заявку</w:t>
        </w:r>
      </w:hyperlink>
      <w:r w:rsidRPr="00D10FFC">
        <w:rPr>
          <w:sz w:val="18"/>
          <w:szCs w:val="18"/>
        </w:rPr>
        <w:t xml:space="preserve"> на кассовый расход (код по ведомственному классификатору форм документов (далее - код по КФД) 0531801), </w:t>
      </w:r>
      <w:hyperlink r:id="rId13" w:history="1">
        <w:r w:rsidRPr="00D10FFC">
          <w:rPr>
            <w:sz w:val="18"/>
            <w:szCs w:val="18"/>
          </w:rPr>
          <w:t>Заявку</w:t>
        </w:r>
      </w:hyperlink>
      <w:r w:rsidRPr="00D10FFC">
        <w:rPr>
          <w:sz w:val="18"/>
          <w:szCs w:val="18"/>
        </w:rPr>
        <w:t xml:space="preserve"> на кассовый расход (сокращенную) (код формы по КФД 0531851), Сводную заявку на кассовый расход (для уплаты налогов) (код формы по КФД 0531860), </w:t>
      </w:r>
      <w:hyperlink r:id="rId14" w:history="1">
        <w:r w:rsidRPr="00D10FFC">
          <w:rPr>
            <w:sz w:val="18"/>
            <w:szCs w:val="18"/>
          </w:rPr>
          <w:t>Заявку</w:t>
        </w:r>
      </w:hyperlink>
      <w:r w:rsidRPr="00D10FFC">
        <w:rPr>
          <w:sz w:val="18"/>
          <w:szCs w:val="18"/>
        </w:rPr>
        <w:t xml:space="preserve"> на получение наличных денег (код</w:t>
      </w:r>
      <w:proofErr w:type="gramEnd"/>
      <w:r w:rsidRPr="00D10FFC">
        <w:rPr>
          <w:sz w:val="18"/>
          <w:szCs w:val="18"/>
        </w:rPr>
        <w:t xml:space="preserve"> по КФД 0531802), </w:t>
      </w:r>
      <w:hyperlink r:id="rId15" w:history="1">
        <w:r w:rsidRPr="00D10FFC">
          <w:rPr>
            <w:sz w:val="18"/>
            <w:szCs w:val="18"/>
          </w:rPr>
          <w:t>Заявку</w:t>
        </w:r>
      </w:hyperlink>
      <w:r w:rsidRPr="00D10FFC">
        <w:rPr>
          <w:sz w:val="18"/>
          <w:szCs w:val="18"/>
        </w:rPr>
        <w:t xml:space="preserve"> на получение денежных средств, перечисляемых на карту (код формы по КФД 0531243) (далее - Заявка) в порядке, установленном в соответствии с бюджетным законодательством Российской Федерации.</w:t>
      </w:r>
    </w:p>
    <w:p w:rsidR="00D10FFC" w:rsidRPr="00D10FFC" w:rsidRDefault="00D10FFC" w:rsidP="00D10FFC">
      <w:pPr>
        <w:ind w:firstLine="709"/>
        <w:jc w:val="both"/>
        <w:rPr>
          <w:sz w:val="18"/>
          <w:szCs w:val="18"/>
        </w:rPr>
      </w:pPr>
      <w:r w:rsidRPr="00D10FFC">
        <w:rPr>
          <w:sz w:val="18"/>
          <w:szCs w:val="18"/>
        </w:rPr>
        <w:t>Заявка при наличии электронного документооборота между ПБС, АИФДБ и органом,</w:t>
      </w:r>
      <w:r w:rsidRPr="00D10FFC">
        <w:rPr>
          <w:rFonts w:eastAsia="Calibri"/>
          <w:sz w:val="18"/>
          <w:szCs w:val="18"/>
          <w:lang w:eastAsia="en-US"/>
        </w:rPr>
        <w:t xml:space="preserve"> осуществляющим открытие и ведение лицевых счетов УБП,</w:t>
      </w:r>
      <w:r w:rsidRPr="00D10FFC">
        <w:rPr>
          <w:sz w:val="18"/>
          <w:szCs w:val="18"/>
        </w:rPr>
        <w:t xml:space="preserve">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p w:rsidR="00D10FFC" w:rsidRPr="00D10FFC" w:rsidRDefault="00D10FFC" w:rsidP="00D10FFC">
      <w:pPr>
        <w:ind w:firstLine="709"/>
        <w:jc w:val="both"/>
        <w:outlineLvl w:val="0"/>
        <w:rPr>
          <w:sz w:val="18"/>
          <w:szCs w:val="18"/>
        </w:rPr>
      </w:pPr>
      <w:r w:rsidRPr="00D10FFC">
        <w:rPr>
          <w:sz w:val="18"/>
          <w:szCs w:val="18"/>
        </w:rPr>
        <w:lastRenderedPageBreak/>
        <w:t>Заявка подписывается руководителем и главным бухгалтером (иными уполномоченными руководителем лицами) ПБС, АИФДБ.</w:t>
      </w:r>
    </w:p>
    <w:p w:rsidR="00D10FFC" w:rsidRPr="00D10FFC" w:rsidRDefault="00D10FFC" w:rsidP="00D10FFC">
      <w:pPr>
        <w:ind w:firstLine="709"/>
        <w:jc w:val="both"/>
        <w:outlineLvl w:val="0"/>
        <w:rPr>
          <w:sz w:val="18"/>
          <w:szCs w:val="18"/>
        </w:rPr>
      </w:pPr>
    </w:p>
    <w:p w:rsidR="00D10FFC" w:rsidRPr="00D10FFC" w:rsidRDefault="00D10FFC" w:rsidP="00D10FFC">
      <w:pPr>
        <w:ind w:firstLine="709"/>
        <w:jc w:val="both"/>
        <w:outlineLvl w:val="0"/>
        <w:rPr>
          <w:sz w:val="18"/>
          <w:szCs w:val="18"/>
        </w:rPr>
      </w:pPr>
      <w:r w:rsidRPr="00D10FFC">
        <w:rPr>
          <w:sz w:val="18"/>
          <w:szCs w:val="18"/>
        </w:rPr>
        <w:t>3. Уполномоченный руководителем органа,</w:t>
      </w:r>
      <w:r w:rsidRPr="00D10FFC">
        <w:rPr>
          <w:rFonts w:eastAsia="Calibri"/>
          <w:sz w:val="18"/>
          <w:szCs w:val="18"/>
          <w:lang w:eastAsia="en-US"/>
        </w:rPr>
        <w:t xml:space="preserve"> осуществляющего открытие и ведение лицевых счетов УБП,</w:t>
      </w:r>
      <w:r w:rsidRPr="00D10FFC">
        <w:rPr>
          <w:sz w:val="18"/>
          <w:szCs w:val="18"/>
        </w:rPr>
        <w:t xml:space="preserve"> работник проверяет Заявку на соответствие установленной форме, наличие в ней реквизитов и показателей, предусмотренных </w:t>
      </w:r>
      <w:hyperlink r:id="rId16" w:history="1">
        <w:r w:rsidRPr="00D10FFC">
          <w:rPr>
            <w:sz w:val="18"/>
            <w:szCs w:val="18"/>
          </w:rPr>
          <w:t>пунктом 5</w:t>
        </w:r>
      </w:hyperlink>
      <w:r w:rsidRPr="00D10FFC">
        <w:rPr>
          <w:sz w:val="18"/>
          <w:szCs w:val="18"/>
        </w:rPr>
        <w:t xml:space="preserve"> настоящего Порядка, наличие документов, предусмотренных </w:t>
      </w:r>
      <w:hyperlink r:id="rId17" w:history="1">
        <w:r w:rsidRPr="00D10FFC">
          <w:rPr>
            <w:sz w:val="18"/>
            <w:szCs w:val="18"/>
          </w:rPr>
          <w:t>пунктами 7</w:t>
        </w:r>
      </w:hyperlink>
      <w:r w:rsidRPr="00D10FFC">
        <w:rPr>
          <w:sz w:val="18"/>
          <w:szCs w:val="18"/>
        </w:rPr>
        <w:t xml:space="preserve">, </w:t>
      </w:r>
      <w:hyperlink r:id="rId18" w:history="1">
        <w:r w:rsidRPr="00D10FFC">
          <w:rPr>
            <w:sz w:val="18"/>
            <w:szCs w:val="18"/>
          </w:rPr>
          <w:t>9</w:t>
        </w:r>
      </w:hyperlink>
      <w:r w:rsidRPr="00D10FFC">
        <w:rPr>
          <w:sz w:val="18"/>
          <w:szCs w:val="18"/>
        </w:rPr>
        <w:t xml:space="preserve"> настоящего Порядка и соответствующим требованиям, установленным </w:t>
      </w:r>
      <w:hyperlink r:id="rId19" w:history="1">
        <w:r w:rsidRPr="00D10FFC">
          <w:rPr>
            <w:sz w:val="18"/>
            <w:szCs w:val="18"/>
          </w:rPr>
          <w:t>пунктами 10</w:t>
        </w:r>
      </w:hyperlink>
      <w:r w:rsidRPr="00D10FFC">
        <w:rPr>
          <w:sz w:val="18"/>
          <w:szCs w:val="18"/>
        </w:rPr>
        <w:t xml:space="preserve"> - 1</w:t>
      </w:r>
      <w:hyperlink r:id="rId20" w:history="1">
        <w:r w:rsidRPr="00D10FFC">
          <w:rPr>
            <w:sz w:val="18"/>
            <w:szCs w:val="18"/>
          </w:rPr>
          <w:t>3</w:t>
        </w:r>
      </w:hyperlink>
      <w:r w:rsidRPr="00D10FFC">
        <w:rPr>
          <w:sz w:val="18"/>
          <w:szCs w:val="18"/>
        </w:rPr>
        <w:t xml:space="preserve"> настоящего Порядка.</w:t>
      </w:r>
    </w:p>
    <w:p w:rsidR="00D10FFC" w:rsidRPr="00D10FFC" w:rsidRDefault="00D10FFC" w:rsidP="00D10FFC">
      <w:pPr>
        <w:ind w:firstLine="709"/>
        <w:jc w:val="both"/>
        <w:rPr>
          <w:sz w:val="18"/>
          <w:szCs w:val="18"/>
        </w:rPr>
      </w:pPr>
    </w:p>
    <w:p w:rsidR="00D10FFC" w:rsidRPr="00D10FFC" w:rsidRDefault="00D10FFC" w:rsidP="00D10FFC">
      <w:pPr>
        <w:ind w:firstLine="709"/>
        <w:jc w:val="both"/>
        <w:rPr>
          <w:sz w:val="18"/>
          <w:szCs w:val="18"/>
        </w:rPr>
      </w:pPr>
      <w:r w:rsidRPr="00D10FFC">
        <w:rPr>
          <w:sz w:val="18"/>
          <w:szCs w:val="18"/>
        </w:rPr>
        <w:t>4. Уполномоченный руководителем органа,</w:t>
      </w:r>
      <w:r w:rsidRPr="00D10FFC">
        <w:rPr>
          <w:rFonts w:eastAsia="Calibri"/>
          <w:sz w:val="18"/>
          <w:szCs w:val="18"/>
          <w:lang w:eastAsia="en-US"/>
        </w:rPr>
        <w:t xml:space="preserve"> осуществляющего открытие и ведение лицевых счетов УБП,</w:t>
      </w:r>
      <w:r w:rsidRPr="00D10FFC">
        <w:rPr>
          <w:sz w:val="18"/>
          <w:szCs w:val="18"/>
        </w:rPr>
        <w:t xml:space="preserve"> работник проверяет Заявку на соответствие установленной форме, соответствие подписей имеющимся образцам, представленным ПБС (АИФДБ) в порядке, установленном для открытия соответствующего лицевого счета.</w:t>
      </w:r>
    </w:p>
    <w:p w:rsidR="00D10FFC" w:rsidRPr="00D10FFC" w:rsidRDefault="00D10FFC" w:rsidP="00D10FFC">
      <w:pPr>
        <w:ind w:firstLine="709"/>
        <w:jc w:val="both"/>
        <w:rPr>
          <w:sz w:val="18"/>
          <w:szCs w:val="18"/>
        </w:rPr>
      </w:pPr>
    </w:p>
    <w:p w:rsidR="00D10FFC" w:rsidRPr="00D10FFC" w:rsidRDefault="00D10FFC" w:rsidP="00D10FFC">
      <w:pPr>
        <w:ind w:firstLine="709"/>
        <w:jc w:val="both"/>
        <w:rPr>
          <w:sz w:val="18"/>
          <w:szCs w:val="18"/>
        </w:rPr>
      </w:pPr>
      <w:r w:rsidRPr="00D10FFC">
        <w:rPr>
          <w:sz w:val="18"/>
          <w:szCs w:val="18"/>
        </w:rPr>
        <w:t xml:space="preserve">5. Заявка проверяется с учетом положений </w:t>
      </w:r>
      <w:hyperlink r:id="rId21" w:history="1">
        <w:r w:rsidRPr="00D10FFC">
          <w:rPr>
            <w:sz w:val="18"/>
            <w:szCs w:val="18"/>
          </w:rPr>
          <w:t>пункта 6</w:t>
        </w:r>
      </w:hyperlink>
      <w:r w:rsidRPr="00D10FFC">
        <w:rPr>
          <w:sz w:val="18"/>
          <w:szCs w:val="18"/>
        </w:rPr>
        <w:t xml:space="preserve"> настоящего Порядка на наличие в ней следующих реквизитов и показателей:</w:t>
      </w:r>
    </w:p>
    <w:p w:rsidR="00D10FFC" w:rsidRPr="00D10FFC" w:rsidRDefault="00D10FFC" w:rsidP="00D10FFC">
      <w:pPr>
        <w:ind w:firstLine="709"/>
        <w:jc w:val="both"/>
        <w:rPr>
          <w:sz w:val="18"/>
          <w:szCs w:val="18"/>
        </w:rPr>
      </w:pPr>
      <w:r w:rsidRPr="00D10FFC">
        <w:rPr>
          <w:sz w:val="18"/>
          <w:szCs w:val="18"/>
        </w:rPr>
        <w:t>1) номера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 открытого ПБС или АИФДБ;</w:t>
      </w:r>
    </w:p>
    <w:p w:rsidR="00D10FFC" w:rsidRPr="00D10FFC" w:rsidRDefault="00D10FFC" w:rsidP="00D10FFC">
      <w:pPr>
        <w:ind w:firstLine="709"/>
        <w:jc w:val="both"/>
        <w:outlineLvl w:val="0"/>
        <w:rPr>
          <w:sz w:val="18"/>
          <w:szCs w:val="18"/>
        </w:rPr>
      </w:pPr>
      <w:r w:rsidRPr="00D10FFC">
        <w:rPr>
          <w:sz w:val="18"/>
          <w:szCs w:val="18"/>
        </w:rPr>
        <w:t>2)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а также текстового назначения платежа;</w:t>
      </w:r>
    </w:p>
    <w:p w:rsidR="00D10FFC" w:rsidRPr="00D10FFC" w:rsidRDefault="00D10FFC" w:rsidP="00D10FFC">
      <w:pPr>
        <w:ind w:firstLine="709"/>
        <w:jc w:val="both"/>
        <w:outlineLvl w:val="0"/>
        <w:rPr>
          <w:sz w:val="18"/>
          <w:szCs w:val="18"/>
        </w:rPr>
      </w:pPr>
      <w:proofErr w:type="gramStart"/>
      <w:r w:rsidRPr="00D10FFC">
        <w:rPr>
          <w:sz w:val="18"/>
          <w:szCs w:val="18"/>
        </w:rPr>
        <w:t xml:space="preserve">3) суммы кассового расхода (кассовой выплаты) и кода валюты в соответствии с </w:t>
      </w:r>
      <w:hyperlink r:id="rId22" w:history="1">
        <w:r w:rsidRPr="00D10FFC">
          <w:rPr>
            <w:sz w:val="18"/>
            <w:szCs w:val="18"/>
          </w:rPr>
          <w:t>Общероссийским классификатором валют</w:t>
        </w:r>
      </w:hyperlink>
      <w:r w:rsidRPr="00D10FFC">
        <w:rPr>
          <w:sz w:val="18"/>
          <w:szCs w:val="18"/>
        </w:rPr>
        <w:t>, в которой он должен быть произведен;</w:t>
      </w:r>
      <w:proofErr w:type="gramEnd"/>
    </w:p>
    <w:p w:rsidR="00D10FFC" w:rsidRPr="00D10FFC" w:rsidRDefault="00D10FFC" w:rsidP="00D10FFC">
      <w:pPr>
        <w:ind w:firstLine="709"/>
        <w:jc w:val="both"/>
        <w:outlineLvl w:val="0"/>
        <w:rPr>
          <w:sz w:val="18"/>
          <w:szCs w:val="18"/>
        </w:rPr>
      </w:pPr>
      <w:r w:rsidRPr="00D10FFC">
        <w:rPr>
          <w:sz w:val="18"/>
          <w:szCs w:val="18"/>
        </w:rPr>
        <w:t>4)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D10FFC" w:rsidRPr="00D10FFC" w:rsidRDefault="00D10FFC" w:rsidP="00D10FFC">
      <w:pPr>
        <w:ind w:firstLine="709"/>
        <w:jc w:val="both"/>
        <w:outlineLvl w:val="0"/>
        <w:rPr>
          <w:sz w:val="18"/>
          <w:szCs w:val="18"/>
        </w:rPr>
      </w:pPr>
      <w:r w:rsidRPr="00D10FFC">
        <w:rPr>
          <w:sz w:val="18"/>
          <w:szCs w:val="18"/>
        </w:rPr>
        <w:t>5) номера учтенного в органе,</w:t>
      </w:r>
      <w:r w:rsidRPr="00D10FFC">
        <w:rPr>
          <w:rFonts w:eastAsia="Calibri"/>
          <w:sz w:val="18"/>
          <w:szCs w:val="18"/>
          <w:lang w:eastAsia="en-US"/>
        </w:rPr>
        <w:t xml:space="preserve"> осуществляющем открытие и ведение лицевых счетов УБП</w:t>
      </w:r>
      <w:r w:rsidRPr="00D10FFC">
        <w:rPr>
          <w:sz w:val="18"/>
          <w:szCs w:val="18"/>
        </w:rPr>
        <w:t xml:space="preserve"> бюджетного обязательства ПБС (при его наличии);</w:t>
      </w:r>
    </w:p>
    <w:p w:rsidR="00D10FFC" w:rsidRPr="00D10FFC" w:rsidRDefault="00D10FFC" w:rsidP="00D10FFC">
      <w:pPr>
        <w:ind w:firstLine="709"/>
        <w:jc w:val="both"/>
        <w:outlineLvl w:val="0"/>
        <w:rPr>
          <w:sz w:val="18"/>
          <w:szCs w:val="18"/>
        </w:rPr>
      </w:pPr>
      <w:r w:rsidRPr="00D10FFC">
        <w:rPr>
          <w:sz w:val="18"/>
          <w:szCs w:val="18"/>
        </w:rPr>
        <w:t>6) номера и серии чека (при наличном способе оплаты денежного обязательства);</w:t>
      </w:r>
    </w:p>
    <w:p w:rsidR="00D10FFC" w:rsidRPr="00D10FFC" w:rsidRDefault="00D10FFC" w:rsidP="00D10FFC">
      <w:pPr>
        <w:ind w:firstLine="709"/>
        <w:jc w:val="both"/>
        <w:outlineLvl w:val="0"/>
        <w:rPr>
          <w:sz w:val="18"/>
          <w:szCs w:val="18"/>
        </w:rPr>
      </w:pPr>
      <w:r w:rsidRPr="00D10FFC">
        <w:rPr>
          <w:sz w:val="18"/>
          <w:szCs w:val="18"/>
        </w:rPr>
        <w:t>7) срока действия чека (при наличном способе оплаты денежного обязательства);</w:t>
      </w:r>
    </w:p>
    <w:p w:rsidR="00D10FFC" w:rsidRPr="00D10FFC" w:rsidRDefault="00D10FFC" w:rsidP="00D10FFC">
      <w:pPr>
        <w:ind w:firstLine="709"/>
        <w:jc w:val="both"/>
        <w:outlineLvl w:val="0"/>
        <w:rPr>
          <w:sz w:val="18"/>
          <w:szCs w:val="18"/>
        </w:rPr>
      </w:pPr>
      <w:r w:rsidRPr="00D10FFC">
        <w:rPr>
          <w:sz w:val="18"/>
          <w:szCs w:val="18"/>
        </w:rPr>
        <w:t>8) фамилии, имени и отчества получателя средств по чеку (при наличном способе оплаты денежного обязательства);</w:t>
      </w:r>
    </w:p>
    <w:p w:rsidR="00D10FFC" w:rsidRPr="00D10FFC" w:rsidRDefault="00D10FFC" w:rsidP="00D10FFC">
      <w:pPr>
        <w:ind w:firstLine="709"/>
        <w:jc w:val="both"/>
        <w:outlineLvl w:val="0"/>
        <w:rPr>
          <w:sz w:val="18"/>
          <w:szCs w:val="18"/>
        </w:rPr>
      </w:pPr>
      <w:r w:rsidRPr="00D10FFC">
        <w:rPr>
          <w:sz w:val="18"/>
          <w:szCs w:val="18"/>
        </w:rPr>
        <w:t>9) данных документов, удостоверяющих личность получателя средств по чеку (при наличном способе оплаты денежного обязательства);</w:t>
      </w:r>
    </w:p>
    <w:p w:rsidR="00D10FFC" w:rsidRPr="00D10FFC" w:rsidRDefault="00D10FFC" w:rsidP="00D10FFC">
      <w:pPr>
        <w:ind w:firstLine="709"/>
        <w:jc w:val="both"/>
        <w:outlineLvl w:val="0"/>
        <w:rPr>
          <w:sz w:val="18"/>
          <w:szCs w:val="18"/>
        </w:rPr>
      </w:pPr>
      <w:r w:rsidRPr="00D10FFC">
        <w:rPr>
          <w:sz w:val="18"/>
          <w:szCs w:val="18"/>
        </w:rPr>
        <w:t>10) данных для осуществления налоговых и иных обязательных платежей в бюджеты бюджетной системы Российской Федерации (при необходимости);</w:t>
      </w:r>
    </w:p>
    <w:p w:rsidR="00D10FFC" w:rsidRPr="00D10FFC" w:rsidRDefault="00D10FFC" w:rsidP="00D10FFC">
      <w:pPr>
        <w:ind w:firstLine="709"/>
        <w:jc w:val="both"/>
        <w:rPr>
          <w:sz w:val="18"/>
          <w:szCs w:val="18"/>
          <w:vertAlign w:val="superscript"/>
        </w:rPr>
      </w:pPr>
      <w:r w:rsidRPr="00D10FFC">
        <w:rPr>
          <w:sz w:val="18"/>
          <w:szCs w:val="18"/>
        </w:rPr>
        <w:t xml:space="preserve">11) номера, даты и предмета, предусмотренных Перечнем документов, на основании которых возникают бюджетные обязательства ПБС </w:t>
      </w:r>
      <w:r w:rsidRPr="00D10FFC">
        <w:rPr>
          <w:sz w:val="18"/>
          <w:szCs w:val="18"/>
          <w:vertAlign w:val="superscript"/>
        </w:rPr>
        <w:t>&lt;*&gt;</w:t>
      </w:r>
    </w:p>
    <w:p w:rsidR="00D10FFC" w:rsidRPr="00D10FFC" w:rsidRDefault="00D10FFC" w:rsidP="00D10FFC">
      <w:pPr>
        <w:ind w:firstLine="709"/>
        <w:jc w:val="both"/>
        <w:rPr>
          <w:sz w:val="18"/>
          <w:szCs w:val="18"/>
        </w:rPr>
      </w:pPr>
      <w:proofErr w:type="gramStart"/>
      <w:r w:rsidRPr="00D10FFC">
        <w:rPr>
          <w:sz w:val="18"/>
          <w:szCs w:val="18"/>
        </w:rPr>
        <w:t>12) типа, номера, даты документа, подтверждающего возникновение денежного обязательства (накладная и (или) товарная накладная, и (или) акт приемки-передачи, и (или) акт выполненных работ (оказанных услуг), и (или) счет-фактура, и (или) счет, и (или) универсальный передаточный документ), номер и дата исполнительного документа (исполнительный лист, судебный приказ), решение налогового органа о взыскании налога, сбора, пеней и штрафов, иных документов, подтверждающих возникновение денежных</w:t>
      </w:r>
      <w:proofErr w:type="gramEnd"/>
      <w:r w:rsidRPr="00D10FFC">
        <w:rPr>
          <w:sz w:val="18"/>
          <w:szCs w:val="18"/>
        </w:rPr>
        <w:t xml:space="preserve"> обязательств, предусмотренных федеральными законами, указами Президента Российской Федерации, постановлениями Правительства Российской Федерации и правовыми актами Министерства финансов Российской Федерации, правовыми актами органов местного самоуправления (далее – документы, подтверждающие возникновение денежных обязательств).</w:t>
      </w:r>
    </w:p>
    <w:p w:rsidR="00D10FFC" w:rsidRPr="00D10FFC" w:rsidRDefault="00D10FFC" w:rsidP="00D10FFC">
      <w:pPr>
        <w:ind w:firstLine="709"/>
        <w:jc w:val="both"/>
        <w:outlineLvl w:val="0"/>
        <w:rPr>
          <w:sz w:val="18"/>
          <w:szCs w:val="18"/>
        </w:rPr>
      </w:pPr>
    </w:p>
    <w:p w:rsidR="00D10FFC" w:rsidRPr="00D10FFC" w:rsidRDefault="00D10FFC" w:rsidP="00D10FFC">
      <w:pPr>
        <w:ind w:firstLine="709"/>
        <w:jc w:val="both"/>
        <w:rPr>
          <w:sz w:val="18"/>
          <w:szCs w:val="18"/>
        </w:rPr>
      </w:pPr>
      <w:r w:rsidRPr="00D10FFC">
        <w:rPr>
          <w:sz w:val="18"/>
          <w:szCs w:val="18"/>
        </w:rPr>
        <w:t xml:space="preserve">6. Требования </w:t>
      </w:r>
      <w:hyperlink r:id="rId23" w:history="1">
        <w:r w:rsidRPr="00D10FFC">
          <w:rPr>
            <w:sz w:val="18"/>
            <w:szCs w:val="18"/>
          </w:rPr>
          <w:t>подпунктов 1</w:t>
        </w:r>
      </w:hyperlink>
      <w:r w:rsidRPr="00D10FFC">
        <w:rPr>
          <w:sz w:val="18"/>
          <w:szCs w:val="18"/>
        </w:rPr>
        <w:t xml:space="preserve">1 и </w:t>
      </w:r>
      <w:hyperlink r:id="rId24" w:history="1">
        <w:r w:rsidRPr="00D10FFC">
          <w:rPr>
            <w:sz w:val="18"/>
            <w:szCs w:val="18"/>
          </w:rPr>
          <w:t>12 пункта 5</w:t>
        </w:r>
      </w:hyperlink>
      <w:r w:rsidRPr="00D10FFC">
        <w:rPr>
          <w:sz w:val="18"/>
          <w:szCs w:val="18"/>
        </w:rPr>
        <w:t xml:space="preserve"> настоящего Порядка не применяются в отношении:</w:t>
      </w:r>
    </w:p>
    <w:p w:rsidR="00D10FFC" w:rsidRPr="00D10FFC" w:rsidRDefault="002F170A" w:rsidP="00D10FFC">
      <w:pPr>
        <w:ind w:firstLine="709"/>
        <w:jc w:val="both"/>
        <w:rPr>
          <w:sz w:val="18"/>
          <w:szCs w:val="18"/>
        </w:rPr>
      </w:pPr>
      <w:hyperlink r:id="rId25" w:history="1">
        <w:proofErr w:type="gramStart"/>
        <w:r w:rsidR="00D10FFC" w:rsidRPr="00D10FFC">
          <w:rPr>
            <w:sz w:val="18"/>
            <w:szCs w:val="18"/>
          </w:rPr>
          <w:t>Заявки</w:t>
        </w:r>
      </w:hyperlink>
      <w:r w:rsidR="00D10FFC" w:rsidRPr="00D10FFC">
        <w:rPr>
          <w:sz w:val="18"/>
          <w:szCs w:val="18"/>
        </w:rPr>
        <w:t xml:space="preserve"> на кассовый расход (код по КФД 0531801) (</w:t>
      </w:r>
      <w:hyperlink r:id="rId26" w:history="1">
        <w:r w:rsidR="00D10FFC" w:rsidRPr="00D10FFC">
          <w:rPr>
            <w:sz w:val="18"/>
            <w:szCs w:val="18"/>
          </w:rPr>
          <w:t>Заявки</w:t>
        </w:r>
      </w:hyperlink>
      <w:r w:rsidR="00D10FFC" w:rsidRPr="00D10FFC">
        <w:rPr>
          <w:sz w:val="18"/>
          <w:szCs w:val="18"/>
        </w:rPr>
        <w:t xml:space="preserve"> на кассовый расход (сокращенной) (код формы по КФД 0531851), Сводной заявки на кассовый расход (для уплаты налогов) (код формы по КФД 0531860) (далее – Заявка на кассовый расход) при оплате по договору на оказание услуг, выполнение работ, заключенному ПБС с физическим лицом, не являющимся индивидуальным предпринимателем, при перечислении денежных средств на банковские</w:t>
      </w:r>
      <w:proofErr w:type="gramEnd"/>
      <w:r w:rsidR="00D10FFC" w:rsidRPr="00D10FFC">
        <w:rPr>
          <w:sz w:val="18"/>
          <w:szCs w:val="18"/>
        </w:rPr>
        <w:t xml:space="preserve"> счета физических лиц – сотрудников организации в целях компенсации сотрудникам документально подтвержденных расходов;</w:t>
      </w:r>
    </w:p>
    <w:p w:rsidR="00D10FFC" w:rsidRPr="00D10FFC" w:rsidRDefault="002F170A" w:rsidP="00D10FFC">
      <w:pPr>
        <w:ind w:firstLine="709"/>
        <w:jc w:val="both"/>
        <w:rPr>
          <w:sz w:val="18"/>
          <w:szCs w:val="18"/>
        </w:rPr>
      </w:pPr>
      <w:hyperlink r:id="rId27" w:history="1">
        <w:r w:rsidR="00D10FFC" w:rsidRPr="00D10FFC">
          <w:rPr>
            <w:sz w:val="18"/>
            <w:szCs w:val="18"/>
          </w:rPr>
          <w:t>Заявки</w:t>
        </w:r>
      </w:hyperlink>
      <w:r w:rsidR="00D10FFC" w:rsidRPr="00D10FFC">
        <w:rPr>
          <w:sz w:val="18"/>
          <w:szCs w:val="18"/>
        </w:rPr>
        <w:t xml:space="preserve"> на кассовый расход при перечислении средств обособленным подразделениям ПБС, не наделенным полномочиями по ведению бюджетного учета (далее - уполномоченное подразделение);</w:t>
      </w:r>
    </w:p>
    <w:p w:rsidR="00D10FFC" w:rsidRPr="00D10FFC" w:rsidRDefault="002F170A" w:rsidP="00D10FFC">
      <w:pPr>
        <w:ind w:firstLine="709"/>
        <w:jc w:val="both"/>
        <w:rPr>
          <w:sz w:val="18"/>
          <w:szCs w:val="18"/>
        </w:rPr>
      </w:pPr>
      <w:hyperlink r:id="rId28" w:history="1">
        <w:r w:rsidR="00D10FFC" w:rsidRPr="00D10FFC">
          <w:rPr>
            <w:sz w:val="18"/>
            <w:szCs w:val="18"/>
          </w:rPr>
          <w:t>Заявки</w:t>
        </w:r>
      </w:hyperlink>
      <w:r w:rsidR="00D10FFC" w:rsidRPr="00D10FFC">
        <w:rPr>
          <w:sz w:val="18"/>
          <w:szCs w:val="18"/>
        </w:rPr>
        <w:t xml:space="preserve"> на получение наличных денег (код по КФД 0531802) (</w:t>
      </w:r>
      <w:hyperlink r:id="rId29" w:history="1">
        <w:r w:rsidR="00D10FFC" w:rsidRPr="00D10FFC">
          <w:rPr>
            <w:sz w:val="18"/>
            <w:szCs w:val="18"/>
          </w:rPr>
          <w:t>Заявки</w:t>
        </w:r>
      </w:hyperlink>
      <w:r w:rsidR="00D10FFC" w:rsidRPr="00D10FFC">
        <w:rPr>
          <w:sz w:val="18"/>
          <w:szCs w:val="18"/>
        </w:rPr>
        <w:t xml:space="preserve"> на получение денежных средств, перечисляемых на карту (код формы по КФД 0531243)).</w:t>
      </w:r>
    </w:p>
    <w:p w:rsidR="00D10FFC" w:rsidRPr="00D10FFC" w:rsidRDefault="00D10FFC" w:rsidP="00D10FFC">
      <w:pPr>
        <w:ind w:firstLine="709"/>
        <w:jc w:val="both"/>
        <w:rPr>
          <w:sz w:val="18"/>
          <w:szCs w:val="18"/>
        </w:rPr>
      </w:pPr>
      <w:r w:rsidRPr="00D10FFC">
        <w:rPr>
          <w:sz w:val="18"/>
          <w:szCs w:val="18"/>
        </w:rPr>
        <w:t xml:space="preserve">Требования </w:t>
      </w:r>
      <w:hyperlink r:id="rId30" w:history="1">
        <w:r w:rsidRPr="00D10FFC">
          <w:rPr>
            <w:sz w:val="18"/>
            <w:szCs w:val="18"/>
          </w:rPr>
          <w:t>подпункта 11 пункта 5</w:t>
        </w:r>
      </w:hyperlink>
      <w:r w:rsidRPr="00D10FFC">
        <w:rPr>
          <w:sz w:val="18"/>
          <w:szCs w:val="18"/>
        </w:rPr>
        <w:t xml:space="preserve">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D10FFC" w:rsidRPr="00D10FFC" w:rsidRDefault="00D10FFC" w:rsidP="00D10FFC">
      <w:pPr>
        <w:ind w:firstLine="709"/>
        <w:jc w:val="both"/>
        <w:rPr>
          <w:sz w:val="18"/>
          <w:szCs w:val="18"/>
        </w:rPr>
      </w:pPr>
      <w:r w:rsidRPr="00D10FFC">
        <w:rPr>
          <w:sz w:val="18"/>
          <w:szCs w:val="18"/>
        </w:rPr>
        <w:t xml:space="preserve">Требования </w:t>
      </w:r>
      <w:hyperlink r:id="rId31" w:history="1">
        <w:r w:rsidRPr="00D10FFC">
          <w:rPr>
            <w:sz w:val="18"/>
            <w:szCs w:val="18"/>
          </w:rPr>
          <w:t>подпункта 12 пункта 5</w:t>
        </w:r>
      </w:hyperlink>
      <w:r w:rsidRPr="00D10FFC">
        <w:rPr>
          <w:sz w:val="18"/>
          <w:szCs w:val="18"/>
        </w:rPr>
        <w:t xml:space="preserve"> настоящего Порядка не применяются в отношении Заявки на кассовый расход </w:t>
      </w:r>
      <w:proofErr w:type="gramStart"/>
      <w:r w:rsidRPr="00D10FFC">
        <w:rPr>
          <w:sz w:val="18"/>
          <w:szCs w:val="18"/>
        </w:rPr>
        <w:t>при</w:t>
      </w:r>
      <w:proofErr w:type="gramEnd"/>
      <w:r w:rsidRPr="00D10FFC">
        <w:rPr>
          <w:sz w:val="18"/>
          <w:szCs w:val="18"/>
        </w:rPr>
        <w:t>:</w:t>
      </w:r>
    </w:p>
    <w:p w:rsidR="00D10FFC" w:rsidRPr="00D10FFC" w:rsidRDefault="00D10FFC" w:rsidP="00D10FFC">
      <w:pPr>
        <w:ind w:firstLine="709"/>
        <w:jc w:val="both"/>
        <w:rPr>
          <w:sz w:val="18"/>
          <w:szCs w:val="18"/>
        </w:rPr>
      </w:pPr>
      <w:proofErr w:type="gramStart"/>
      <w:r w:rsidRPr="00D10FFC">
        <w:rPr>
          <w:sz w:val="18"/>
          <w:szCs w:val="18"/>
        </w:rPr>
        <w:t>осуществлении</w:t>
      </w:r>
      <w:proofErr w:type="gramEnd"/>
      <w:r w:rsidRPr="00D10FFC">
        <w:rPr>
          <w:sz w:val="18"/>
          <w:szCs w:val="18"/>
        </w:rPr>
        <w:t xml:space="preserve"> авансовых платежей в соответствии с условиями договора (муниципального контракта);</w:t>
      </w:r>
    </w:p>
    <w:p w:rsidR="00D10FFC" w:rsidRPr="00D10FFC" w:rsidRDefault="00D10FFC" w:rsidP="00D10FFC">
      <w:pPr>
        <w:ind w:firstLine="709"/>
        <w:jc w:val="both"/>
        <w:rPr>
          <w:sz w:val="18"/>
          <w:szCs w:val="18"/>
        </w:rPr>
      </w:pPr>
      <w:r w:rsidRPr="00D10FFC">
        <w:rPr>
          <w:sz w:val="18"/>
          <w:szCs w:val="18"/>
        </w:rPr>
        <w:t>оплате по договору аренды;</w:t>
      </w:r>
    </w:p>
    <w:p w:rsidR="00D10FFC" w:rsidRPr="00D10FFC" w:rsidRDefault="00D10FFC" w:rsidP="00D10FFC">
      <w:pPr>
        <w:ind w:firstLine="709"/>
        <w:jc w:val="both"/>
        <w:outlineLvl w:val="0"/>
        <w:rPr>
          <w:sz w:val="18"/>
          <w:szCs w:val="18"/>
        </w:rPr>
      </w:pPr>
      <w:proofErr w:type="gramStart"/>
      <w:r w:rsidRPr="00D10FFC">
        <w:rPr>
          <w:sz w:val="18"/>
          <w:szCs w:val="18"/>
        </w:rPr>
        <w:t>перечислении средств в соответствии с соглашениями (нормативными правовыми актами) о предоставлении из бюджета муниципального образования субсидий, субвенций, иных межбюджетных трансфертов, соглашениями о предоставлении субсидий муниципальному бюджетному (муниципальному автономному) учреждению, соглашениями (нормативными правовыми актами) о предоставлении субсидий юридическим лицам, индивидуальным предпринимателям, физическим лицам - производителям товаров, работ, услуг;</w:t>
      </w:r>
      <w:proofErr w:type="gramEnd"/>
    </w:p>
    <w:p w:rsidR="00D10FFC" w:rsidRPr="00D10FFC" w:rsidRDefault="00D10FFC" w:rsidP="00D10FFC">
      <w:pPr>
        <w:ind w:firstLine="709"/>
        <w:jc w:val="both"/>
        <w:rPr>
          <w:sz w:val="18"/>
          <w:szCs w:val="18"/>
        </w:rPr>
      </w:pPr>
      <w:proofErr w:type="gramStart"/>
      <w:r w:rsidRPr="00D10FFC">
        <w:rPr>
          <w:sz w:val="18"/>
          <w:szCs w:val="18"/>
        </w:rPr>
        <w:t>перечислении</w:t>
      </w:r>
      <w:proofErr w:type="gramEnd"/>
      <w:r w:rsidRPr="00D10FFC">
        <w:rPr>
          <w:sz w:val="18"/>
          <w:szCs w:val="18"/>
        </w:rPr>
        <w:t xml:space="preserve"> средств в соответствии с договором, заключенным в связи с предоставлением бюджетных инвестиций юридическому лицу в соответствии со </w:t>
      </w:r>
      <w:hyperlink r:id="rId32" w:history="1">
        <w:r w:rsidRPr="00D10FFC">
          <w:rPr>
            <w:sz w:val="18"/>
            <w:szCs w:val="18"/>
          </w:rPr>
          <w:t>статьей 80</w:t>
        </w:r>
      </w:hyperlink>
      <w:r w:rsidRPr="00D10FFC">
        <w:rPr>
          <w:sz w:val="18"/>
          <w:szCs w:val="18"/>
        </w:rPr>
        <w:t xml:space="preserve"> Бюджетного кодекса Российской Федерации.</w:t>
      </w:r>
    </w:p>
    <w:p w:rsidR="00D10FFC" w:rsidRPr="00D10FFC" w:rsidRDefault="00D10FFC" w:rsidP="00D10FFC">
      <w:pPr>
        <w:ind w:firstLine="709"/>
        <w:jc w:val="both"/>
        <w:rPr>
          <w:sz w:val="18"/>
          <w:szCs w:val="18"/>
        </w:rPr>
      </w:pPr>
      <w:r w:rsidRPr="00D10FFC">
        <w:rPr>
          <w:sz w:val="18"/>
          <w:szCs w:val="18"/>
        </w:rPr>
        <w:t>В одной Заявке на кассовый расход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ПБС (АИФДБ).</w:t>
      </w:r>
    </w:p>
    <w:p w:rsidR="00D10FFC" w:rsidRPr="00D10FFC" w:rsidRDefault="00D10FFC" w:rsidP="00D10FFC">
      <w:pPr>
        <w:ind w:firstLine="709"/>
        <w:jc w:val="both"/>
        <w:outlineLvl w:val="0"/>
        <w:rPr>
          <w:sz w:val="18"/>
          <w:szCs w:val="18"/>
        </w:rPr>
      </w:pPr>
    </w:p>
    <w:p w:rsidR="00D10FFC" w:rsidRPr="00D10FFC" w:rsidRDefault="00D10FFC" w:rsidP="00D10FFC">
      <w:pPr>
        <w:ind w:firstLine="709"/>
        <w:jc w:val="both"/>
        <w:outlineLvl w:val="0"/>
        <w:rPr>
          <w:sz w:val="18"/>
          <w:szCs w:val="18"/>
        </w:rPr>
      </w:pPr>
      <w:r w:rsidRPr="00D10FFC">
        <w:rPr>
          <w:sz w:val="18"/>
          <w:szCs w:val="18"/>
        </w:rPr>
        <w:t>7. Для подтверждения возникновения денежного обязательства ПБС представляет в орган,</w:t>
      </w:r>
      <w:r w:rsidRPr="00D10FFC">
        <w:rPr>
          <w:rFonts w:eastAsia="Calibri"/>
          <w:sz w:val="18"/>
          <w:szCs w:val="18"/>
          <w:lang w:eastAsia="en-US"/>
        </w:rPr>
        <w:t xml:space="preserve"> осуществляющий открытие и ведение лицевых счетов УБП,</w:t>
      </w:r>
      <w:r w:rsidRPr="00D10FFC">
        <w:rPr>
          <w:sz w:val="18"/>
          <w:szCs w:val="18"/>
        </w:rPr>
        <w:t xml:space="preserve"> вместе с Заявкой на кассовый расход, указанный в ней в соответствии с </w:t>
      </w:r>
      <w:hyperlink r:id="rId33" w:history="1">
        <w:r w:rsidRPr="00D10FFC">
          <w:rPr>
            <w:sz w:val="18"/>
            <w:szCs w:val="18"/>
          </w:rPr>
          <w:t xml:space="preserve">подпунктом 12 пункта </w:t>
        </w:r>
        <w:r w:rsidRPr="00D10FFC">
          <w:rPr>
            <w:sz w:val="18"/>
            <w:szCs w:val="18"/>
          </w:rPr>
          <w:lastRenderedPageBreak/>
          <w:t>5</w:t>
        </w:r>
      </w:hyperlink>
      <w:r w:rsidRPr="00D10FFC">
        <w:rPr>
          <w:sz w:val="18"/>
          <w:szCs w:val="18"/>
        </w:rPr>
        <w:t xml:space="preserve"> настоящего Порядка соответствующий документ, подтверждающий возникновение денежного обязательства согласно требованиям, установленным </w:t>
      </w:r>
      <w:hyperlink r:id="rId34" w:history="1">
        <w:r w:rsidRPr="00D10FFC">
          <w:rPr>
            <w:sz w:val="18"/>
            <w:szCs w:val="18"/>
          </w:rPr>
          <w:t>пунктом 9</w:t>
        </w:r>
      </w:hyperlink>
      <w:r w:rsidRPr="00D10FFC">
        <w:rPr>
          <w:sz w:val="18"/>
          <w:szCs w:val="18"/>
        </w:rPr>
        <w:t xml:space="preserve"> настоящего Порядка.</w:t>
      </w:r>
    </w:p>
    <w:p w:rsidR="00D10FFC" w:rsidRPr="00D10FFC" w:rsidRDefault="00D10FFC" w:rsidP="00D10FFC">
      <w:pPr>
        <w:ind w:firstLine="709"/>
        <w:jc w:val="both"/>
        <w:outlineLvl w:val="0"/>
        <w:rPr>
          <w:sz w:val="18"/>
          <w:szCs w:val="18"/>
        </w:rPr>
      </w:pPr>
    </w:p>
    <w:p w:rsidR="00D10FFC" w:rsidRPr="00D10FFC" w:rsidRDefault="00D10FFC" w:rsidP="00D10FFC">
      <w:pPr>
        <w:ind w:firstLine="709"/>
        <w:jc w:val="both"/>
        <w:outlineLvl w:val="0"/>
        <w:rPr>
          <w:sz w:val="18"/>
          <w:szCs w:val="18"/>
        </w:rPr>
      </w:pPr>
      <w:r w:rsidRPr="00D10FFC">
        <w:rPr>
          <w:sz w:val="18"/>
          <w:szCs w:val="18"/>
        </w:rPr>
        <w:t xml:space="preserve">8. Требования, установленные </w:t>
      </w:r>
      <w:hyperlink r:id="rId35" w:history="1">
        <w:r w:rsidRPr="00D10FFC">
          <w:rPr>
            <w:sz w:val="18"/>
            <w:szCs w:val="18"/>
          </w:rPr>
          <w:t>пунктом 7</w:t>
        </w:r>
      </w:hyperlink>
      <w:r w:rsidRPr="00D10FFC">
        <w:rPr>
          <w:sz w:val="18"/>
          <w:szCs w:val="18"/>
        </w:rPr>
        <w:t xml:space="preserve"> настоящего Порядка, не распространяются на санкционирование оплаты денежных обязательств, связанных:</w:t>
      </w:r>
    </w:p>
    <w:p w:rsidR="00D10FFC" w:rsidRPr="00D10FFC" w:rsidRDefault="00D10FFC" w:rsidP="00D10FFC">
      <w:pPr>
        <w:ind w:firstLine="709"/>
        <w:jc w:val="both"/>
        <w:outlineLvl w:val="0"/>
        <w:rPr>
          <w:sz w:val="18"/>
          <w:szCs w:val="18"/>
        </w:rPr>
      </w:pPr>
      <w:r w:rsidRPr="00D10FFC">
        <w:rPr>
          <w:sz w:val="18"/>
          <w:szCs w:val="18"/>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D10FFC" w:rsidRPr="00D10FFC" w:rsidRDefault="00D10FFC" w:rsidP="00D10FFC">
      <w:pPr>
        <w:ind w:firstLine="709"/>
        <w:jc w:val="both"/>
        <w:outlineLvl w:val="0"/>
        <w:rPr>
          <w:sz w:val="18"/>
          <w:szCs w:val="18"/>
        </w:rPr>
      </w:pPr>
      <w:r w:rsidRPr="00D10FFC">
        <w:rPr>
          <w:sz w:val="18"/>
          <w:szCs w:val="18"/>
        </w:rPr>
        <w:t>с социальными выплатами населению;</w:t>
      </w:r>
    </w:p>
    <w:p w:rsidR="00D10FFC" w:rsidRPr="00D10FFC" w:rsidRDefault="00D10FFC" w:rsidP="00D10FFC">
      <w:pPr>
        <w:ind w:firstLine="709"/>
        <w:jc w:val="both"/>
        <w:rPr>
          <w:sz w:val="18"/>
          <w:szCs w:val="18"/>
        </w:rPr>
      </w:pPr>
      <w:r w:rsidRPr="00D10FFC">
        <w:rPr>
          <w:sz w:val="18"/>
          <w:szCs w:val="18"/>
        </w:rPr>
        <w:t xml:space="preserve">с предоставлением бюджетных инвестиций юридическому лицу по договору в соответствии со </w:t>
      </w:r>
      <w:hyperlink r:id="rId36" w:history="1">
        <w:r w:rsidRPr="00D10FFC">
          <w:rPr>
            <w:sz w:val="18"/>
            <w:szCs w:val="18"/>
          </w:rPr>
          <w:t>статьей 80</w:t>
        </w:r>
      </w:hyperlink>
      <w:r w:rsidRPr="00D10FFC">
        <w:rPr>
          <w:sz w:val="18"/>
          <w:szCs w:val="18"/>
        </w:rPr>
        <w:t xml:space="preserve"> Бюджетного кодекса Российской Федерации;</w:t>
      </w:r>
    </w:p>
    <w:p w:rsidR="00D10FFC" w:rsidRPr="00D10FFC" w:rsidRDefault="00D10FFC" w:rsidP="00D10FFC">
      <w:pPr>
        <w:ind w:firstLine="709"/>
        <w:jc w:val="both"/>
        <w:outlineLvl w:val="0"/>
        <w:rPr>
          <w:sz w:val="18"/>
          <w:szCs w:val="18"/>
        </w:rPr>
      </w:pPr>
      <w:proofErr w:type="gramStart"/>
      <w:r w:rsidRPr="00D10FFC">
        <w:rPr>
          <w:sz w:val="18"/>
          <w:szCs w:val="18"/>
        </w:rPr>
        <w:t>с предоставлением субсидий муниципальному бюджетному (муниципальному автономному) учреждению, субсидий юридическим лицам, индивидуальным предпринимателям, физическим лицам - производителям товаров, работ, услуг;</w:t>
      </w:r>
      <w:proofErr w:type="gramEnd"/>
    </w:p>
    <w:p w:rsidR="00D10FFC" w:rsidRPr="00D10FFC" w:rsidRDefault="00D10FFC" w:rsidP="00D10FFC">
      <w:pPr>
        <w:ind w:firstLine="709"/>
        <w:jc w:val="both"/>
        <w:outlineLvl w:val="0"/>
        <w:rPr>
          <w:sz w:val="18"/>
          <w:szCs w:val="18"/>
        </w:rPr>
      </w:pPr>
      <w:r w:rsidRPr="00D10FFC">
        <w:rPr>
          <w:sz w:val="18"/>
          <w:szCs w:val="18"/>
        </w:rPr>
        <w:t>с предоставлением межбюджетных трансфертов;</w:t>
      </w:r>
    </w:p>
    <w:p w:rsidR="00D10FFC" w:rsidRPr="00D10FFC" w:rsidRDefault="00D10FFC" w:rsidP="00D10FFC">
      <w:pPr>
        <w:ind w:firstLine="709"/>
        <w:jc w:val="both"/>
        <w:outlineLvl w:val="0"/>
        <w:rPr>
          <w:sz w:val="18"/>
          <w:szCs w:val="18"/>
        </w:rPr>
      </w:pPr>
      <w:r w:rsidRPr="00D10FFC">
        <w:rPr>
          <w:sz w:val="18"/>
          <w:szCs w:val="18"/>
        </w:rPr>
        <w:t>с обслуживанием муниципального долга;</w:t>
      </w:r>
    </w:p>
    <w:p w:rsidR="00D10FFC" w:rsidRPr="00D10FFC" w:rsidRDefault="00D10FFC" w:rsidP="00D10FFC">
      <w:pPr>
        <w:ind w:firstLine="709"/>
        <w:jc w:val="both"/>
        <w:outlineLvl w:val="0"/>
        <w:rPr>
          <w:sz w:val="18"/>
          <w:szCs w:val="18"/>
        </w:rPr>
      </w:pPr>
      <w:r w:rsidRPr="00D10FFC">
        <w:rPr>
          <w:sz w:val="18"/>
          <w:szCs w:val="18"/>
        </w:rPr>
        <w:t>с исполнением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D10FFC" w:rsidRPr="00D10FFC" w:rsidRDefault="00D10FFC" w:rsidP="00D10FFC">
      <w:pPr>
        <w:ind w:firstLine="709"/>
        <w:jc w:val="both"/>
        <w:rPr>
          <w:sz w:val="18"/>
          <w:szCs w:val="18"/>
        </w:rPr>
      </w:pPr>
      <w:r w:rsidRPr="00D10FFC">
        <w:rPr>
          <w:sz w:val="18"/>
          <w:szCs w:val="18"/>
        </w:rPr>
        <w:t>с перечислением денежных средств на банковские счета физических лиц – сотрудников организации в целях компенсации сотрудникам документально подтвержденных расходов.</w:t>
      </w:r>
    </w:p>
    <w:p w:rsidR="00D10FFC" w:rsidRPr="00D10FFC" w:rsidRDefault="00D10FFC" w:rsidP="00D10FFC">
      <w:pPr>
        <w:ind w:firstLine="709"/>
        <w:jc w:val="both"/>
        <w:outlineLvl w:val="0"/>
        <w:rPr>
          <w:sz w:val="18"/>
          <w:szCs w:val="18"/>
        </w:rPr>
      </w:pPr>
    </w:p>
    <w:p w:rsidR="00D10FFC" w:rsidRPr="00D10FFC" w:rsidRDefault="00D10FFC" w:rsidP="00D10FFC">
      <w:pPr>
        <w:ind w:firstLine="709"/>
        <w:jc w:val="both"/>
        <w:rPr>
          <w:sz w:val="18"/>
          <w:szCs w:val="18"/>
        </w:rPr>
      </w:pPr>
      <w:r w:rsidRPr="00D10FFC">
        <w:rPr>
          <w:sz w:val="18"/>
          <w:szCs w:val="18"/>
        </w:rPr>
        <w:t xml:space="preserve">9. </w:t>
      </w:r>
      <w:proofErr w:type="gramStart"/>
      <w:r w:rsidRPr="00D10FFC">
        <w:rPr>
          <w:sz w:val="18"/>
          <w:szCs w:val="18"/>
        </w:rPr>
        <w:t>ПБС представляет в орган,</w:t>
      </w:r>
      <w:r w:rsidRPr="00D10FFC">
        <w:rPr>
          <w:rFonts w:eastAsia="Calibri"/>
          <w:sz w:val="18"/>
          <w:szCs w:val="18"/>
          <w:lang w:eastAsia="en-US"/>
        </w:rPr>
        <w:t xml:space="preserve"> осуществляющий открытие и ведение лицевых счетов УБП,</w:t>
      </w:r>
      <w:r w:rsidRPr="00D10FFC">
        <w:rPr>
          <w:sz w:val="18"/>
          <w:szCs w:val="18"/>
        </w:rPr>
        <w:t xml:space="preserve">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w:t>
      </w:r>
      <w:hyperlink r:id="rId37" w:history="1">
        <w:r w:rsidRPr="00D10FFC">
          <w:rPr>
            <w:sz w:val="18"/>
            <w:szCs w:val="18"/>
          </w:rPr>
          <w:t>подписью</w:t>
        </w:r>
      </w:hyperlink>
      <w:r w:rsidRPr="00D10FFC">
        <w:rPr>
          <w:sz w:val="18"/>
          <w:szCs w:val="18"/>
        </w:rPr>
        <w:t xml:space="preserve"> уполномоченного лица ПБС (далее - электронная копия документа-основания).</w:t>
      </w:r>
      <w:proofErr w:type="gramEnd"/>
    </w:p>
    <w:p w:rsidR="00D10FFC" w:rsidRPr="00D10FFC" w:rsidRDefault="00D10FFC" w:rsidP="00D10FFC">
      <w:pPr>
        <w:ind w:firstLine="709"/>
        <w:jc w:val="both"/>
        <w:rPr>
          <w:sz w:val="18"/>
          <w:szCs w:val="18"/>
        </w:rPr>
      </w:pPr>
      <w:r w:rsidRPr="00D10FFC">
        <w:rPr>
          <w:sz w:val="18"/>
          <w:szCs w:val="18"/>
        </w:rPr>
        <w:t>При отсутствии у ПБС технической возможности представления электронной копии документа-основания, указанный документ представляется на бумажном носителе.</w:t>
      </w:r>
    </w:p>
    <w:p w:rsidR="00D10FFC" w:rsidRPr="00D10FFC" w:rsidRDefault="00D10FFC" w:rsidP="00D10FFC">
      <w:pPr>
        <w:ind w:firstLine="709"/>
        <w:jc w:val="both"/>
        <w:rPr>
          <w:sz w:val="18"/>
          <w:szCs w:val="18"/>
        </w:rPr>
      </w:pPr>
      <w:r w:rsidRPr="00D10FFC">
        <w:rPr>
          <w:sz w:val="18"/>
          <w:szCs w:val="18"/>
        </w:rPr>
        <w:t>Прилагаемый к Заявке документ, подтверждающий возникновение денежного обязательства, на бумажном носителе подлежит возврату ПБС.</w:t>
      </w:r>
    </w:p>
    <w:p w:rsidR="00D10FFC" w:rsidRPr="00D10FFC" w:rsidRDefault="00D10FFC" w:rsidP="00D10FFC">
      <w:pPr>
        <w:ind w:firstLine="709"/>
        <w:jc w:val="both"/>
        <w:rPr>
          <w:sz w:val="18"/>
          <w:szCs w:val="18"/>
        </w:rPr>
      </w:pPr>
    </w:p>
    <w:p w:rsidR="00D10FFC" w:rsidRPr="00D10FFC" w:rsidRDefault="00D10FFC" w:rsidP="00D10FFC">
      <w:pPr>
        <w:ind w:firstLine="709"/>
        <w:jc w:val="both"/>
        <w:outlineLvl w:val="0"/>
        <w:rPr>
          <w:sz w:val="18"/>
          <w:szCs w:val="18"/>
        </w:rPr>
      </w:pPr>
      <w:r w:rsidRPr="00D10FFC">
        <w:rPr>
          <w:sz w:val="18"/>
          <w:szCs w:val="18"/>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D10FFC" w:rsidRPr="00D10FFC" w:rsidRDefault="00D10FFC" w:rsidP="00D10FFC">
      <w:pPr>
        <w:ind w:firstLine="709"/>
        <w:jc w:val="both"/>
        <w:outlineLvl w:val="0"/>
        <w:rPr>
          <w:sz w:val="18"/>
          <w:szCs w:val="18"/>
        </w:rPr>
      </w:pPr>
      <w:proofErr w:type="gramStart"/>
      <w:r w:rsidRPr="00D10FFC">
        <w:rPr>
          <w:sz w:val="18"/>
          <w:szCs w:val="18"/>
        </w:rPr>
        <w:t>1) коды классификации расходов местного бюджета,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 а так же переданной финансовым органом в орган,</w:t>
      </w:r>
      <w:r w:rsidRPr="00D10FFC">
        <w:rPr>
          <w:rFonts w:eastAsia="Calibri"/>
          <w:sz w:val="18"/>
          <w:szCs w:val="18"/>
          <w:lang w:eastAsia="en-US"/>
        </w:rPr>
        <w:t xml:space="preserve"> осуществляющий открытие и ведение лицевых счетов УБП,</w:t>
      </w:r>
      <w:r w:rsidRPr="00D10FFC">
        <w:rPr>
          <w:color w:val="FF0000"/>
          <w:sz w:val="18"/>
          <w:szCs w:val="18"/>
        </w:rPr>
        <w:t xml:space="preserve"> </w:t>
      </w:r>
      <w:r w:rsidRPr="00D10FFC">
        <w:rPr>
          <w:sz w:val="18"/>
          <w:szCs w:val="18"/>
        </w:rPr>
        <w:t>в электронном виде справочной информации о кодах бюджетной классификации, установленных решением о бюджете;</w:t>
      </w:r>
      <w:proofErr w:type="gramEnd"/>
    </w:p>
    <w:p w:rsidR="00D10FFC" w:rsidRPr="00D10FFC" w:rsidRDefault="00D10FFC" w:rsidP="00D10FFC">
      <w:pPr>
        <w:ind w:firstLine="709"/>
        <w:jc w:val="both"/>
        <w:rPr>
          <w:sz w:val="18"/>
          <w:szCs w:val="18"/>
        </w:rPr>
      </w:pPr>
      <w:r w:rsidRPr="00D10FFC">
        <w:rPr>
          <w:sz w:val="18"/>
          <w:szCs w:val="18"/>
        </w:rPr>
        <w:t>2)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Заявке;</w:t>
      </w:r>
    </w:p>
    <w:p w:rsidR="00D10FFC" w:rsidRPr="00D10FFC" w:rsidRDefault="00D10FFC" w:rsidP="00D10FFC">
      <w:pPr>
        <w:ind w:firstLine="709"/>
        <w:jc w:val="both"/>
        <w:rPr>
          <w:sz w:val="18"/>
          <w:szCs w:val="18"/>
        </w:rPr>
      </w:pPr>
      <w:r w:rsidRPr="00D10FFC">
        <w:rPr>
          <w:sz w:val="18"/>
          <w:szCs w:val="18"/>
        </w:rPr>
        <w:t xml:space="preserve">3) </w:t>
      </w:r>
      <w:proofErr w:type="spellStart"/>
      <w:r w:rsidRPr="00D10FFC">
        <w:rPr>
          <w:sz w:val="18"/>
          <w:szCs w:val="18"/>
        </w:rPr>
        <w:t>непревышение</w:t>
      </w:r>
      <w:proofErr w:type="spellEnd"/>
      <w:r w:rsidRPr="00D10FFC">
        <w:rPr>
          <w:sz w:val="18"/>
          <w:szCs w:val="18"/>
        </w:rPr>
        <w:t xml:space="preserve"> сумм в Заявке остатков соответствующих </w:t>
      </w:r>
      <w:r w:rsidRPr="00D10FFC">
        <w:rPr>
          <w:color w:val="000000"/>
          <w:sz w:val="18"/>
          <w:szCs w:val="18"/>
        </w:rPr>
        <w:t>лимитов бюджетных обязательств и</w:t>
      </w:r>
      <w:r w:rsidRPr="00D10FFC">
        <w:rPr>
          <w:color w:val="FF0000"/>
          <w:sz w:val="18"/>
          <w:szCs w:val="18"/>
        </w:rPr>
        <w:t xml:space="preserve"> </w:t>
      </w:r>
      <w:r w:rsidRPr="00D10FFC">
        <w:rPr>
          <w:sz w:val="18"/>
          <w:szCs w:val="18"/>
        </w:rPr>
        <w:t>предельных объемов финансирования, учтенных на лицевом счете получателя бюджетных средств;</w:t>
      </w:r>
    </w:p>
    <w:p w:rsidR="00D10FFC" w:rsidRPr="00D10FFC" w:rsidRDefault="00D10FFC" w:rsidP="00D10FFC">
      <w:pPr>
        <w:ind w:firstLine="709"/>
        <w:jc w:val="both"/>
        <w:rPr>
          <w:sz w:val="18"/>
          <w:szCs w:val="18"/>
        </w:rPr>
      </w:pPr>
      <w:r w:rsidRPr="00D10FFC">
        <w:rPr>
          <w:sz w:val="18"/>
          <w:szCs w:val="18"/>
        </w:rPr>
        <w:t>4) соответствие наименования, ИНН, КПП, банковских реквизитов получателя денежных средств, указанных в Заявке на кассовый расход, ИНН, КПП, банковским реквизитам получателя денежных средств, указанным в документе-основании (при наличии);</w:t>
      </w:r>
    </w:p>
    <w:p w:rsidR="00D10FFC" w:rsidRPr="00D10FFC" w:rsidRDefault="00D10FFC" w:rsidP="00D10FFC">
      <w:pPr>
        <w:pStyle w:val="ConsPlusNormal"/>
        <w:ind w:firstLine="540"/>
        <w:jc w:val="both"/>
        <w:rPr>
          <w:bCs/>
          <w:sz w:val="18"/>
          <w:szCs w:val="18"/>
        </w:rPr>
      </w:pPr>
      <w:r w:rsidRPr="00D10FFC">
        <w:rPr>
          <w:bCs/>
          <w:sz w:val="18"/>
          <w:szCs w:val="18"/>
        </w:rPr>
        <w:t>5) в случае если в Заявке не указан номер бюджетного обязательства, сумма Заявки должна быть равна сумме соответствующего бюджетного обязательства.</w:t>
      </w:r>
    </w:p>
    <w:p w:rsidR="00D10FFC" w:rsidRPr="00D10FFC" w:rsidRDefault="00D10FFC" w:rsidP="00D10FFC">
      <w:pPr>
        <w:ind w:firstLine="709"/>
        <w:jc w:val="both"/>
        <w:rPr>
          <w:sz w:val="18"/>
          <w:szCs w:val="18"/>
        </w:rPr>
      </w:pPr>
    </w:p>
    <w:p w:rsidR="00D10FFC" w:rsidRPr="00D10FFC" w:rsidRDefault="00D10FFC" w:rsidP="00D10FFC">
      <w:pPr>
        <w:ind w:firstLine="709"/>
        <w:jc w:val="both"/>
        <w:rPr>
          <w:sz w:val="18"/>
          <w:szCs w:val="18"/>
        </w:rPr>
      </w:pPr>
      <w:r w:rsidRPr="00D10FFC">
        <w:rPr>
          <w:sz w:val="18"/>
          <w:szCs w:val="18"/>
        </w:rPr>
        <w:t>11. При санкционировании оплаты денежного обязательства, возникающего по документу-основанию согласно указанному в Заявке номеру ранее учтенного органом,</w:t>
      </w:r>
      <w:r w:rsidRPr="00D10FFC">
        <w:rPr>
          <w:rFonts w:eastAsia="Calibri"/>
          <w:sz w:val="18"/>
          <w:szCs w:val="18"/>
          <w:lang w:eastAsia="en-US"/>
        </w:rPr>
        <w:t xml:space="preserve"> осуществляющим открытие и ведение лицевых счетов УБП,</w:t>
      </w:r>
      <w:r w:rsidRPr="00D10FFC">
        <w:rPr>
          <w:color w:val="FF0000"/>
          <w:sz w:val="18"/>
          <w:szCs w:val="18"/>
        </w:rPr>
        <w:t xml:space="preserve"> </w:t>
      </w:r>
      <w:r w:rsidRPr="00D10FFC">
        <w:rPr>
          <w:sz w:val="18"/>
          <w:szCs w:val="18"/>
        </w:rPr>
        <w:t xml:space="preserve">бюджетного обязательства ПБС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w:t>
      </w:r>
      <w:proofErr w:type="gramStart"/>
      <w:r w:rsidRPr="00D10FFC">
        <w:rPr>
          <w:sz w:val="18"/>
          <w:szCs w:val="18"/>
        </w:rPr>
        <w:t>на</w:t>
      </w:r>
      <w:proofErr w:type="gramEnd"/>
      <w:r w:rsidRPr="00D10FFC">
        <w:rPr>
          <w:sz w:val="18"/>
          <w:szCs w:val="18"/>
        </w:rPr>
        <w:t>:</w:t>
      </w:r>
    </w:p>
    <w:p w:rsidR="00D10FFC" w:rsidRPr="00D10FFC" w:rsidRDefault="00D10FFC" w:rsidP="00D10FFC">
      <w:pPr>
        <w:pStyle w:val="ConsPlusNormal"/>
        <w:ind w:firstLine="709"/>
        <w:jc w:val="both"/>
        <w:rPr>
          <w:bCs/>
          <w:sz w:val="18"/>
          <w:szCs w:val="18"/>
        </w:rPr>
      </w:pPr>
      <w:r w:rsidRPr="00D10FFC">
        <w:rPr>
          <w:bCs/>
          <w:sz w:val="18"/>
          <w:szCs w:val="18"/>
        </w:rPr>
        <w:t>1) идентичность кода участника бюджетного процесса по Сводному реестру по бюджетному обязательству и платежу;</w:t>
      </w:r>
    </w:p>
    <w:p w:rsidR="00D10FFC" w:rsidRPr="00D10FFC" w:rsidRDefault="00D10FFC" w:rsidP="00D10FFC">
      <w:pPr>
        <w:ind w:firstLine="709"/>
        <w:jc w:val="both"/>
        <w:rPr>
          <w:sz w:val="18"/>
          <w:szCs w:val="18"/>
        </w:rPr>
      </w:pPr>
      <w:r w:rsidRPr="00D10FFC">
        <w:rPr>
          <w:sz w:val="18"/>
          <w:szCs w:val="18"/>
        </w:rPr>
        <w:t>2) идентичность кода (кодов) классификации расходов бюджета по бюджетному обязательству и платежу;</w:t>
      </w:r>
    </w:p>
    <w:p w:rsidR="00D10FFC" w:rsidRPr="00D10FFC" w:rsidRDefault="00D10FFC" w:rsidP="00D10FFC">
      <w:pPr>
        <w:ind w:firstLine="709"/>
        <w:jc w:val="both"/>
        <w:rPr>
          <w:sz w:val="18"/>
          <w:szCs w:val="18"/>
        </w:rPr>
      </w:pPr>
      <w:r w:rsidRPr="00D10FFC">
        <w:rPr>
          <w:sz w:val="18"/>
          <w:szCs w:val="18"/>
        </w:rPr>
        <w:t>3) соответствие предмета бюджетного обязательства и содержания текста назначения платежа;</w:t>
      </w:r>
    </w:p>
    <w:p w:rsidR="00D10FFC" w:rsidRPr="00D10FFC" w:rsidRDefault="00D10FFC" w:rsidP="00D10FFC">
      <w:pPr>
        <w:ind w:firstLine="709"/>
        <w:jc w:val="both"/>
        <w:rPr>
          <w:sz w:val="18"/>
          <w:szCs w:val="18"/>
        </w:rPr>
      </w:pPr>
      <w:r w:rsidRPr="00D10FFC">
        <w:rPr>
          <w:sz w:val="18"/>
          <w:szCs w:val="18"/>
        </w:rPr>
        <w:t>4) идентичность кода валюты, в которой принято бюджетное обязательство, и кода валюты, в которой должен быть осуществлен платеж;</w:t>
      </w:r>
    </w:p>
    <w:p w:rsidR="00D10FFC" w:rsidRPr="00D10FFC" w:rsidRDefault="00D10FFC" w:rsidP="00D10FFC">
      <w:pPr>
        <w:ind w:firstLine="709"/>
        <w:jc w:val="both"/>
        <w:rPr>
          <w:sz w:val="18"/>
          <w:szCs w:val="18"/>
        </w:rPr>
      </w:pPr>
      <w:r w:rsidRPr="00D10FFC">
        <w:rPr>
          <w:sz w:val="18"/>
          <w:szCs w:val="18"/>
        </w:rPr>
        <w:t xml:space="preserve">5) </w:t>
      </w:r>
      <w:proofErr w:type="spellStart"/>
      <w:r w:rsidRPr="00D10FFC">
        <w:rPr>
          <w:sz w:val="18"/>
          <w:szCs w:val="18"/>
        </w:rPr>
        <w:t>непревышение</w:t>
      </w:r>
      <w:proofErr w:type="spellEnd"/>
      <w:r w:rsidRPr="00D10FFC">
        <w:rPr>
          <w:sz w:val="18"/>
          <w:szCs w:val="18"/>
        </w:rPr>
        <w:t xml:space="preserve"> суммы кассового расхода над суммой неисполненного бюджетного обязательства;</w:t>
      </w:r>
    </w:p>
    <w:p w:rsidR="00D10FFC" w:rsidRPr="00D10FFC" w:rsidRDefault="00D10FFC" w:rsidP="00D10FFC">
      <w:pPr>
        <w:ind w:firstLine="709"/>
        <w:jc w:val="both"/>
        <w:rPr>
          <w:sz w:val="18"/>
          <w:szCs w:val="18"/>
        </w:rPr>
      </w:pPr>
      <w:r w:rsidRPr="00D10FFC">
        <w:rPr>
          <w:sz w:val="18"/>
          <w:szCs w:val="18"/>
        </w:rPr>
        <w:t xml:space="preserve">6) идентичность наименования, ИНН, КПП получателя денежных средств, указанных в </w:t>
      </w:r>
      <w:hyperlink r:id="rId38" w:history="1">
        <w:r w:rsidRPr="00D10FFC">
          <w:rPr>
            <w:sz w:val="18"/>
            <w:szCs w:val="18"/>
          </w:rPr>
          <w:t>Заявке</w:t>
        </w:r>
      </w:hyperlink>
      <w:r w:rsidRPr="00D10FFC">
        <w:rPr>
          <w:sz w:val="18"/>
          <w:szCs w:val="18"/>
        </w:rPr>
        <w:t xml:space="preserve"> на кассовый расход, по бюджетному обязательству и платежу;</w:t>
      </w:r>
    </w:p>
    <w:p w:rsidR="00D10FFC" w:rsidRPr="00D10FFC" w:rsidRDefault="00D10FFC" w:rsidP="00D10FFC">
      <w:pPr>
        <w:ind w:firstLine="709"/>
        <w:jc w:val="both"/>
        <w:rPr>
          <w:sz w:val="18"/>
          <w:szCs w:val="18"/>
        </w:rPr>
      </w:pPr>
      <w:r w:rsidRPr="00D10FFC">
        <w:rPr>
          <w:sz w:val="18"/>
          <w:szCs w:val="18"/>
        </w:rPr>
        <w:t xml:space="preserve">7) </w:t>
      </w:r>
      <w:proofErr w:type="spellStart"/>
      <w:r w:rsidRPr="00D10FFC">
        <w:rPr>
          <w:sz w:val="18"/>
          <w:szCs w:val="18"/>
        </w:rPr>
        <w:t>непревышение</w:t>
      </w:r>
      <w:proofErr w:type="spellEnd"/>
      <w:r w:rsidRPr="00D10FFC">
        <w:rPr>
          <w:sz w:val="18"/>
          <w:szCs w:val="18"/>
        </w:rPr>
        <w:t xml:space="preserve"> размера авансового платежа, указанного в </w:t>
      </w:r>
      <w:hyperlink r:id="rId39" w:history="1">
        <w:r w:rsidRPr="00D10FFC">
          <w:rPr>
            <w:sz w:val="18"/>
            <w:szCs w:val="18"/>
          </w:rPr>
          <w:t>Заявке</w:t>
        </w:r>
      </w:hyperlink>
      <w:r w:rsidRPr="00D10FFC">
        <w:rPr>
          <w:sz w:val="18"/>
          <w:szCs w:val="18"/>
        </w:rPr>
        <w:t xml:space="preserve"> на кассовый расход, над суммой авансового платежа по бюджетному обязательству с учетом ранее осуществленных авансовых платежей;</w:t>
      </w:r>
    </w:p>
    <w:p w:rsidR="00D10FFC" w:rsidRPr="00D10FFC" w:rsidRDefault="00D10FFC" w:rsidP="00D10FFC">
      <w:pPr>
        <w:ind w:firstLine="709"/>
        <w:jc w:val="both"/>
        <w:rPr>
          <w:sz w:val="18"/>
          <w:szCs w:val="18"/>
        </w:rPr>
      </w:pPr>
      <w:proofErr w:type="gramStart"/>
      <w:r w:rsidRPr="00D10FFC">
        <w:rPr>
          <w:sz w:val="18"/>
          <w:szCs w:val="18"/>
        </w:rPr>
        <w:t xml:space="preserve">8) при санкционировании оплаты денежных обязательств, учет бюджетных обязательств по которым осуществляется в порядке, установленном абзацем 5 пункта </w:t>
      </w:r>
      <w:hyperlink r:id="rId40" w:history="1">
        <w:r w:rsidRPr="00D10FFC">
          <w:rPr>
            <w:sz w:val="18"/>
            <w:szCs w:val="18"/>
          </w:rPr>
          <w:t>7</w:t>
        </w:r>
      </w:hyperlink>
      <w:r w:rsidRPr="00D10FFC">
        <w:rPr>
          <w:sz w:val="18"/>
          <w:szCs w:val="18"/>
        </w:rPr>
        <w:t xml:space="preserve"> Порядка учета бюджетных обязательств получателей средств бюджета, утвержденного финансовым органом муниципального образования дополнительно осуществляется проверка на соответствие указанных в Заявке видов расходов классификации расходов бюджетов текстовому назначению платежа, исходя из содержания текста назначения платежа, в соответствии с порядком применения бюджетной классификации</w:t>
      </w:r>
      <w:proofErr w:type="gramEnd"/>
      <w:r w:rsidRPr="00D10FFC">
        <w:rPr>
          <w:sz w:val="18"/>
          <w:szCs w:val="18"/>
        </w:rPr>
        <w:t xml:space="preserve"> Российской Федерации, утвержденным в установленном порядке Министерством финансов Российской Федерации.</w:t>
      </w:r>
    </w:p>
    <w:p w:rsidR="00D10FFC" w:rsidRPr="00D10FFC" w:rsidRDefault="00D10FFC" w:rsidP="00D10FFC">
      <w:pPr>
        <w:ind w:firstLine="709"/>
        <w:jc w:val="both"/>
        <w:rPr>
          <w:sz w:val="18"/>
          <w:szCs w:val="18"/>
        </w:rPr>
      </w:pPr>
    </w:p>
    <w:p w:rsidR="00D10FFC" w:rsidRPr="00D10FFC" w:rsidRDefault="00D10FFC" w:rsidP="00D10FFC">
      <w:pPr>
        <w:ind w:firstLine="709"/>
        <w:jc w:val="both"/>
        <w:rPr>
          <w:sz w:val="18"/>
          <w:szCs w:val="18"/>
        </w:rPr>
      </w:pPr>
      <w:r w:rsidRPr="00D10FFC">
        <w:rPr>
          <w:sz w:val="18"/>
          <w:szCs w:val="18"/>
        </w:rPr>
        <w:t>12.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D10FFC" w:rsidRPr="00D10FFC" w:rsidRDefault="00D10FFC" w:rsidP="00D10FFC">
      <w:pPr>
        <w:ind w:firstLine="709"/>
        <w:jc w:val="both"/>
        <w:rPr>
          <w:sz w:val="18"/>
          <w:szCs w:val="18"/>
        </w:rPr>
      </w:pPr>
      <w:proofErr w:type="gramStart"/>
      <w:r w:rsidRPr="00D10FFC">
        <w:rPr>
          <w:sz w:val="18"/>
          <w:szCs w:val="18"/>
        </w:rPr>
        <w:t>1) коды классификации расходов бюджетов,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 а так же переданной финансовым органом в орган,</w:t>
      </w:r>
      <w:r w:rsidRPr="00D10FFC">
        <w:rPr>
          <w:rFonts w:eastAsia="Calibri"/>
          <w:sz w:val="18"/>
          <w:szCs w:val="18"/>
          <w:lang w:eastAsia="en-US"/>
        </w:rPr>
        <w:t xml:space="preserve"> осуществляющий открытие и ведение лицевых счетов УБП,</w:t>
      </w:r>
      <w:r w:rsidRPr="00D10FFC">
        <w:rPr>
          <w:sz w:val="18"/>
          <w:szCs w:val="18"/>
        </w:rPr>
        <w:t xml:space="preserve"> в электронном виде справочной информации о кодах бюджетной классификации, установленных решением о бюджете;</w:t>
      </w:r>
      <w:proofErr w:type="gramEnd"/>
    </w:p>
    <w:p w:rsidR="00D10FFC" w:rsidRPr="00D10FFC" w:rsidRDefault="00D10FFC" w:rsidP="00D10FFC">
      <w:pPr>
        <w:ind w:firstLine="709"/>
        <w:jc w:val="both"/>
        <w:rPr>
          <w:sz w:val="18"/>
          <w:szCs w:val="18"/>
        </w:rPr>
      </w:pPr>
      <w:r w:rsidRPr="00D10FFC">
        <w:rPr>
          <w:sz w:val="18"/>
          <w:szCs w:val="18"/>
        </w:rPr>
        <w:lastRenderedPageBreak/>
        <w:t>2) </w:t>
      </w:r>
      <w:proofErr w:type="spellStart"/>
      <w:r w:rsidRPr="00D10FFC">
        <w:rPr>
          <w:sz w:val="18"/>
          <w:szCs w:val="18"/>
        </w:rPr>
        <w:t>непревышение</w:t>
      </w:r>
      <w:proofErr w:type="spellEnd"/>
      <w:r w:rsidRPr="00D10FFC">
        <w:rPr>
          <w:sz w:val="18"/>
          <w:szCs w:val="18"/>
        </w:rPr>
        <w:t xml:space="preserve"> сумм, указанных в Заявке, остаткам соответствующих бюджетных ассигнований, учтенных на лицевом счете получателя бюджетных средств.</w:t>
      </w:r>
    </w:p>
    <w:p w:rsidR="00D10FFC" w:rsidRPr="00D10FFC" w:rsidRDefault="00D10FFC" w:rsidP="00D10FFC">
      <w:pPr>
        <w:ind w:firstLine="709"/>
        <w:jc w:val="both"/>
        <w:rPr>
          <w:sz w:val="18"/>
          <w:szCs w:val="18"/>
        </w:rPr>
      </w:pPr>
    </w:p>
    <w:p w:rsidR="00D10FFC" w:rsidRPr="00D10FFC" w:rsidRDefault="00D10FFC" w:rsidP="00D10FFC">
      <w:pPr>
        <w:ind w:firstLine="709"/>
        <w:jc w:val="both"/>
        <w:rPr>
          <w:sz w:val="18"/>
          <w:szCs w:val="18"/>
        </w:rPr>
      </w:pPr>
      <w:r w:rsidRPr="00D10FFC">
        <w:rPr>
          <w:sz w:val="18"/>
          <w:szCs w:val="18"/>
        </w:rPr>
        <w:t>13.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p>
    <w:p w:rsidR="00D10FFC" w:rsidRPr="00D10FFC" w:rsidRDefault="00D10FFC" w:rsidP="00D10FFC">
      <w:pPr>
        <w:ind w:firstLine="709"/>
        <w:jc w:val="both"/>
        <w:rPr>
          <w:sz w:val="18"/>
          <w:szCs w:val="18"/>
        </w:rPr>
      </w:pPr>
      <w:proofErr w:type="gramStart"/>
      <w:r w:rsidRPr="00D10FFC">
        <w:rPr>
          <w:sz w:val="18"/>
          <w:szCs w:val="18"/>
        </w:rPr>
        <w:t>1) коды классификации источников финансирования дефицита бюджета,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 а так же переданной финансовым органом в орган,</w:t>
      </w:r>
      <w:r w:rsidRPr="00D10FFC">
        <w:rPr>
          <w:rFonts w:eastAsia="Calibri"/>
          <w:sz w:val="18"/>
          <w:szCs w:val="18"/>
          <w:lang w:eastAsia="en-US"/>
        </w:rPr>
        <w:t xml:space="preserve"> осуществляющий открытие и ведение лицевых счетов УБП,</w:t>
      </w:r>
      <w:r w:rsidRPr="00D10FFC">
        <w:rPr>
          <w:sz w:val="18"/>
          <w:szCs w:val="18"/>
        </w:rPr>
        <w:t xml:space="preserve"> в электронном виде справочной информации о кодах бюджетной классификации, установленных решением о бюджете;</w:t>
      </w:r>
      <w:proofErr w:type="gramEnd"/>
    </w:p>
    <w:p w:rsidR="00D10FFC" w:rsidRPr="00D10FFC" w:rsidRDefault="00D10FFC" w:rsidP="00D10FFC">
      <w:pPr>
        <w:ind w:firstLine="709"/>
        <w:jc w:val="both"/>
        <w:rPr>
          <w:sz w:val="18"/>
          <w:szCs w:val="18"/>
        </w:rPr>
      </w:pPr>
      <w:r w:rsidRPr="00D10FFC">
        <w:rPr>
          <w:sz w:val="18"/>
          <w:szCs w:val="18"/>
        </w:rPr>
        <w:t>2) </w:t>
      </w:r>
      <w:proofErr w:type="spellStart"/>
      <w:r w:rsidRPr="00D10FFC">
        <w:rPr>
          <w:sz w:val="18"/>
          <w:szCs w:val="18"/>
        </w:rPr>
        <w:t>непревышение</w:t>
      </w:r>
      <w:proofErr w:type="spellEnd"/>
      <w:r w:rsidRPr="00D10FFC">
        <w:rPr>
          <w:sz w:val="18"/>
          <w:szCs w:val="18"/>
        </w:rPr>
        <w:t xml:space="preserve"> сумм, указанных в Заявке, остаткам соответствующих бюджетных ассигнований, учтенных на лицевом счете </w:t>
      </w:r>
      <w:proofErr w:type="gramStart"/>
      <w:r w:rsidRPr="00D10FFC">
        <w:rPr>
          <w:sz w:val="18"/>
          <w:szCs w:val="18"/>
        </w:rPr>
        <w:t>администратора источников внутреннего финансирования дефицита бюджета</w:t>
      </w:r>
      <w:proofErr w:type="gramEnd"/>
      <w:r w:rsidRPr="00D10FFC">
        <w:rPr>
          <w:sz w:val="18"/>
          <w:szCs w:val="18"/>
        </w:rPr>
        <w:t>.</w:t>
      </w:r>
    </w:p>
    <w:p w:rsidR="00D10FFC" w:rsidRPr="00D10FFC" w:rsidRDefault="00D10FFC" w:rsidP="00D10FFC">
      <w:pPr>
        <w:ind w:firstLine="709"/>
        <w:jc w:val="both"/>
        <w:outlineLvl w:val="0"/>
        <w:rPr>
          <w:sz w:val="18"/>
          <w:szCs w:val="18"/>
        </w:rPr>
      </w:pPr>
    </w:p>
    <w:p w:rsidR="00D10FFC" w:rsidRPr="00D10FFC" w:rsidRDefault="00D10FFC" w:rsidP="00D10FFC">
      <w:pPr>
        <w:ind w:firstLine="709"/>
        <w:jc w:val="both"/>
        <w:rPr>
          <w:sz w:val="18"/>
          <w:szCs w:val="18"/>
        </w:rPr>
      </w:pPr>
      <w:r w:rsidRPr="00D10FFC">
        <w:rPr>
          <w:sz w:val="18"/>
          <w:szCs w:val="18"/>
        </w:rPr>
        <w:t>14. </w:t>
      </w:r>
      <w:proofErr w:type="gramStart"/>
      <w:r w:rsidRPr="00D10FFC">
        <w:rPr>
          <w:sz w:val="18"/>
          <w:szCs w:val="18"/>
        </w:rPr>
        <w:t xml:space="preserve">В случае если форма Заявки или информация, указанная в ней, не соответствуют требованиям, установленным </w:t>
      </w:r>
      <w:hyperlink r:id="rId41" w:history="1">
        <w:r w:rsidRPr="00D10FFC">
          <w:rPr>
            <w:sz w:val="18"/>
            <w:szCs w:val="18"/>
          </w:rPr>
          <w:t>пунктами 4</w:t>
        </w:r>
      </w:hyperlink>
      <w:r w:rsidRPr="00D10FFC">
        <w:rPr>
          <w:sz w:val="18"/>
          <w:szCs w:val="18"/>
        </w:rPr>
        <w:t xml:space="preserve">, </w:t>
      </w:r>
      <w:hyperlink r:id="rId42" w:history="1">
        <w:r w:rsidRPr="00D10FFC">
          <w:rPr>
            <w:sz w:val="18"/>
            <w:szCs w:val="18"/>
          </w:rPr>
          <w:t>5</w:t>
        </w:r>
      </w:hyperlink>
      <w:r w:rsidRPr="00D10FFC">
        <w:rPr>
          <w:sz w:val="18"/>
          <w:szCs w:val="18"/>
        </w:rPr>
        <w:t>, 7, 10 – 13 настоящего Порядка, орган,</w:t>
      </w:r>
      <w:r w:rsidRPr="00D10FFC">
        <w:rPr>
          <w:rFonts w:eastAsia="Calibri"/>
          <w:sz w:val="18"/>
          <w:szCs w:val="18"/>
          <w:lang w:eastAsia="en-US"/>
        </w:rPr>
        <w:t xml:space="preserve"> осуществляющий открытие и ведение лицевых счетов УБП,</w:t>
      </w:r>
      <w:r w:rsidRPr="00D10FFC">
        <w:rPr>
          <w:sz w:val="18"/>
          <w:szCs w:val="18"/>
        </w:rPr>
        <w:t xml:space="preserve"> регистрирует представленную Заявку в Журнале регистрации неисполненных документов (код по КФД 0531804) в установленном порядке и возвращает ПБС (АИФДБ) экземпляры Заявки на бумажном носителе с указанием в прилагаемом Протоколе (код</w:t>
      </w:r>
      <w:proofErr w:type="gramEnd"/>
      <w:r w:rsidRPr="00D10FFC">
        <w:rPr>
          <w:sz w:val="18"/>
          <w:szCs w:val="18"/>
        </w:rPr>
        <w:t xml:space="preserve"> по КФД 0531805) в установленном порядке причины возврата.</w:t>
      </w:r>
    </w:p>
    <w:p w:rsidR="00D10FFC" w:rsidRPr="00D10FFC" w:rsidRDefault="00D10FFC" w:rsidP="00D10FFC">
      <w:pPr>
        <w:ind w:firstLine="709"/>
        <w:jc w:val="both"/>
        <w:rPr>
          <w:sz w:val="18"/>
          <w:szCs w:val="18"/>
        </w:rPr>
      </w:pPr>
      <w:r w:rsidRPr="00D10FFC">
        <w:rPr>
          <w:sz w:val="18"/>
          <w:szCs w:val="18"/>
        </w:rPr>
        <w:t>В случае если Заявка представлялась в электронном виде, ПБС (АИФДБ) направляется Протокол в электронном виде, в котором указывается причина возврата.</w:t>
      </w:r>
    </w:p>
    <w:p w:rsidR="00D10FFC" w:rsidRPr="00D10FFC" w:rsidRDefault="00D10FFC" w:rsidP="00D10FFC">
      <w:pPr>
        <w:ind w:firstLine="709"/>
        <w:jc w:val="both"/>
        <w:rPr>
          <w:sz w:val="18"/>
          <w:szCs w:val="18"/>
        </w:rPr>
      </w:pPr>
    </w:p>
    <w:p w:rsidR="00D10FFC" w:rsidRPr="00D10FFC" w:rsidRDefault="00D10FFC" w:rsidP="00D10FFC">
      <w:pPr>
        <w:ind w:firstLine="709"/>
        <w:jc w:val="both"/>
        <w:rPr>
          <w:sz w:val="18"/>
          <w:szCs w:val="18"/>
        </w:rPr>
      </w:pPr>
      <w:r w:rsidRPr="00D10FFC">
        <w:rPr>
          <w:sz w:val="18"/>
          <w:szCs w:val="18"/>
        </w:rPr>
        <w:t>15. </w:t>
      </w:r>
      <w:proofErr w:type="gramStart"/>
      <w:r w:rsidRPr="00D10FFC">
        <w:rPr>
          <w:sz w:val="18"/>
          <w:szCs w:val="18"/>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органа,</w:t>
      </w:r>
      <w:r w:rsidRPr="00D10FFC">
        <w:rPr>
          <w:rFonts w:eastAsia="Calibri"/>
          <w:sz w:val="18"/>
          <w:szCs w:val="18"/>
          <w:lang w:eastAsia="en-US"/>
        </w:rPr>
        <w:t xml:space="preserve"> осуществляющим открытие и ведение лицевых счетов УБП,</w:t>
      </w:r>
      <w:r w:rsidRPr="00D10FFC">
        <w:rPr>
          <w:sz w:val="18"/>
          <w:szCs w:val="18"/>
        </w:rPr>
        <w:t xml:space="preserve"> работником проставляется отметка, подтверждающая санкционирование оплаты денежных обязательств ПБС (АИФДБ) с указанием даты, подписи, расшифровки подписи, содержащей фамилию, инициалы указанного работника, и Заявка принимается к исполнению.</w:t>
      </w:r>
      <w:proofErr w:type="gramEnd"/>
    </w:p>
    <w:p w:rsidR="00D10FFC" w:rsidRPr="00D10FFC" w:rsidRDefault="00D10FFC" w:rsidP="00D10FFC">
      <w:pPr>
        <w:ind w:firstLine="709"/>
        <w:jc w:val="both"/>
        <w:rPr>
          <w:sz w:val="18"/>
          <w:szCs w:val="18"/>
        </w:rPr>
      </w:pPr>
    </w:p>
    <w:p w:rsidR="00D10FFC" w:rsidRPr="00D10FFC" w:rsidRDefault="00D10FFC" w:rsidP="00D10FFC">
      <w:pPr>
        <w:rPr>
          <w:sz w:val="18"/>
          <w:szCs w:val="18"/>
        </w:rPr>
      </w:pPr>
      <w:r w:rsidRPr="00D10FFC">
        <w:rPr>
          <w:sz w:val="18"/>
          <w:szCs w:val="18"/>
          <w:vertAlign w:val="superscript"/>
        </w:rPr>
        <w:t>&lt;*&gt;</w:t>
      </w:r>
      <w:r w:rsidRPr="00D10FFC">
        <w:rPr>
          <w:sz w:val="18"/>
          <w:szCs w:val="18"/>
        </w:rPr>
        <w:t>Приложение 2 к Порядку учета бюджетных обязательств получателей средств бюджета, утвержденного финансовым органом муниципального образования</w:t>
      </w:r>
    </w:p>
    <w:p w:rsidR="00D10FFC" w:rsidRPr="00D10FFC" w:rsidRDefault="00D10FFC" w:rsidP="00D10FFC">
      <w:pPr>
        <w:jc w:val="right"/>
        <w:rPr>
          <w:sz w:val="18"/>
          <w:szCs w:val="18"/>
        </w:rPr>
      </w:pPr>
    </w:p>
    <w:p w:rsidR="00D10FFC" w:rsidRPr="00D10FFC" w:rsidRDefault="00D10FFC" w:rsidP="00D10FFC">
      <w:pPr>
        <w:pStyle w:val="ConsPlusNormal"/>
        <w:jc w:val="right"/>
        <w:rPr>
          <w:sz w:val="18"/>
          <w:szCs w:val="18"/>
        </w:rPr>
      </w:pPr>
      <w:r w:rsidRPr="00D10FFC">
        <w:rPr>
          <w:sz w:val="18"/>
          <w:szCs w:val="18"/>
        </w:rPr>
        <w:t>Приложение N 1</w:t>
      </w:r>
    </w:p>
    <w:p w:rsidR="00D10FFC" w:rsidRPr="00D10FFC" w:rsidRDefault="00D10FFC" w:rsidP="00D10FFC">
      <w:pPr>
        <w:pStyle w:val="ConsPlusNormal"/>
        <w:jc w:val="right"/>
        <w:rPr>
          <w:sz w:val="18"/>
          <w:szCs w:val="18"/>
        </w:rPr>
      </w:pPr>
      <w:r w:rsidRPr="00D10FFC">
        <w:rPr>
          <w:sz w:val="18"/>
          <w:szCs w:val="18"/>
        </w:rPr>
        <w:t>к Порядку учета бюджетных обязательств</w:t>
      </w:r>
    </w:p>
    <w:p w:rsidR="00D10FFC" w:rsidRPr="00D10FFC" w:rsidRDefault="00D10FFC" w:rsidP="00D10FFC">
      <w:pPr>
        <w:pStyle w:val="ConsPlusNormal"/>
        <w:jc w:val="right"/>
        <w:rPr>
          <w:sz w:val="18"/>
          <w:szCs w:val="18"/>
        </w:rPr>
      </w:pPr>
      <w:r w:rsidRPr="00D10FFC">
        <w:rPr>
          <w:sz w:val="18"/>
          <w:szCs w:val="18"/>
        </w:rPr>
        <w:t>получателей средств бюджета</w:t>
      </w:r>
    </w:p>
    <w:p w:rsidR="00D10FFC" w:rsidRPr="00D10FFC" w:rsidRDefault="00D10FFC" w:rsidP="00D10FFC">
      <w:pPr>
        <w:pStyle w:val="ConsPlusNormal"/>
        <w:jc w:val="both"/>
        <w:rPr>
          <w:sz w:val="18"/>
          <w:szCs w:val="18"/>
        </w:rPr>
      </w:pPr>
    </w:p>
    <w:p w:rsidR="00D10FFC" w:rsidRPr="00D10FFC" w:rsidRDefault="00D10FFC" w:rsidP="00D10FFC">
      <w:pPr>
        <w:pStyle w:val="ConsPlusNormal"/>
        <w:jc w:val="center"/>
        <w:rPr>
          <w:sz w:val="18"/>
          <w:szCs w:val="18"/>
        </w:rPr>
      </w:pPr>
      <w:r w:rsidRPr="00D10FFC">
        <w:rPr>
          <w:sz w:val="18"/>
          <w:szCs w:val="18"/>
        </w:rPr>
        <w:t>ИНФОРМАЦИЯ,</w:t>
      </w:r>
    </w:p>
    <w:p w:rsidR="00D10FFC" w:rsidRPr="00D10FFC" w:rsidRDefault="00D10FFC" w:rsidP="00D10FFC">
      <w:pPr>
        <w:pStyle w:val="ConsPlusNormal"/>
        <w:jc w:val="center"/>
        <w:rPr>
          <w:sz w:val="18"/>
          <w:szCs w:val="18"/>
        </w:rPr>
      </w:pPr>
      <w:proofErr w:type="gramStart"/>
      <w:r w:rsidRPr="00D10FFC">
        <w:rPr>
          <w:sz w:val="18"/>
          <w:szCs w:val="18"/>
        </w:rPr>
        <w:t>необходимая</w:t>
      </w:r>
      <w:proofErr w:type="gramEnd"/>
      <w:r w:rsidRPr="00D10FFC">
        <w:rPr>
          <w:sz w:val="18"/>
          <w:szCs w:val="18"/>
        </w:rPr>
        <w:t xml:space="preserve"> для постановки на учет бюджетного обязательства</w:t>
      </w:r>
    </w:p>
    <w:p w:rsidR="00D10FFC" w:rsidRPr="00D10FFC" w:rsidRDefault="00D10FFC" w:rsidP="00D10FFC">
      <w:pPr>
        <w:pStyle w:val="ConsPlusNormal"/>
        <w:jc w:val="center"/>
        <w:rPr>
          <w:sz w:val="18"/>
          <w:szCs w:val="18"/>
        </w:rPr>
      </w:pPr>
      <w:proofErr w:type="gramStart"/>
      <w:r w:rsidRPr="00D10FFC">
        <w:rPr>
          <w:sz w:val="18"/>
          <w:szCs w:val="18"/>
        </w:rPr>
        <w:t>(внесения изменений в поставленное на учет</w:t>
      </w:r>
      <w:proofErr w:type="gramEnd"/>
    </w:p>
    <w:p w:rsidR="00D10FFC" w:rsidRPr="00D10FFC" w:rsidRDefault="00D10FFC" w:rsidP="00D10FFC">
      <w:pPr>
        <w:pStyle w:val="ConsPlusNormal"/>
        <w:jc w:val="center"/>
        <w:rPr>
          <w:sz w:val="18"/>
          <w:szCs w:val="18"/>
          <w:lang w:val="en-US"/>
        </w:rPr>
      </w:pPr>
      <w:r w:rsidRPr="00D10FFC">
        <w:rPr>
          <w:sz w:val="18"/>
          <w:szCs w:val="18"/>
        </w:rPr>
        <w:t>бюджетное обязательство)</w:t>
      </w:r>
    </w:p>
    <w:p w:rsidR="00D10FFC" w:rsidRPr="00D10FFC" w:rsidRDefault="00D10FFC" w:rsidP="00D10FFC">
      <w:pPr>
        <w:pStyle w:val="ConsPlusNormal"/>
        <w:jc w:val="center"/>
        <w:rPr>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78"/>
        <w:gridCol w:w="6207"/>
      </w:tblGrid>
      <w:tr w:rsidR="00D10FFC" w:rsidRPr="00D10FFC" w:rsidTr="00D10FFC">
        <w:tc>
          <w:tcPr>
            <w:tcW w:w="3778" w:type="dxa"/>
          </w:tcPr>
          <w:p w:rsidR="00D10FFC" w:rsidRPr="00D10FFC" w:rsidRDefault="00D10FFC" w:rsidP="00E16304">
            <w:pPr>
              <w:pStyle w:val="ConsPlusNormal"/>
              <w:jc w:val="center"/>
              <w:rPr>
                <w:sz w:val="18"/>
                <w:szCs w:val="18"/>
              </w:rPr>
            </w:pPr>
            <w:r w:rsidRPr="00D10FFC">
              <w:rPr>
                <w:sz w:val="18"/>
                <w:szCs w:val="18"/>
              </w:rPr>
              <w:t>Наименование информации (реквизита, показателя)</w:t>
            </w:r>
          </w:p>
        </w:tc>
        <w:tc>
          <w:tcPr>
            <w:tcW w:w="6207" w:type="dxa"/>
          </w:tcPr>
          <w:p w:rsidR="00D10FFC" w:rsidRPr="00D10FFC" w:rsidRDefault="00D10FFC" w:rsidP="00E16304">
            <w:pPr>
              <w:pStyle w:val="ConsPlusNormal"/>
              <w:jc w:val="center"/>
              <w:rPr>
                <w:sz w:val="18"/>
                <w:szCs w:val="18"/>
              </w:rPr>
            </w:pPr>
            <w:r w:rsidRPr="00D10FFC">
              <w:rPr>
                <w:sz w:val="18"/>
                <w:szCs w:val="18"/>
              </w:rPr>
              <w:t>Правила формирования информации (реквизита, показателя)</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порядковый номер Сведений о бюджетном обязательстве.</w:t>
            </w:r>
          </w:p>
          <w:p w:rsidR="00D10FFC" w:rsidRPr="00D10FFC" w:rsidRDefault="00D10FFC" w:rsidP="00E16304">
            <w:pPr>
              <w:pStyle w:val="ConsPlusNormal"/>
              <w:jc w:val="both"/>
              <w:rPr>
                <w:sz w:val="18"/>
                <w:szCs w:val="18"/>
              </w:rPr>
            </w:pP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2. Учетный номер бюджетного обязательства</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при внесении изменений в поставленное на учет бюджетное обязательство.</w:t>
            </w:r>
          </w:p>
          <w:p w:rsidR="00D10FFC" w:rsidRPr="00D10FFC" w:rsidRDefault="00D10FFC" w:rsidP="00E16304">
            <w:pPr>
              <w:pStyle w:val="ConsPlusNormal"/>
              <w:jc w:val="both"/>
              <w:rPr>
                <w:sz w:val="18"/>
                <w:szCs w:val="18"/>
              </w:rPr>
            </w:pPr>
            <w:r w:rsidRPr="00D10FFC">
              <w:rPr>
                <w:sz w:val="18"/>
                <w:szCs w:val="18"/>
              </w:rPr>
              <w:t>Указывается учетный номер обязательства, в которое вносятся изменения, присвоенный ему при постановке на учет.</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3. Дата формирования Сведений о бюджетном обязательстве</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дата формирования Сведений о бюджетном обязательстве получателем бюджетных средств.</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4. Тип бюджетного обязательства</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код типа бюджетного обязательства, исходя из следующего:</w:t>
            </w:r>
          </w:p>
          <w:p w:rsidR="00D10FFC" w:rsidRPr="00D10FFC" w:rsidRDefault="00D10FFC" w:rsidP="00E16304">
            <w:pPr>
              <w:pStyle w:val="ConsPlusNormal"/>
              <w:jc w:val="both"/>
              <w:rPr>
                <w:sz w:val="18"/>
                <w:szCs w:val="18"/>
              </w:rPr>
            </w:pPr>
            <w:r w:rsidRPr="00D10FFC">
              <w:rPr>
                <w:sz w:val="18"/>
                <w:szCs w:val="18"/>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0FFC" w:rsidRPr="00D10FFC" w:rsidRDefault="00D10FFC" w:rsidP="00E16304">
            <w:pPr>
              <w:pStyle w:val="ConsPlusNormal"/>
              <w:jc w:val="both"/>
              <w:rPr>
                <w:sz w:val="18"/>
                <w:szCs w:val="18"/>
              </w:rPr>
            </w:pPr>
            <w:r w:rsidRPr="00D10FFC">
              <w:rPr>
                <w:sz w:val="18"/>
                <w:szCs w:val="18"/>
              </w:rPr>
              <w:t>2 - прочее, если бюджетное обязательство не связано с закупкой товаров, работ, услуг.</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5. Информация о получателе бюджетных средств</w:t>
            </w:r>
          </w:p>
        </w:tc>
        <w:tc>
          <w:tcPr>
            <w:tcW w:w="6207" w:type="dxa"/>
          </w:tcPr>
          <w:p w:rsidR="00D10FFC" w:rsidRPr="00D10FFC" w:rsidRDefault="00D10FFC" w:rsidP="00E16304">
            <w:pPr>
              <w:pStyle w:val="ConsPlusNormal"/>
              <w:rPr>
                <w:sz w:val="18"/>
                <w:szCs w:val="18"/>
              </w:rPr>
            </w:pPr>
          </w:p>
        </w:tc>
      </w:tr>
      <w:tr w:rsidR="00D10FFC" w:rsidRPr="00D10FFC" w:rsidTr="00D10FFC">
        <w:tc>
          <w:tcPr>
            <w:tcW w:w="3778" w:type="dxa"/>
          </w:tcPr>
          <w:p w:rsidR="00D10FFC" w:rsidRPr="00D10FFC" w:rsidRDefault="00D10FFC" w:rsidP="00E16304">
            <w:pPr>
              <w:pStyle w:val="ConsPlusNormal"/>
              <w:jc w:val="both"/>
              <w:rPr>
                <w:sz w:val="18"/>
                <w:szCs w:val="18"/>
              </w:rPr>
            </w:pPr>
            <w:bookmarkStart w:id="0" w:name="P34"/>
            <w:bookmarkEnd w:id="0"/>
            <w:r w:rsidRPr="00D10FFC">
              <w:rPr>
                <w:sz w:val="18"/>
                <w:szCs w:val="18"/>
              </w:rPr>
              <w:t>5.1. Получатель бюджетных средств</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5.2. Наименование бюджета</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наименование бюджета.</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lastRenderedPageBreak/>
              <w:t>5.3. Финансовый орган</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наименование финансового органа.</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 xml:space="preserve">5.4. Код получателя бюджетных средств по Сводному реестру </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5.5. Наименование органа Федерального казначейства</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 xml:space="preserve">5.6. Код органа Федерального казначейства (далее - КОФК) </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код органа Федерального казначейства, в котором открыт соответствующий лицевой счет получателя бюджетных средств.</w:t>
            </w:r>
          </w:p>
        </w:tc>
      </w:tr>
      <w:tr w:rsidR="00D10FFC" w:rsidRPr="00D10FFC" w:rsidTr="00D10FFC">
        <w:tc>
          <w:tcPr>
            <w:tcW w:w="3778" w:type="dxa"/>
          </w:tcPr>
          <w:p w:rsidR="00D10FFC" w:rsidRPr="00D10FFC" w:rsidRDefault="00D10FFC" w:rsidP="00E16304">
            <w:pPr>
              <w:pStyle w:val="ConsPlusNormal"/>
              <w:jc w:val="both"/>
              <w:rPr>
                <w:sz w:val="18"/>
                <w:szCs w:val="18"/>
              </w:rPr>
            </w:pPr>
            <w:bookmarkStart w:id="1" w:name="P49"/>
            <w:bookmarkEnd w:id="1"/>
            <w:r w:rsidRPr="00D10FFC">
              <w:rPr>
                <w:sz w:val="18"/>
                <w:szCs w:val="18"/>
              </w:rPr>
              <w:t>5.7. Номер лицевого счета получателя бюджетных средств</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номер соответствующего лицевого счета получателя бюджетных средств.</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6. Реквизиты документа, являющегося основанием для принятия на учет бюджетного обязательства (далее - документ-основание)</w:t>
            </w:r>
          </w:p>
        </w:tc>
        <w:tc>
          <w:tcPr>
            <w:tcW w:w="6207" w:type="dxa"/>
          </w:tcPr>
          <w:p w:rsidR="00D10FFC" w:rsidRPr="00D10FFC" w:rsidRDefault="00D10FFC" w:rsidP="00E16304">
            <w:pPr>
              <w:pStyle w:val="ConsPlusNormal"/>
              <w:rPr>
                <w:sz w:val="18"/>
                <w:szCs w:val="18"/>
              </w:rPr>
            </w:pPr>
          </w:p>
        </w:tc>
      </w:tr>
      <w:tr w:rsidR="00D10FFC" w:rsidRPr="00D10FFC" w:rsidTr="00D10FFC">
        <w:tc>
          <w:tcPr>
            <w:tcW w:w="3778" w:type="dxa"/>
          </w:tcPr>
          <w:p w:rsidR="00D10FFC" w:rsidRPr="00D10FFC" w:rsidRDefault="00D10FFC" w:rsidP="00E16304">
            <w:pPr>
              <w:pStyle w:val="ConsPlusNormal"/>
              <w:jc w:val="both"/>
              <w:rPr>
                <w:sz w:val="18"/>
                <w:szCs w:val="18"/>
              </w:rPr>
            </w:pPr>
            <w:bookmarkStart w:id="2" w:name="P53"/>
            <w:bookmarkEnd w:id="2"/>
            <w:r w:rsidRPr="00D10FFC">
              <w:rPr>
                <w:sz w:val="18"/>
                <w:szCs w:val="18"/>
              </w:rPr>
              <w:t xml:space="preserve">6.1. Вид документа-основания </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"иное основание".</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 xml:space="preserve">6.2. Наименование нормативного правового акта </w:t>
            </w:r>
          </w:p>
        </w:tc>
        <w:tc>
          <w:tcPr>
            <w:tcW w:w="6207" w:type="dxa"/>
          </w:tcPr>
          <w:p w:rsidR="00D10FFC" w:rsidRPr="00D10FFC" w:rsidRDefault="00D10FFC" w:rsidP="00E16304">
            <w:pPr>
              <w:pStyle w:val="ConsPlusNormal"/>
              <w:jc w:val="both"/>
              <w:rPr>
                <w:sz w:val="18"/>
                <w:szCs w:val="18"/>
              </w:rPr>
            </w:pPr>
            <w:r w:rsidRPr="00D10FFC">
              <w:rPr>
                <w:sz w:val="18"/>
                <w:szCs w:val="18"/>
              </w:rPr>
              <w:t xml:space="preserve">При заполнении в </w:t>
            </w:r>
            <w:hyperlink w:anchor="P53" w:history="1">
              <w:r w:rsidRPr="00D10FFC">
                <w:rPr>
                  <w:sz w:val="18"/>
                  <w:szCs w:val="18"/>
                </w:rPr>
                <w:t>пункте 6.1</w:t>
              </w:r>
            </w:hyperlink>
            <w:r w:rsidRPr="00D10FFC">
              <w:rPr>
                <w:sz w:val="18"/>
                <w:szCs w:val="18"/>
              </w:rPr>
              <w:t xml:space="preserve"> настоящей информации значения "нормативный правовой акт" указывается наименование нормативного правового акта.</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 xml:space="preserve">6.3. Номер документа-основания </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номер документа-основания (при наличии).</w:t>
            </w:r>
          </w:p>
        </w:tc>
      </w:tr>
      <w:tr w:rsidR="00D10FFC" w:rsidRPr="00D10FFC" w:rsidTr="00D10FFC">
        <w:tc>
          <w:tcPr>
            <w:tcW w:w="3778" w:type="dxa"/>
          </w:tcPr>
          <w:p w:rsidR="00D10FFC" w:rsidRPr="00D10FFC" w:rsidRDefault="00D10FFC" w:rsidP="00E16304">
            <w:pPr>
              <w:pStyle w:val="ConsPlusNormal"/>
              <w:jc w:val="both"/>
              <w:rPr>
                <w:sz w:val="18"/>
                <w:szCs w:val="18"/>
              </w:rPr>
            </w:pPr>
            <w:bookmarkStart w:id="3" w:name="P59"/>
            <w:bookmarkEnd w:id="3"/>
            <w:r w:rsidRPr="00D10FFC">
              <w:rPr>
                <w:sz w:val="18"/>
                <w:szCs w:val="18"/>
              </w:rPr>
              <w:t xml:space="preserve">6.4. Дата документа-основания </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дата заключения (принятия) документа-основания, дата выдачи исполнительного документа, решения налогового органа.</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 xml:space="preserve">6.5. Предмет по документу-основанию </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предмет по документу-основанию.</w:t>
            </w:r>
          </w:p>
          <w:p w:rsidR="00D10FFC" w:rsidRPr="00D10FFC" w:rsidRDefault="00D10FFC" w:rsidP="00E16304">
            <w:pPr>
              <w:pStyle w:val="ConsPlusNormal"/>
              <w:jc w:val="both"/>
              <w:rPr>
                <w:sz w:val="18"/>
                <w:szCs w:val="18"/>
              </w:rPr>
            </w:pPr>
            <w:r w:rsidRPr="00D10FFC">
              <w:rPr>
                <w:sz w:val="18"/>
                <w:szCs w:val="18"/>
              </w:rPr>
              <w:t xml:space="preserve">При заполнении в </w:t>
            </w:r>
            <w:hyperlink w:anchor="P53" w:history="1">
              <w:r w:rsidRPr="00D10FFC">
                <w:rPr>
                  <w:sz w:val="18"/>
                  <w:szCs w:val="18"/>
                </w:rPr>
                <w:t>пункте 6.1</w:t>
              </w:r>
            </w:hyperlink>
            <w:r w:rsidRPr="00D10FFC">
              <w:rPr>
                <w:sz w:val="18"/>
                <w:szCs w:val="18"/>
              </w:rPr>
              <w:t xml:space="preserve"> настоящей информации значения "контракт", "договор", "извещение об осуществлении закупки" указывается наименовани</w:t>
            </w:r>
            <w:proofErr w:type="gramStart"/>
            <w:r w:rsidRPr="00D10FFC">
              <w:rPr>
                <w:sz w:val="18"/>
                <w:szCs w:val="18"/>
              </w:rPr>
              <w:t>е(</w:t>
            </w:r>
            <w:proofErr w:type="gramEnd"/>
            <w:r w:rsidRPr="00D10FFC">
              <w:rPr>
                <w:sz w:val="18"/>
                <w:szCs w:val="18"/>
              </w:rPr>
              <w:t>я) объекта закупки (поставляемых товаров, выполняемых работ, оказываемых услуг), указанное(</w:t>
            </w:r>
            <w:proofErr w:type="spellStart"/>
            <w:r w:rsidRPr="00D10FFC">
              <w:rPr>
                <w:sz w:val="18"/>
                <w:szCs w:val="18"/>
              </w:rPr>
              <w:t>ые</w:t>
            </w:r>
            <w:proofErr w:type="spellEnd"/>
            <w:r w:rsidRPr="00D10FFC">
              <w:rPr>
                <w:sz w:val="18"/>
                <w:szCs w:val="18"/>
              </w:rPr>
              <w:t>) в контракте (договоре), "извещении об осуществлении закупки".</w:t>
            </w:r>
          </w:p>
          <w:p w:rsidR="00D10FFC" w:rsidRPr="00D10FFC" w:rsidRDefault="00D10FFC" w:rsidP="00E16304">
            <w:pPr>
              <w:pStyle w:val="ConsPlusNormal"/>
              <w:jc w:val="both"/>
              <w:rPr>
                <w:sz w:val="18"/>
                <w:szCs w:val="18"/>
              </w:rPr>
            </w:pPr>
            <w:r w:rsidRPr="00D10FFC">
              <w:rPr>
                <w:sz w:val="18"/>
                <w:szCs w:val="18"/>
              </w:rPr>
              <w:t xml:space="preserve">При заполнении в </w:t>
            </w:r>
            <w:hyperlink w:anchor="P53" w:history="1">
              <w:r w:rsidRPr="00D10FFC">
                <w:rPr>
                  <w:sz w:val="18"/>
                  <w:szCs w:val="18"/>
                </w:rPr>
                <w:t>пункте 6.1</w:t>
              </w:r>
            </w:hyperlink>
            <w:r w:rsidRPr="00D10FFC">
              <w:rPr>
                <w:sz w:val="18"/>
                <w:szCs w:val="18"/>
              </w:rPr>
              <w:t xml:space="preserve"> настоящей информации значения "соглашение" или "нормативный правовой акт" указывается наименовани</w:t>
            </w:r>
            <w:proofErr w:type="gramStart"/>
            <w:r w:rsidRPr="00D10FFC">
              <w:rPr>
                <w:sz w:val="18"/>
                <w:szCs w:val="18"/>
              </w:rPr>
              <w:t>е(</w:t>
            </w:r>
            <w:proofErr w:type="gramEnd"/>
            <w:r w:rsidRPr="00D10FFC">
              <w:rPr>
                <w:sz w:val="18"/>
                <w:szCs w:val="18"/>
              </w:rPr>
              <w:t>я) цели(ей) предоставления, целевого направления, направления(</w:t>
            </w:r>
            <w:proofErr w:type="spellStart"/>
            <w:r w:rsidRPr="00D10FFC">
              <w:rPr>
                <w:sz w:val="18"/>
                <w:szCs w:val="18"/>
              </w:rPr>
              <w:t>ий</w:t>
            </w:r>
            <w:proofErr w:type="spellEnd"/>
            <w:r w:rsidRPr="00D10FFC">
              <w:rPr>
                <w:sz w:val="18"/>
                <w:szCs w:val="18"/>
              </w:rPr>
              <w:t>) расходования субсидии, бюджетных инвестиций, межбюджетного трансферта или средств.</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 xml:space="preserve">6.6. Уникальный номер реестровой записи в реестре контрактов/реестре соглашений </w:t>
            </w:r>
          </w:p>
        </w:tc>
        <w:tc>
          <w:tcPr>
            <w:tcW w:w="6207" w:type="dxa"/>
          </w:tcPr>
          <w:p w:rsidR="00D10FFC" w:rsidRPr="00D10FFC" w:rsidRDefault="00D10FFC" w:rsidP="00E16304">
            <w:pPr>
              <w:pStyle w:val="ConsPlusNormal"/>
              <w:jc w:val="both"/>
              <w:rPr>
                <w:sz w:val="18"/>
                <w:szCs w:val="18"/>
              </w:rPr>
            </w:pPr>
            <w:r w:rsidRPr="00D10FFC">
              <w:rPr>
                <w:sz w:val="18"/>
                <w:szCs w:val="18"/>
              </w:rPr>
              <w:t xml:space="preserve">Уникальный номер реестровой записи в реестре контрактов указывается при заполнении в </w:t>
            </w:r>
            <w:hyperlink w:anchor="P53" w:history="1">
              <w:r w:rsidRPr="00D10FFC">
                <w:rPr>
                  <w:sz w:val="18"/>
                  <w:szCs w:val="18"/>
                </w:rPr>
                <w:t>пункте 6.1</w:t>
              </w:r>
            </w:hyperlink>
            <w:r w:rsidRPr="00D10FFC">
              <w:rPr>
                <w:sz w:val="18"/>
                <w:szCs w:val="18"/>
              </w:rPr>
              <w:t xml:space="preserve"> настоящей информации значения "контракт".</w:t>
            </w:r>
          </w:p>
          <w:p w:rsidR="00D10FFC" w:rsidRPr="00D10FFC" w:rsidRDefault="00D10FFC" w:rsidP="00E16304">
            <w:pPr>
              <w:pStyle w:val="ConsPlusNormal"/>
              <w:jc w:val="both"/>
              <w:rPr>
                <w:sz w:val="18"/>
                <w:szCs w:val="18"/>
              </w:rPr>
            </w:pPr>
            <w:r w:rsidRPr="00D10FFC">
              <w:rPr>
                <w:sz w:val="18"/>
                <w:szCs w:val="18"/>
              </w:rPr>
              <w:t>Указывается уникальный номер реестровой записи в реестре контрактов, соответствующий бюджетному обязательству.</w:t>
            </w:r>
          </w:p>
        </w:tc>
      </w:tr>
      <w:tr w:rsidR="00D10FFC" w:rsidRPr="00D10FFC" w:rsidTr="00D10FFC">
        <w:tc>
          <w:tcPr>
            <w:tcW w:w="3778" w:type="dxa"/>
          </w:tcPr>
          <w:p w:rsidR="00D10FFC" w:rsidRPr="00D10FFC" w:rsidRDefault="00D10FFC" w:rsidP="00E16304">
            <w:pPr>
              <w:pStyle w:val="ConsPlusNormal"/>
              <w:jc w:val="both"/>
              <w:rPr>
                <w:sz w:val="18"/>
                <w:szCs w:val="18"/>
              </w:rPr>
            </w:pPr>
            <w:bookmarkStart w:id="4" w:name="P68"/>
            <w:bookmarkEnd w:id="4"/>
            <w:r w:rsidRPr="00D10FFC">
              <w:rPr>
                <w:sz w:val="18"/>
                <w:szCs w:val="18"/>
              </w:rPr>
              <w:t xml:space="preserve">6.7. Сумма в валюте обязательства </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D10FFC" w:rsidRPr="00D10FFC" w:rsidTr="00D10FFC">
        <w:tc>
          <w:tcPr>
            <w:tcW w:w="3778" w:type="dxa"/>
          </w:tcPr>
          <w:p w:rsidR="00D10FFC" w:rsidRPr="00D10FFC" w:rsidRDefault="00D10FFC" w:rsidP="00E16304">
            <w:pPr>
              <w:pStyle w:val="ConsPlusNormal"/>
              <w:jc w:val="both"/>
              <w:rPr>
                <w:sz w:val="18"/>
                <w:szCs w:val="18"/>
              </w:rPr>
            </w:pPr>
            <w:bookmarkStart w:id="5" w:name="P70"/>
            <w:bookmarkEnd w:id="5"/>
            <w:r w:rsidRPr="00D10FFC">
              <w:rPr>
                <w:sz w:val="18"/>
                <w:szCs w:val="18"/>
              </w:rPr>
              <w:t xml:space="preserve">6.8. Код валюты по </w:t>
            </w:r>
            <w:hyperlink r:id="rId43" w:history="1">
              <w:r w:rsidRPr="00D10FFC">
                <w:rPr>
                  <w:sz w:val="18"/>
                  <w:szCs w:val="18"/>
                </w:rPr>
                <w:t>ОКВ</w:t>
              </w:r>
            </w:hyperlink>
          </w:p>
        </w:tc>
        <w:tc>
          <w:tcPr>
            <w:tcW w:w="6207" w:type="dxa"/>
          </w:tcPr>
          <w:p w:rsidR="00D10FFC" w:rsidRPr="00D10FFC" w:rsidRDefault="00D10FFC" w:rsidP="00E16304">
            <w:pPr>
              <w:pStyle w:val="ConsPlusNormal"/>
              <w:jc w:val="both"/>
              <w:rPr>
                <w:sz w:val="18"/>
                <w:szCs w:val="18"/>
              </w:rPr>
            </w:pPr>
            <w:r w:rsidRPr="00D10FFC">
              <w:rPr>
                <w:sz w:val="18"/>
                <w:szCs w:val="18"/>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44" w:history="1">
              <w:r w:rsidRPr="00D10FFC">
                <w:rPr>
                  <w:sz w:val="18"/>
                  <w:szCs w:val="18"/>
                </w:rPr>
                <w:t>классификатором</w:t>
              </w:r>
            </w:hyperlink>
            <w:r w:rsidRPr="00D10FFC">
              <w:rPr>
                <w:sz w:val="18"/>
                <w:szCs w:val="18"/>
              </w:rPr>
              <w:t xml:space="preserve"> валют.</w:t>
            </w:r>
          </w:p>
          <w:p w:rsidR="00D10FFC" w:rsidRPr="00D10FFC" w:rsidRDefault="00D10FFC" w:rsidP="00E16304">
            <w:pPr>
              <w:pStyle w:val="ConsPlusNormal"/>
              <w:jc w:val="both"/>
              <w:rPr>
                <w:sz w:val="18"/>
                <w:szCs w:val="18"/>
              </w:rPr>
            </w:pPr>
            <w:r w:rsidRPr="00D10FFC">
              <w:rPr>
                <w:sz w:val="18"/>
                <w:szCs w:val="18"/>
              </w:rPr>
              <w:t>В случае заключения муниципального контракта (договора) указывается код валюты, в которой указывается цена контракта.</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6.9. Сумма в валюте Российской Федерации</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сумма бюджетного обязательства в валюте Российской Федерации.</w:t>
            </w:r>
          </w:p>
          <w:p w:rsidR="00D10FFC" w:rsidRPr="00D10FFC" w:rsidRDefault="00D10FFC" w:rsidP="00E16304">
            <w:pPr>
              <w:pStyle w:val="ConsPlusNormal"/>
              <w:jc w:val="both"/>
              <w:rPr>
                <w:sz w:val="18"/>
                <w:szCs w:val="18"/>
              </w:rPr>
            </w:pPr>
            <w:r w:rsidRPr="00D10FFC">
              <w:rPr>
                <w:sz w:val="18"/>
                <w:szCs w:val="1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6.10. Процент авансового платежа от общей суммы обязательства</w:t>
            </w:r>
          </w:p>
        </w:tc>
        <w:tc>
          <w:tcPr>
            <w:tcW w:w="6207" w:type="dxa"/>
          </w:tcPr>
          <w:p w:rsidR="00D10FFC" w:rsidRPr="00D10FFC" w:rsidRDefault="00D10FFC" w:rsidP="00E16304">
            <w:pPr>
              <w:pStyle w:val="ConsPlusNormal"/>
              <w:jc w:val="both"/>
              <w:rPr>
                <w:sz w:val="18"/>
                <w:szCs w:val="18"/>
              </w:rPr>
            </w:pPr>
            <w:r w:rsidRPr="00D10FFC">
              <w:rPr>
                <w:sz w:val="18"/>
                <w:szCs w:val="18"/>
              </w:rPr>
              <w:t xml:space="preserve">При заполнении в </w:t>
            </w:r>
            <w:hyperlink w:anchor="P53" w:history="1">
              <w:r w:rsidRPr="00D10FFC">
                <w:rPr>
                  <w:sz w:val="18"/>
                  <w:szCs w:val="18"/>
                </w:rPr>
                <w:t>пункте 6.1</w:t>
              </w:r>
            </w:hyperlink>
            <w:r w:rsidRPr="00D10FFC">
              <w:rPr>
                <w:sz w:val="18"/>
                <w:szCs w:val="18"/>
              </w:rPr>
              <w:t xml:space="preserve"> настоящей информации значения "контракт" или "договор" указывается процент авансового платежа, установленный </w:t>
            </w:r>
            <w:r w:rsidRPr="00D10FFC">
              <w:rPr>
                <w:sz w:val="18"/>
                <w:szCs w:val="18"/>
              </w:rPr>
              <w:lastRenderedPageBreak/>
              <w:t>документом-основанием или исчисленный от общей суммы бюджетного обязательства</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lastRenderedPageBreak/>
              <w:t>6.11. Сумма авансового платежа</w:t>
            </w:r>
          </w:p>
        </w:tc>
        <w:tc>
          <w:tcPr>
            <w:tcW w:w="6207" w:type="dxa"/>
          </w:tcPr>
          <w:p w:rsidR="00D10FFC" w:rsidRPr="00D10FFC" w:rsidRDefault="00D10FFC" w:rsidP="00E16304">
            <w:pPr>
              <w:pStyle w:val="ConsPlusNormal"/>
              <w:jc w:val="both"/>
              <w:rPr>
                <w:sz w:val="18"/>
                <w:szCs w:val="18"/>
              </w:rPr>
            </w:pPr>
            <w:r w:rsidRPr="00D10FFC">
              <w:rPr>
                <w:sz w:val="18"/>
                <w:szCs w:val="18"/>
              </w:rPr>
              <w:t xml:space="preserve">При заполнении в </w:t>
            </w:r>
            <w:hyperlink w:anchor="P53" w:history="1">
              <w:r w:rsidRPr="00D10FFC">
                <w:rPr>
                  <w:sz w:val="18"/>
                  <w:szCs w:val="18"/>
                </w:rPr>
                <w:t>пункте 6.1</w:t>
              </w:r>
            </w:hyperlink>
            <w:r w:rsidRPr="00D10FFC">
              <w:rPr>
                <w:sz w:val="18"/>
                <w:szCs w:val="18"/>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124" w:history="1">
              <w:r w:rsidRPr="00D10FFC">
                <w:rPr>
                  <w:sz w:val="18"/>
                  <w:szCs w:val="18"/>
                </w:rPr>
                <w:t>пункта 8.5</w:t>
              </w:r>
            </w:hyperlink>
            <w:r w:rsidRPr="00D10FFC">
              <w:rPr>
                <w:sz w:val="18"/>
                <w:szCs w:val="18"/>
              </w:rPr>
              <w:t xml:space="preserve"> настоящей информации.</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6.12. Номер уведомления о поступлении исполнительного документа/решения налогового органа</w:t>
            </w:r>
          </w:p>
        </w:tc>
        <w:tc>
          <w:tcPr>
            <w:tcW w:w="6207" w:type="dxa"/>
          </w:tcPr>
          <w:p w:rsidR="00D10FFC" w:rsidRPr="00D10FFC" w:rsidRDefault="00D10FFC" w:rsidP="00E16304">
            <w:pPr>
              <w:pStyle w:val="ConsPlusNormal"/>
              <w:jc w:val="both"/>
              <w:rPr>
                <w:sz w:val="18"/>
                <w:szCs w:val="18"/>
              </w:rPr>
            </w:pPr>
            <w:r w:rsidRPr="00D10FFC">
              <w:rPr>
                <w:sz w:val="18"/>
                <w:szCs w:val="18"/>
              </w:rPr>
              <w:t xml:space="preserve">При заполнении в </w:t>
            </w:r>
            <w:hyperlink w:anchor="P53" w:history="1">
              <w:r w:rsidRPr="00D10FFC">
                <w:rPr>
                  <w:sz w:val="18"/>
                  <w:szCs w:val="18"/>
                </w:rPr>
                <w:t>пункте 6.1</w:t>
              </w:r>
            </w:hyperlink>
            <w:r w:rsidRPr="00D10FFC">
              <w:rPr>
                <w:sz w:val="18"/>
                <w:szCs w:val="18"/>
              </w:rPr>
              <w:t xml:space="preserve"> настоящей информации значений "исполнительный документ" или "решение налогового органа" указывается номер уведомления органа, осуществляющего открытие и ведение лицевых счетов </w:t>
            </w:r>
            <w:proofErr w:type="spellStart"/>
            <w:r w:rsidRPr="00D10FFC">
              <w:rPr>
                <w:sz w:val="18"/>
                <w:szCs w:val="18"/>
              </w:rPr>
              <w:t>УБПо</w:t>
            </w:r>
            <w:proofErr w:type="spellEnd"/>
            <w:r w:rsidRPr="00D10FFC">
              <w:rPr>
                <w:sz w:val="18"/>
                <w:szCs w:val="18"/>
              </w:rPr>
              <w:t xml:space="preserve"> поступлении исполнительного документа (решения налогового органа), направленного должнику.</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6.13. Дата уведомления о поступлении исполнительного документа/решения налогового органа</w:t>
            </w:r>
          </w:p>
        </w:tc>
        <w:tc>
          <w:tcPr>
            <w:tcW w:w="6207" w:type="dxa"/>
          </w:tcPr>
          <w:p w:rsidR="00D10FFC" w:rsidRPr="00D10FFC" w:rsidRDefault="00D10FFC" w:rsidP="00E16304">
            <w:pPr>
              <w:pStyle w:val="ConsPlusNormal"/>
              <w:jc w:val="both"/>
              <w:rPr>
                <w:sz w:val="18"/>
                <w:szCs w:val="18"/>
              </w:rPr>
            </w:pPr>
            <w:r w:rsidRPr="00D10FFC">
              <w:rPr>
                <w:sz w:val="18"/>
                <w:szCs w:val="18"/>
              </w:rPr>
              <w:t xml:space="preserve">При заполнении в </w:t>
            </w:r>
            <w:hyperlink w:anchor="P53" w:history="1">
              <w:r w:rsidRPr="00D10FFC">
                <w:rPr>
                  <w:sz w:val="18"/>
                  <w:szCs w:val="18"/>
                </w:rPr>
                <w:t>пункте 6.1</w:t>
              </w:r>
            </w:hyperlink>
            <w:r w:rsidRPr="00D10FFC">
              <w:rPr>
                <w:sz w:val="18"/>
                <w:szCs w:val="18"/>
              </w:rPr>
              <w:t xml:space="preserve"> настоящей информации значений "исполнительный документ" или "решение налогового органа" указывается дата уведомления органа, осуществляющий открытие и ведение лицевых счетов УБП о поступлении исполнительного документа (решения налогового органа), направленного должнику.</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 xml:space="preserve">6.14. Основание </w:t>
            </w:r>
            <w:proofErr w:type="spellStart"/>
            <w:r w:rsidRPr="00D10FFC">
              <w:rPr>
                <w:sz w:val="18"/>
                <w:szCs w:val="18"/>
              </w:rPr>
              <w:t>невключения</w:t>
            </w:r>
            <w:proofErr w:type="spellEnd"/>
            <w:r w:rsidRPr="00D10FFC">
              <w:rPr>
                <w:sz w:val="18"/>
                <w:szCs w:val="18"/>
              </w:rPr>
              <w:t xml:space="preserve"> договора (государственного контракта) в реестр контрактов</w:t>
            </w:r>
          </w:p>
        </w:tc>
        <w:tc>
          <w:tcPr>
            <w:tcW w:w="6207" w:type="dxa"/>
          </w:tcPr>
          <w:p w:rsidR="00D10FFC" w:rsidRPr="00D10FFC" w:rsidRDefault="00D10FFC" w:rsidP="00E16304">
            <w:pPr>
              <w:pStyle w:val="ConsPlusNormal"/>
              <w:jc w:val="both"/>
              <w:rPr>
                <w:sz w:val="18"/>
                <w:szCs w:val="18"/>
              </w:rPr>
            </w:pPr>
            <w:r w:rsidRPr="00D10FFC">
              <w:rPr>
                <w:sz w:val="18"/>
                <w:szCs w:val="18"/>
              </w:rPr>
              <w:t xml:space="preserve">При заполнении в </w:t>
            </w:r>
            <w:hyperlink w:anchor="P53" w:history="1">
              <w:r w:rsidRPr="00D10FFC">
                <w:rPr>
                  <w:sz w:val="18"/>
                  <w:szCs w:val="18"/>
                </w:rPr>
                <w:t>пункте 6.1</w:t>
              </w:r>
            </w:hyperlink>
            <w:r w:rsidRPr="00D10FFC">
              <w:rPr>
                <w:sz w:val="18"/>
                <w:szCs w:val="18"/>
              </w:rPr>
              <w:t xml:space="preserve"> настоящей информации значения "договор" указывается основание </w:t>
            </w:r>
            <w:proofErr w:type="spellStart"/>
            <w:r w:rsidRPr="00D10FFC">
              <w:rPr>
                <w:sz w:val="18"/>
                <w:szCs w:val="18"/>
              </w:rPr>
              <w:t>невключения</w:t>
            </w:r>
            <w:proofErr w:type="spellEnd"/>
            <w:r w:rsidRPr="00D10FFC">
              <w:rPr>
                <w:sz w:val="18"/>
                <w:szCs w:val="18"/>
              </w:rPr>
              <w:t xml:space="preserve"> договора (контракта) в реестр контрактов.</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7.Реквизиты контрагента/взыскателя по исполнительному документу/решению налогового органа &lt;*&gt;</w:t>
            </w:r>
          </w:p>
        </w:tc>
        <w:tc>
          <w:tcPr>
            <w:tcW w:w="6207" w:type="dxa"/>
          </w:tcPr>
          <w:p w:rsidR="00D10FFC" w:rsidRPr="00D10FFC" w:rsidRDefault="00D10FFC" w:rsidP="00E16304">
            <w:pPr>
              <w:pStyle w:val="ConsPlusNormal"/>
              <w:rPr>
                <w:sz w:val="18"/>
                <w:szCs w:val="18"/>
              </w:rPr>
            </w:pP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7.1. Наименование юридического лица/фамилия, имя, отчество физического лица</w:t>
            </w:r>
          </w:p>
        </w:tc>
        <w:tc>
          <w:tcPr>
            <w:tcW w:w="6207" w:type="dxa"/>
          </w:tcPr>
          <w:p w:rsidR="00D10FFC" w:rsidRPr="00D10FFC" w:rsidRDefault="00D10FFC" w:rsidP="00E16304">
            <w:pPr>
              <w:pStyle w:val="ConsPlusNormal"/>
              <w:jc w:val="both"/>
              <w:rPr>
                <w:sz w:val="18"/>
                <w:szCs w:val="18"/>
              </w:rPr>
            </w:pPr>
            <w:proofErr w:type="gramStart"/>
            <w:r w:rsidRPr="00D10FFC">
              <w:rPr>
                <w:sz w:val="18"/>
                <w:szCs w:val="18"/>
              </w:rPr>
              <w:t>Указывается наименование поставщика (подрядчика, исполнителя, получателя денежных средств) по документу-основанию (далее - контрагент), фамилия, имя, отчество физического лица на основании документа-основания.</w:t>
            </w:r>
            <w:proofErr w:type="gramEnd"/>
          </w:p>
          <w:p w:rsidR="00D10FFC" w:rsidRPr="00D10FFC" w:rsidRDefault="00D10FFC" w:rsidP="00E16304">
            <w:pPr>
              <w:pStyle w:val="ConsPlusNormal"/>
              <w:jc w:val="both"/>
              <w:rPr>
                <w:sz w:val="18"/>
                <w:szCs w:val="18"/>
              </w:rPr>
            </w:pPr>
            <w:r w:rsidRPr="00D10FFC">
              <w:rPr>
                <w:sz w:val="18"/>
                <w:szCs w:val="1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D10FFC" w:rsidRPr="00D10FFC" w:rsidTr="00D10FFC">
        <w:tc>
          <w:tcPr>
            <w:tcW w:w="3778" w:type="dxa"/>
          </w:tcPr>
          <w:p w:rsidR="00D10FFC" w:rsidRPr="00D10FFC" w:rsidRDefault="00D10FFC" w:rsidP="00E16304">
            <w:pPr>
              <w:pStyle w:val="ConsPlusNormal"/>
              <w:jc w:val="both"/>
              <w:rPr>
                <w:sz w:val="18"/>
                <w:szCs w:val="18"/>
              </w:rPr>
            </w:pPr>
            <w:bookmarkStart w:id="6" w:name="P94"/>
            <w:bookmarkEnd w:id="6"/>
            <w:r w:rsidRPr="00D10FFC">
              <w:rPr>
                <w:sz w:val="18"/>
                <w:szCs w:val="18"/>
              </w:rPr>
              <w:t xml:space="preserve">7.2. Идентификационный номер налогоплательщика (ИНН) </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ИНН контрагента по документу-основанию.</w:t>
            </w:r>
          </w:p>
          <w:p w:rsidR="00D10FFC" w:rsidRPr="00D10FFC" w:rsidRDefault="00D10FFC" w:rsidP="00E16304">
            <w:pPr>
              <w:pStyle w:val="ConsPlusNormal"/>
              <w:jc w:val="both"/>
              <w:rPr>
                <w:sz w:val="18"/>
                <w:szCs w:val="18"/>
              </w:rPr>
            </w:pPr>
            <w:r w:rsidRPr="00D10FFC">
              <w:rPr>
                <w:sz w:val="18"/>
                <w:szCs w:val="1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D10FFC" w:rsidRPr="00D10FFC" w:rsidTr="00D10FFC">
        <w:tc>
          <w:tcPr>
            <w:tcW w:w="3778" w:type="dxa"/>
          </w:tcPr>
          <w:p w:rsidR="00D10FFC" w:rsidRPr="00D10FFC" w:rsidRDefault="00D10FFC" w:rsidP="00E16304">
            <w:pPr>
              <w:pStyle w:val="ConsPlusNormal"/>
              <w:jc w:val="both"/>
              <w:rPr>
                <w:sz w:val="18"/>
                <w:szCs w:val="18"/>
              </w:rPr>
            </w:pPr>
            <w:bookmarkStart w:id="7" w:name="P97"/>
            <w:bookmarkEnd w:id="7"/>
            <w:r w:rsidRPr="00D10FFC">
              <w:rPr>
                <w:sz w:val="18"/>
                <w:szCs w:val="18"/>
              </w:rPr>
              <w:t xml:space="preserve">7.3. Код причины постановки на учет в налоговом органе (КПП) </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КПП контрагента по документу-основанию.</w:t>
            </w:r>
          </w:p>
          <w:p w:rsidR="00D10FFC" w:rsidRPr="00D10FFC" w:rsidRDefault="00D10FFC" w:rsidP="00E16304">
            <w:pPr>
              <w:pStyle w:val="ConsPlusNormal"/>
              <w:jc w:val="both"/>
              <w:rPr>
                <w:sz w:val="18"/>
                <w:szCs w:val="18"/>
              </w:rPr>
            </w:pPr>
            <w:proofErr w:type="gramStart"/>
            <w:r w:rsidRPr="00D10FFC">
              <w:rPr>
                <w:sz w:val="18"/>
                <w:szCs w:val="1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7.4. Код по Сводному реестру</w:t>
            </w:r>
          </w:p>
        </w:tc>
        <w:tc>
          <w:tcPr>
            <w:tcW w:w="6207" w:type="dxa"/>
          </w:tcPr>
          <w:p w:rsidR="00D10FFC" w:rsidRPr="00D10FFC" w:rsidRDefault="00D10FFC" w:rsidP="00E16304">
            <w:pPr>
              <w:pStyle w:val="ConsPlusNormal"/>
              <w:jc w:val="both"/>
              <w:rPr>
                <w:sz w:val="18"/>
                <w:szCs w:val="18"/>
              </w:rPr>
            </w:pPr>
            <w:r w:rsidRPr="00D10FFC">
              <w:rPr>
                <w:sz w:val="18"/>
                <w:szCs w:val="18"/>
              </w:rPr>
              <w:t xml:space="preserve">Код по Сводному реестру контрагента указывается </w:t>
            </w:r>
            <w:proofErr w:type="gramStart"/>
            <w:r w:rsidRPr="00D10FFC">
              <w:rPr>
                <w:sz w:val="18"/>
                <w:szCs w:val="18"/>
              </w:rPr>
              <w:t>в случае наличия информации о нем в Сводном реестре в соответствии с ИНН</w:t>
            </w:r>
            <w:proofErr w:type="gramEnd"/>
            <w:r w:rsidRPr="00D10FFC">
              <w:rPr>
                <w:sz w:val="18"/>
                <w:szCs w:val="18"/>
              </w:rPr>
              <w:t xml:space="preserve"> и КПП контрагента, указанным в </w:t>
            </w:r>
            <w:hyperlink w:anchor="P94" w:history="1">
              <w:r w:rsidRPr="00D10FFC">
                <w:rPr>
                  <w:sz w:val="18"/>
                  <w:szCs w:val="18"/>
                </w:rPr>
                <w:t>пунктах 7.2</w:t>
              </w:r>
            </w:hyperlink>
            <w:r w:rsidRPr="00D10FFC">
              <w:rPr>
                <w:sz w:val="18"/>
                <w:szCs w:val="18"/>
              </w:rPr>
              <w:t xml:space="preserve"> и </w:t>
            </w:r>
            <w:hyperlink w:anchor="P97" w:history="1">
              <w:r w:rsidRPr="00D10FFC">
                <w:rPr>
                  <w:sz w:val="18"/>
                  <w:szCs w:val="18"/>
                </w:rPr>
                <w:t>7.3</w:t>
              </w:r>
            </w:hyperlink>
            <w:r w:rsidRPr="00D10FFC">
              <w:rPr>
                <w:sz w:val="18"/>
                <w:szCs w:val="18"/>
              </w:rPr>
              <w:t xml:space="preserve"> настоящей информации.</w:t>
            </w:r>
            <w:bookmarkStart w:id="8" w:name="_GoBack"/>
            <w:bookmarkEnd w:id="8"/>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7.5. Номер лицевого счета</w:t>
            </w:r>
          </w:p>
        </w:tc>
        <w:tc>
          <w:tcPr>
            <w:tcW w:w="6207" w:type="dxa"/>
          </w:tcPr>
          <w:p w:rsidR="00D10FFC" w:rsidRPr="00D10FFC" w:rsidRDefault="00D10FFC" w:rsidP="00E16304">
            <w:pPr>
              <w:pStyle w:val="ConsPlusNormal"/>
              <w:jc w:val="both"/>
              <w:rPr>
                <w:sz w:val="18"/>
                <w:szCs w:val="18"/>
              </w:rPr>
            </w:pPr>
            <w:r w:rsidRPr="00D10FFC">
              <w:rPr>
                <w:sz w:val="18"/>
                <w:szCs w:val="1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7.6. Номер банковского счета</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номер банковского счета контрагента (при наличии в документе-основании).</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7.7. Наименование банка</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наименование банка контрагента (при наличии в документе-основании).</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7.8. БИК банка</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БИК банка контрагента (при наличии в документе-основании).</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7.9. Корреспондентский счет банка</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корреспондентский счет банка контрагента (при наличии в документе-основании).</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8. Расшифровка обязательства</w:t>
            </w:r>
          </w:p>
        </w:tc>
        <w:tc>
          <w:tcPr>
            <w:tcW w:w="6207" w:type="dxa"/>
          </w:tcPr>
          <w:p w:rsidR="00D10FFC" w:rsidRPr="00D10FFC" w:rsidRDefault="00D10FFC" w:rsidP="00E16304">
            <w:pPr>
              <w:pStyle w:val="ConsPlusNormal"/>
              <w:rPr>
                <w:sz w:val="18"/>
                <w:szCs w:val="18"/>
              </w:rPr>
            </w:pP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 xml:space="preserve">8.1. Наименование объекта федеральной </w:t>
            </w:r>
            <w:r w:rsidRPr="00D10FFC">
              <w:rPr>
                <w:sz w:val="18"/>
                <w:szCs w:val="18"/>
              </w:rPr>
              <w:lastRenderedPageBreak/>
              <w:t>адресной инвестиционной программы (далее - ФАИП)</w:t>
            </w:r>
          </w:p>
        </w:tc>
        <w:tc>
          <w:tcPr>
            <w:tcW w:w="6207" w:type="dxa"/>
          </w:tcPr>
          <w:p w:rsidR="00D10FFC" w:rsidRPr="00D10FFC" w:rsidRDefault="00D10FFC" w:rsidP="00E16304">
            <w:pPr>
              <w:pStyle w:val="ConsPlusNormal"/>
              <w:jc w:val="both"/>
              <w:rPr>
                <w:sz w:val="18"/>
                <w:szCs w:val="18"/>
              </w:rPr>
            </w:pPr>
            <w:r w:rsidRPr="00D10FFC">
              <w:rPr>
                <w:sz w:val="18"/>
                <w:szCs w:val="18"/>
              </w:rPr>
              <w:lastRenderedPageBreak/>
              <w:t xml:space="preserve">Указывается наименование объекта ФАИП на основании информации из </w:t>
            </w:r>
            <w:r w:rsidRPr="00D10FFC">
              <w:rPr>
                <w:sz w:val="18"/>
                <w:szCs w:val="18"/>
              </w:rPr>
              <w:lastRenderedPageBreak/>
              <w:t>документа-основания, заключенного (принятого) в целях реализации ФАИП.</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lastRenderedPageBreak/>
              <w:t>8.2. Код объекта ФАИП</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код объекта ФАИП на основании документа-основания, заключенного в целях реализации ФАИП.</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8.3. Наименование вида средств</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наименование вида средств, за счет которых должна быть произведена кассовая выплата: средства бюджета.</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8.4. Код по БК</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код классификации расходов бюджета в соответствии с предметом документа-основания.</w:t>
            </w:r>
          </w:p>
        </w:tc>
      </w:tr>
      <w:tr w:rsidR="00D10FFC" w:rsidRPr="00D10FFC" w:rsidTr="00D10FFC">
        <w:tc>
          <w:tcPr>
            <w:tcW w:w="3778" w:type="dxa"/>
          </w:tcPr>
          <w:p w:rsidR="00D10FFC" w:rsidRPr="00D10FFC" w:rsidRDefault="00D10FFC" w:rsidP="00E16304">
            <w:pPr>
              <w:pStyle w:val="ConsPlusNormal"/>
              <w:jc w:val="both"/>
              <w:rPr>
                <w:sz w:val="18"/>
                <w:szCs w:val="18"/>
              </w:rPr>
            </w:pPr>
            <w:bookmarkStart w:id="9" w:name="P124"/>
            <w:bookmarkEnd w:id="9"/>
            <w:r w:rsidRPr="00D10FFC">
              <w:rPr>
                <w:sz w:val="18"/>
                <w:szCs w:val="18"/>
              </w:rPr>
              <w:t>8.5. Признак безусловности обязательства</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D10FFC" w:rsidRPr="00D10FFC" w:rsidRDefault="00D10FFC" w:rsidP="00E16304">
            <w:pPr>
              <w:pStyle w:val="ConsPlusNormal"/>
              <w:jc w:val="both"/>
              <w:rPr>
                <w:sz w:val="18"/>
                <w:szCs w:val="18"/>
              </w:rPr>
            </w:pPr>
            <w:r w:rsidRPr="00D10FFC">
              <w:rPr>
                <w:sz w:val="18"/>
                <w:szCs w:val="1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8.6. Сумма исполненного обязательства прошлых лет</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исполненная сумма бюджетного обязательства прошлых лет с точностью до второго знака после запятой.</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8.7. Сумма неисполненного обязательства прошлых лет</w:t>
            </w:r>
          </w:p>
        </w:tc>
        <w:tc>
          <w:tcPr>
            <w:tcW w:w="6207" w:type="dxa"/>
          </w:tcPr>
          <w:p w:rsidR="00D10FFC" w:rsidRPr="00D10FFC" w:rsidRDefault="00D10FFC" w:rsidP="00E16304">
            <w:pPr>
              <w:pStyle w:val="ConsPlusNormal"/>
              <w:jc w:val="both"/>
              <w:rPr>
                <w:sz w:val="18"/>
                <w:szCs w:val="18"/>
              </w:rPr>
            </w:pPr>
            <w:r w:rsidRPr="00D10FFC">
              <w:rPr>
                <w:sz w:val="18"/>
                <w:szCs w:val="1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 xml:space="preserve">8.8. Сумма на 20__ текущий финансовый год в валюте обязательства с помесячной разбивкой </w:t>
            </w:r>
          </w:p>
        </w:tc>
        <w:tc>
          <w:tcPr>
            <w:tcW w:w="6207" w:type="dxa"/>
          </w:tcPr>
          <w:p w:rsidR="00D10FFC" w:rsidRPr="00D10FFC" w:rsidRDefault="00D10FFC" w:rsidP="00E16304">
            <w:pPr>
              <w:pStyle w:val="ConsPlusNormal"/>
              <w:jc w:val="both"/>
              <w:rPr>
                <w:sz w:val="18"/>
                <w:szCs w:val="18"/>
              </w:rPr>
            </w:pPr>
            <w:proofErr w:type="gramStart"/>
            <w:r w:rsidRPr="00D10FFC">
              <w:rPr>
                <w:sz w:val="18"/>
                <w:szCs w:val="1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D10FFC">
              <w:rPr>
                <w:sz w:val="18"/>
                <w:szCs w:val="18"/>
              </w:rPr>
              <w:t xml:space="preserve"> после запятой для каждой даты осуществления платежа.</w:t>
            </w:r>
          </w:p>
          <w:p w:rsidR="00D10FFC" w:rsidRPr="00D10FFC" w:rsidRDefault="00D10FFC" w:rsidP="00E16304">
            <w:pPr>
              <w:pStyle w:val="ConsPlusNormal"/>
              <w:jc w:val="both"/>
              <w:rPr>
                <w:sz w:val="18"/>
                <w:szCs w:val="18"/>
              </w:rPr>
            </w:pPr>
            <w:r w:rsidRPr="00D10FFC">
              <w:rPr>
                <w:sz w:val="18"/>
                <w:szCs w:val="1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D10FFC" w:rsidRPr="00D10FFC" w:rsidRDefault="00D10FFC" w:rsidP="00E16304">
            <w:pPr>
              <w:pStyle w:val="ConsPlusNormal"/>
              <w:jc w:val="both"/>
              <w:rPr>
                <w:sz w:val="18"/>
                <w:szCs w:val="18"/>
              </w:rPr>
            </w:pPr>
            <w:r w:rsidRPr="00D10FFC">
              <w:rPr>
                <w:sz w:val="18"/>
                <w:szCs w:val="1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8.9. Сумма в валюте обязательства на плановый период в разрезе лет</w:t>
            </w:r>
          </w:p>
        </w:tc>
        <w:tc>
          <w:tcPr>
            <w:tcW w:w="6207" w:type="dxa"/>
          </w:tcPr>
          <w:p w:rsidR="00D10FFC" w:rsidRPr="00D10FFC" w:rsidRDefault="00D10FFC" w:rsidP="00E16304">
            <w:pPr>
              <w:pStyle w:val="ConsPlusNormal"/>
              <w:jc w:val="both"/>
              <w:rPr>
                <w:sz w:val="18"/>
                <w:szCs w:val="18"/>
              </w:rPr>
            </w:pPr>
            <w:proofErr w:type="gramStart"/>
            <w:r w:rsidRPr="00D10FFC">
              <w:rPr>
                <w:sz w:val="18"/>
                <w:szCs w:val="1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D10FFC">
              <w:rPr>
                <w:sz w:val="18"/>
                <w:szCs w:val="18"/>
              </w:rPr>
              <w:t xml:space="preserve"> после запятой.</w:t>
            </w:r>
          </w:p>
          <w:p w:rsidR="00D10FFC" w:rsidRPr="00D10FFC" w:rsidRDefault="00D10FFC" w:rsidP="00E16304">
            <w:pPr>
              <w:pStyle w:val="ConsPlusNormal"/>
              <w:jc w:val="both"/>
              <w:rPr>
                <w:sz w:val="18"/>
                <w:szCs w:val="18"/>
              </w:rPr>
            </w:pPr>
            <w:r w:rsidRPr="00D10FFC">
              <w:rPr>
                <w:sz w:val="18"/>
                <w:szCs w:val="1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rsidR="00D10FFC" w:rsidRPr="00D10FFC" w:rsidRDefault="00D10FFC" w:rsidP="00E16304">
            <w:pPr>
              <w:pStyle w:val="ConsPlusNormal"/>
              <w:jc w:val="both"/>
              <w:rPr>
                <w:sz w:val="18"/>
                <w:szCs w:val="18"/>
              </w:rPr>
            </w:pPr>
            <w:r w:rsidRPr="00D10FFC">
              <w:rPr>
                <w:sz w:val="18"/>
                <w:szCs w:val="18"/>
              </w:rPr>
              <w:t xml:space="preserve">Сумма указывается отдельно на первый, второй и третий год планового периода, а также общей суммой на </w:t>
            </w:r>
            <w:proofErr w:type="gramStart"/>
            <w:r w:rsidRPr="00D10FFC">
              <w:rPr>
                <w:sz w:val="18"/>
                <w:szCs w:val="18"/>
              </w:rPr>
              <w:t>последующие</w:t>
            </w:r>
            <w:proofErr w:type="gramEnd"/>
            <w:r w:rsidRPr="00D10FFC">
              <w:rPr>
                <w:sz w:val="18"/>
                <w:szCs w:val="18"/>
              </w:rPr>
              <w:t xml:space="preserve"> года.</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8.10. Дата выплаты по исполнительному документу</w:t>
            </w:r>
          </w:p>
        </w:tc>
        <w:tc>
          <w:tcPr>
            <w:tcW w:w="6207" w:type="dxa"/>
          </w:tcPr>
          <w:p w:rsidR="00D10FFC" w:rsidRPr="00D10FFC" w:rsidRDefault="00D10FFC" w:rsidP="00E16304">
            <w:pPr>
              <w:pStyle w:val="ConsPlusNormal"/>
              <w:jc w:val="both"/>
              <w:rPr>
                <w:sz w:val="18"/>
                <w:szCs w:val="18"/>
              </w:rPr>
            </w:pPr>
            <w:r w:rsidRPr="00D10FFC">
              <w:rPr>
                <w:sz w:val="18"/>
                <w:szCs w:val="18"/>
              </w:rPr>
              <w:t>Указывается дата ежемесячной выплаты по исполнению исполнительного документа, если выплаты имеют периодический характер</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t>8.11. Аналитический код</w:t>
            </w:r>
          </w:p>
        </w:tc>
        <w:tc>
          <w:tcPr>
            <w:tcW w:w="6207" w:type="dxa"/>
          </w:tcPr>
          <w:p w:rsidR="00D10FFC" w:rsidRPr="00D10FFC" w:rsidRDefault="00D10FFC" w:rsidP="00E16304">
            <w:pPr>
              <w:pStyle w:val="ConsPlusNormal"/>
              <w:jc w:val="both"/>
              <w:rPr>
                <w:sz w:val="18"/>
                <w:szCs w:val="18"/>
              </w:rPr>
            </w:pPr>
            <w:r w:rsidRPr="00D10FFC">
              <w:rPr>
                <w:sz w:val="18"/>
                <w:szCs w:val="18"/>
              </w:rPr>
              <w:t xml:space="preserve">Указывается при необходимости код цели, присваиваемый органами </w:t>
            </w:r>
            <w:r w:rsidRPr="00D10FFC">
              <w:rPr>
                <w:sz w:val="18"/>
                <w:szCs w:val="18"/>
              </w:rPr>
              <w:lastRenderedPageBreak/>
              <w:t>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D10FFC" w:rsidRPr="00D10FFC" w:rsidTr="00D10FFC">
        <w:tc>
          <w:tcPr>
            <w:tcW w:w="3778" w:type="dxa"/>
          </w:tcPr>
          <w:p w:rsidR="00D10FFC" w:rsidRPr="00D10FFC" w:rsidRDefault="00D10FFC" w:rsidP="00E16304">
            <w:pPr>
              <w:pStyle w:val="ConsPlusNormal"/>
              <w:jc w:val="both"/>
              <w:rPr>
                <w:sz w:val="18"/>
                <w:szCs w:val="18"/>
              </w:rPr>
            </w:pPr>
            <w:r w:rsidRPr="00D10FFC">
              <w:rPr>
                <w:sz w:val="18"/>
                <w:szCs w:val="18"/>
              </w:rPr>
              <w:lastRenderedPageBreak/>
              <w:t>8.12. Примечание</w:t>
            </w:r>
          </w:p>
        </w:tc>
        <w:tc>
          <w:tcPr>
            <w:tcW w:w="6207" w:type="dxa"/>
          </w:tcPr>
          <w:p w:rsidR="00D10FFC" w:rsidRPr="00D10FFC" w:rsidRDefault="00D10FFC" w:rsidP="00E16304">
            <w:pPr>
              <w:pStyle w:val="ConsPlusNormal"/>
              <w:jc w:val="both"/>
              <w:rPr>
                <w:sz w:val="18"/>
                <w:szCs w:val="18"/>
              </w:rPr>
            </w:pPr>
            <w:r w:rsidRPr="00D10FFC">
              <w:rPr>
                <w:sz w:val="18"/>
                <w:szCs w:val="18"/>
              </w:rPr>
              <w:t>Иная информация, необходимая для постановки бюджетного обязательства на учет.</w:t>
            </w:r>
          </w:p>
        </w:tc>
      </w:tr>
    </w:tbl>
    <w:p w:rsidR="00D10FFC" w:rsidRPr="00D10FFC" w:rsidRDefault="00D10FFC" w:rsidP="00D10FFC">
      <w:pPr>
        <w:pStyle w:val="ConsPlusNormal"/>
        <w:jc w:val="both"/>
        <w:rPr>
          <w:sz w:val="18"/>
          <w:szCs w:val="18"/>
        </w:rPr>
      </w:pPr>
    </w:p>
    <w:p w:rsidR="00D10FFC" w:rsidRPr="00D10FFC" w:rsidRDefault="00D10FFC" w:rsidP="00D10FFC">
      <w:pPr>
        <w:jc w:val="right"/>
        <w:rPr>
          <w:sz w:val="18"/>
          <w:szCs w:val="18"/>
        </w:rPr>
      </w:pPr>
      <w:bookmarkStart w:id="10" w:name="P147"/>
      <w:bookmarkStart w:id="11" w:name="P150"/>
      <w:bookmarkEnd w:id="10"/>
      <w:bookmarkEnd w:id="11"/>
      <w:r w:rsidRPr="00D10FFC">
        <w:rPr>
          <w:sz w:val="18"/>
          <w:szCs w:val="18"/>
        </w:rPr>
        <w:t xml:space="preserve">&lt;*&gt; В случае постановки на учет принимаемого бюджетного обязательства, </w:t>
      </w:r>
      <w:proofErr w:type="gramStart"/>
      <w:r w:rsidRPr="00D10FFC">
        <w:rPr>
          <w:sz w:val="18"/>
          <w:szCs w:val="18"/>
        </w:rPr>
        <w:t>возникшее</w:t>
      </w:r>
      <w:proofErr w:type="gramEnd"/>
      <w:r w:rsidRPr="00D10FFC">
        <w:rPr>
          <w:sz w:val="18"/>
          <w:szCs w:val="18"/>
        </w:rPr>
        <w:t xml:space="preserve"> на основании извещения об осуществлении закупки раздел не заполняется</w:t>
      </w:r>
    </w:p>
    <w:p w:rsidR="00D10FFC" w:rsidRPr="00D10FFC" w:rsidRDefault="00D10FFC" w:rsidP="00D10FFC">
      <w:pPr>
        <w:jc w:val="right"/>
        <w:rPr>
          <w:sz w:val="18"/>
          <w:szCs w:val="18"/>
        </w:rPr>
      </w:pPr>
    </w:p>
    <w:p w:rsidR="00D10FFC" w:rsidRPr="00D10FFC" w:rsidRDefault="00D10FFC" w:rsidP="00D10FFC">
      <w:pPr>
        <w:jc w:val="right"/>
        <w:rPr>
          <w:sz w:val="18"/>
          <w:szCs w:val="18"/>
        </w:rPr>
      </w:pPr>
    </w:p>
    <w:p w:rsidR="00D10FFC" w:rsidRPr="00D10FFC" w:rsidRDefault="00D10FFC" w:rsidP="00D10FFC">
      <w:pPr>
        <w:pStyle w:val="ConsPlusNormal"/>
        <w:jc w:val="right"/>
        <w:rPr>
          <w:sz w:val="18"/>
          <w:szCs w:val="18"/>
        </w:rPr>
      </w:pPr>
      <w:r w:rsidRPr="00D10FFC">
        <w:rPr>
          <w:sz w:val="18"/>
          <w:szCs w:val="18"/>
        </w:rPr>
        <w:t>Приложение N 2</w:t>
      </w:r>
    </w:p>
    <w:p w:rsidR="00D10FFC" w:rsidRPr="00D10FFC" w:rsidRDefault="00D10FFC" w:rsidP="00D10FFC">
      <w:pPr>
        <w:pStyle w:val="ConsPlusNormal"/>
        <w:jc w:val="right"/>
        <w:rPr>
          <w:sz w:val="18"/>
          <w:szCs w:val="18"/>
        </w:rPr>
      </w:pPr>
      <w:r w:rsidRPr="00D10FFC">
        <w:rPr>
          <w:sz w:val="18"/>
          <w:szCs w:val="18"/>
        </w:rPr>
        <w:t>к Порядку учета бюджетных обязательств</w:t>
      </w:r>
    </w:p>
    <w:p w:rsidR="00D10FFC" w:rsidRPr="00D10FFC" w:rsidRDefault="00D10FFC" w:rsidP="00D10FFC">
      <w:pPr>
        <w:pStyle w:val="ConsPlusNormal"/>
        <w:jc w:val="right"/>
        <w:rPr>
          <w:sz w:val="18"/>
          <w:szCs w:val="18"/>
        </w:rPr>
      </w:pPr>
      <w:r w:rsidRPr="00D10FFC">
        <w:rPr>
          <w:sz w:val="18"/>
          <w:szCs w:val="18"/>
        </w:rPr>
        <w:t>получателей средств бюджета</w:t>
      </w:r>
    </w:p>
    <w:p w:rsidR="00D10FFC" w:rsidRPr="00D10FFC" w:rsidRDefault="00D10FFC" w:rsidP="00D10FFC">
      <w:pPr>
        <w:pStyle w:val="ConsPlusNormal"/>
        <w:jc w:val="both"/>
        <w:rPr>
          <w:sz w:val="18"/>
          <w:szCs w:val="18"/>
        </w:rPr>
      </w:pPr>
    </w:p>
    <w:p w:rsidR="00D10FFC" w:rsidRPr="00D10FFC" w:rsidRDefault="00D10FFC" w:rsidP="00D10FFC">
      <w:pPr>
        <w:pStyle w:val="ConsPlusNormal"/>
        <w:jc w:val="center"/>
        <w:rPr>
          <w:sz w:val="18"/>
          <w:szCs w:val="18"/>
        </w:rPr>
      </w:pPr>
      <w:r w:rsidRPr="00D10FFC">
        <w:rPr>
          <w:sz w:val="18"/>
          <w:szCs w:val="18"/>
        </w:rPr>
        <w:t>ПЕРЕЧЕНЬ</w:t>
      </w:r>
    </w:p>
    <w:p w:rsidR="00D10FFC" w:rsidRPr="00D10FFC" w:rsidRDefault="00D10FFC" w:rsidP="00D10FFC">
      <w:pPr>
        <w:pStyle w:val="ConsPlusNormal"/>
        <w:jc w:val="center"/>
        <w:rPr>
          <w:sz w:val="18"/>
          <w:szCs w:val="18"/>
        </w:rPr>
      </w:pPr>
      <w:r w:rsidRPr="00D10FFC">
        <w:rPr>
          <w:sz w:val="18"/>
          <w:szCs w:val="18"/>
        </w:rPr>
        <w:t xml:space="preserve">ДОКУМЕНТОВ, НА ОСНОВАНИИ КОТОРЫХ ВОЗНИКАЮТ </w:t>
      </w:r>
      <w:proofErr w:type="gramStart"/>
      <w:r w:rsidRPr="00D10FFC">
        <w:rPr>
          <w:sz w:val="18"/>
          <w:szCs w:val="18"/>
        </w:rPr>
        <w:t>БЮДЖЕТНЫЕ</w:t>
      </w:r>
      <w:proofErr w:type="gramEnd"/>
    </w:p>
    <w:p w:rsidR="00D10FFC" w:rsidRPr="00D10FFC" w:rsidRDefault="00D10FFC" w:rsidP="00D10FFC">
      <w:pPr>
        <w:pStyle w:val="ConsPlusNormal"/>
        <w:jc w:val="center"/>
        <w:rPr>
          <w:sz w:val="18"/>
          <w:szCs w:val="18"/>
        </w:rPr>
      </w:pPr>
      <w:r w:rsidRPr="00D10FFC">
        <w:rPr>
          <w:sz w:val="18"/>
          <w:szCs w:val="18"/>
        </w:rPr>
        <w:t>ОБЯЗАТЕЛЬСТВА ПОЛУЧАТЕЛЕЙ СРЕДСТВ БЮДЖЕТА</w:t>
      </w:r>
    </w:p>
    <w:p w:rsidR="00D10FFC" w:rsidRPr="00D10FFC" w:rsidRDefault="00D10FFC" w:rsidP="00D10FFC">
      <w:pPr>
        <w:jc w:val="center"/>
        <w:rPr>
          <w:sz w:val="18"/>
          <w:szCs w:val="18"/>
        </w:rPr>
      </w:pPr>
      <w:r w:rsidRPr="00D10FFC">
        <w:rPr>
          <w:sz w:val="18"/>
          <w:szCs w:val="18"/>
        </w:rPr>
        <w:t>ДМИТРИЕВСКОГО СЕЛЬСКОГО ПОСЕЛЕНИЯ</w:t>
      </w:r>
    </w:p>
    <w:p w:rsidR="00D10FFC" w:rsidRPr="00D10FFC" w:rsidRDefault="00D10FFC" w:rsidP="00D10FFC">
      <w:pPr>
        <w:jc w:val="center"/>
        <w:rPr>
          <w:sz w:val="18"/>
          <w:szCs w:val="18"/>
        </w:rPr>
      </w:pPr>
      <w:r w:rsidRPr="00D10FFC">
        <w:rPr>
          <w:sz w:val="18"/>
          <w:szCs w:val="18"/>
        </w:rPr>
        <w:t>ГАЛИЧСКОГО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214"/>
      </w:tblGrid>
      <w:tr w:rsidR="00D10FFC" w:rsidRPr="00D10FFC" w:rsidTr="00D10FFC">
        <w:tc>
          <w:tcPr>
            <w:tcW w:w="817" w:type="dxa"/>
          </w:tcPr>
          <w:p w:rsidR="00D10FFC" w:rsidRPr="00D10FFC" w:rsidRDefault="00D10FFC" w:rsidP="00E16304">
            <w:pPr>
              <w:pStyle w:val="ConsPlusNormal"/>
              <w:jc w:val="center"/>
              <w:rPr>
                <w:sz w:val="18"/>
                <w:szCs w:val="18"/>
              </w:rPr>
            </w:pPr>
            <w:r w:rsidRPr="00D10FFC">
              <w:rPr>
                <w:sz w:val="18"/>
                <w:szCs w:val="18"/>
              </w:rPr>
              <w:t xml:space="preserve">N </w:t>
            </w:r>
            <w:proofErr w:type="spellStart"/>
            <w:proofErr w:type="gramStart"/>
            <w:r w:rsidRPr="00D10FFC">
              <w:rPr>
                <w:sz w:val="18"/>
                <w:szCs w:val="18"/>
              </w:rPr>
              <w:t>п</w:t>
            </w:r>
            <w:proofErr w:type="spellEnd"/>
            <w:proofErr w:type="gramEnd"/>
            <w:r w:rsidRPr="00D10FFC">
              <w:rPr>
                <w:sz w:val="18"/>
                <w:szCs w:val="18"/>
              </w:rPr>
              <w:t>/</w:t>
            </w:r>
            <w:proofErr w:type="spellStart"/>
            <w:r w:rsidRPr="00D10FFC">
              <w:rPr>
                <w:sz w:val="18"/>
                <w:szCs w:val="18"/>
              </w:rPr>
              <w:t>п</w:t>
            </w:r>
            <w:proofErr w:type="spellEnd"/>
          </w:p>
        </w:tc>
        <w:tc>
          <w:tcPr>
            <w:tcW w:w="9214" w:type="dxa"/>
          </w:tcPr>
          <w:p w:rsidR="00D10FFC" w:rsidRPr="00D10FFC" w:rsidRDefault="00D10FFC" w:rsidP="00E16304">
            <w:pPr>
              <w:pStyle w:val="ConsPlusNormal"/>
              <w:jc w:val="center"/>
              <w:rPr>
                <w:sz w:val="18"/>
                <w:szCs w:val="18"/>
              </w:rPr>
            </w:pPr>
            <w:r w:rsidRPr="00D10FFC">
              <w:rPr>
                <w:sz w:val="18"/>
                <w:szCs w:val="18"/>
              </w:rPr>
              <w:t>Документ, на основании которого возникает бюджетное обязательство получателя средств бюджета</w:t>
            </w:r>
          </w:p>
        </w:tc>
      </w:tr>
      <w:tr w:rsidR="00D10FFC" w:rsidRPr="00D10FFC" w:rsidTr="00D10FFC">
        <w:tc>
          <w:tcPr>
            <w:tcW w:w="817" w:type="dxa"/>
          </w:tcPr>
          <w:p w:rsidR="00D10FFC" w:rsidRPr="00D10FFC" w:rsidRDefault="00D10FFC" w:rsidP="00E16304">
            <w:pPr>
              <w:jc w:val="center"/>
              <w:rPr>
                <w:sz w:val="18"/>
                <w:szCs w:val="18"/>
                <w:lang w:val="en-US"/>
              </w:rPr>
            </w:pPr>
            <w:r w:rsidRPr="00D10FFC">
              <w:rPr>
                <w:sz w:val="18"/>
                <w:szCs w:val="18"/>
                <w:lang w:val="en-US"/>
              </w:rPr>
              <w:t>1</w:t>
            </w:r>
          </w:p>
        </w:tc>
        <w:tc>
          <w:tcPr>
            <w:tcW w:w="9214" w:type="dxa"/>
          </w:tcPr>
          <w:p w:rsidR="00D10FFC" w:rsidRPr="00D10FFC" w:rsidRDefault="00D10FFC" w:rsidP="00E16304">
            <w:pPr>
              <w:jc w:val="center"/>
              <w:rPr>
                <w:sz w:val="18"/>
                <w:szCs w:val="18"/>
                <w:lang w:val="en-US"/>
              </w:rPr>
            </w:pPr>
            <w:r w:rsidRPr="00D10FFC">
              <w:rPr>
                <w:sz w:val="18"/>
                <w:szCs w:val="18"/>
                <w:lang w:val="en-US"/>
              </w:rPr>
              <w:t>2</w:t>
            </w:r>
          </w:p>
        </w:tc>
      </w:tr>
      <w:tr w:rsidR="00D10FFC" w:rsidRPr="00D10FFC" w:rsidTr="00D10FFC">
        <w:tc>
          <w:tcPr>
            <w:tcW w:w="817" w:type="dxa"/>
          </w:tcPr>
          <w:p w:rsidR="00D10FFC" w:rsidRPr="00D10FFC" w:rsidRDefault="00D10FFC" w:rsidP="00E16304">
            <w:pPr>
              <w:rPr>
                <w:sz w:val="18"/>
                <w:szCs w:val="18"/>
              </w:rPr>
            </w:pPr>
            <w:r w:rsidRPr="00D10FFC">
              <w:rPr>
                <w:sz w:val="18"/>
                <w:szCs w:val="18"/>
                <w:lang w:val="en-US"/>
              </w:rPr>
              <w:t>1</w:t>
            </w:r>
            <w:r w:rsidRPr="00D10FFC">
              <w:rPr>
                <w:sz w:val="18"/>
                <w:szCs w:val="18"/>
              </w:rPr>
              <w:t>.</w:t>
            </w:r>
          </w:p>
        </w:tc>
        <w:tc>
          <w:tcPr>
            <w:tcW w:w="9214" w:type="dxa"/>
          </w:tcPr>
          <w:p w:rsidR="00D10FFC" w:rsidRPr="00D10FFC" w:rsidRDefault="00D10FFC" w:rsidP="00E16304">
            <w:pPr>
              <w:rPr>
                <w:sz w:val="18"/>
                <w:szCs w:val="18"/>
                <w:lang w:val="en-US"/>
              </w:rPr>
            </w:pPr>
            <w:r w:rsidRPr="00D10FFC">
              <w:rPr>
                <w:sz w:val="18"/>
                <w:szCs w:val="18"/>
              </w:rPr>
              <w:t>Извещение об осуществлении закупки</w:t>
            </w:r>
          </w:p>
        </w:tc>
      </w:tr>
      <w:tr w:rsidR="00D10FFC" w:rsidRPr="00D10FFC" w:rsidTr="00D10FFC">
        <w:tc>
          <w:tcPr>
            <w:tcW w:w="817" w:type="dxa"/>
          </w:tcPr>
          <w:p w:rsidR="00D10FFC" w:rsidRPr="00D10FFC" w:rsidRDefault="00D10FFC" w:rsidP="00E16304">
            <w:pPr>
              <w:rPr>
                <w:sz w:val="18"/>
                <w:szCs w:val="18"/>
              </w:rPr>
            </w:pPr>
            <w:r w:rsidRPr="00D10FFC">
              <w:rPr>
                <w:sz w:val="18"/>
                <w:szCs w:val="18"/>
              </w:rPr>
              <w:t>2.</w:t>
            </w:r>
          </w:p>
        </w:tc>
        <w:tc>
          <w:tcPr>
            <w:tcW w:w="9214" w:type="dxa"/>
          </w:tcPr>
          <w:p w:rsidR="00D10FFC" w:rsidRPr="00D10FFC" w:rsidRDefault="00D10FFC" w:rsidP="00E16304">
            <w:pPr>
              <w:rPr>
                <w:sz w:val="18"/>
                <w:szCs w:val="18"/>
              </w:rPr>
            </w:pPr>
            <w:proofErr w:type="gramStart"/>
            <w:r w:rsidRPr="00D10FFC">
              <w:rPr>
                <w:sz w:val="18"/>
                <w:szCs w:val="18"/>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муниципальный контракт, реестр контрактов)</w:t>
            </w:r>
            <w:proofErr w:type="gramEnd"/>
          </w:p>
        </w:tc>
      </w:tr>
      <w:tr w:rsidR="00D10FFC" w:rsidRPr="00D10FFC" w:rsidTr="00D10FFC">
        <w:tc>
          <w:tcPr>
            <w:tcW w:w="817" w:type="dxa"/>
          </w:tcPr>
          <w:p w:rsidR="00D10FFC" w:rsidRPr="00D10FFC" w:rsidRDefault="00D10FFC" w:rsidP="00E16304">
            <w:pPr>
              <w:rPr>
                <w:sz w:val="18"/>
                <w:szCs w:val="18"/>
              </w:rPr>
            </w:pPr>
            <w:r w:rsidRPr="00D10FFC">
              <w:rPr>
                <w:sz w:val="18"/>
                <w:szCs w:val="18"/>
              </w:rPr>
              <w:t>3.</w:t>
            </w:r>
          </w:p>
        </w:tc>
        <w:tc>
          <w:tcPr>
            <w:tcW w:w="9214" w:type="dxa"/>
          </w:tcPr>
          <w:p w:rsidR="00D10FFC" w:rsidRPr="00D10FFC" w:rsidRDefault="00D10FFC" w:rsidP="00E16304">
            <w:pPr>
              <w:rPr>
                <w:sz w:val="18"/>
                <w:szCs w:val="18"/>
              </w:rPr>
            </w:pPr>
            <w:r w:rsidRPr="00D10FFC">
              <w:rPr>
                <w:sz w:val="18"/>
                <w:szCs w:val="18"/>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w:t>
            </w:r>
            <w:hyperlink w:anchor="P119" w:history="1">
              <w:r w:rsidRPr="00D10FFC">
                <w:rPr>
                  <w:sz w:val="18"/>
                  <w:szCs w:val="18"/>
                </w:rPr>
                <w:t>12 пункте</w:t>
              </w:r>
            </w:hyperlink>
            <w:r w:rsidRPr="00D10FFC">
              <w:rPr>
                <w:sz w:val="18"/>
                <w:szCs w:val="18"/>
              </w:rPr>
              <w:t xml:space="preserve"> настоящего перечня</w:t>
            </w:r>
          </w:p>
        </w:tc>
      </w:tr>
      <w:tr w:rsidR="00D10FFC" w:rsidRPr="00D10FFC" w:rsidTr="00D10FFC">
        <w:tc>
          <w:tcPr>
            <w:tcW w:w="817" w:type="dxa"/>
          </w:tcPr>
          <w:p w:rsidR="00D10FFC" w:rsidRPr="00D10FFC" w:rsidRDefault="00D10FFC" w:rsidP="00E16304">
            <w:pPr>
              <w:rPr>
                <w:sz w:val="18"/>
                <w:szCs w:val="18"/>
              </w:rPr>
            </w:pPr>
            <w:r w:rsidRPr="00D10FFC">
              <w:rPr>
                <w:sz w:val="18"/>
                <w:szCs w:val="18"/>
              </w:rPr>
              <w:t>4.</w:t>
            </w:r>
          </w:p>
        </w:tc>
        <w:tc>
          <w:tcPr>
            <w:tcW w:w="9214" w:type="dxa"/>
          </w:tcPr>
          <w:p w:rsidR="00D10FFC" w:rsidRPr="00D10FFC" w:rsidRDefault="00D10FFC" w:rsidP="00E16304">
            <w:pPr>
              <w:rPr>
                <w:sz w:val="18"/>
                <w:szCs w:val="18"/>
              </w:rPr>
            </w:pPr>
            <w:r w:rsidRPr="00D10FFC">
              <w:rPr>
                <w:sz w:val="18"/>
                <w:szCs w:val="18"/>
              </w:rPr>
              <w:t>Соглашение о предоставлении из бюджета муниципального образования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r>
      <w:tr w:rsidR="00D10FFC" w:rsidRPr="00D10FFC" w:rsidTr="00D10FFC">
        <w:tc>
          <w:tcPr>
            <w:tcW w:w="817" w:type="dxa"/>
          </w:tcPr>
          <w:p w:rsidR="00D10FFC" w:rsidRPr="00D10FFC" w:rsidRDefault="00D10FFC" w:rsidP="00E16304">
            <w:pPr>
              <w:rPr>
                <w:sz w:val="18"/>
                <w:szCs w:val="18"/>
              </w:rPr>
            </w:pPr>
            <w:r w:rsidRPr="00D10FFC">
              <w:rPr>
                <w:sz w:val="18"/>
                <w:szCs w:val="18"/>
              </w:rPr>
              <w:t>5.</w:t>
            </w:r>
          </w:p>
        </w:tc>
        <w:tc>
          <w:tcPr>
            <w:tcW w:w="9214" w:type="dxa"/>
          </w:tcPr>
          <w:p w:rsidR="00D10FFC" w:rsidRPr="00D10FFC" w:rsidRDefault="00D10FFC" w:rsidP="00E16304">
            <w:pPr>
              <w:rPr>
                <w:sz w:val="18"/>
                <w:szCs w:val="18"/>
              </w:rPr>
            </w:pPr>
            <w:r w:rsidRPr="00D10FFC">
              <w:rPr>
                <w:sz w:val="18"/>
                <w:szCs w:val="18"/>
              </w:rPr>
              <w:t>Нормативный правовой акт, предусматривающий предоставление из бюджета муниципального образования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r>
      <w:tr w:rsidR="00D10FFC" w:rsidRPr="00D10FFC" w:rsidTr="00D10FFC">
        <w:tc>
          <w:tcPr>
            <w:tcW w:w="817" w:type="dxa"/>
          </w:tcPr>
          <w:p w:rsidR="00D10FFC" w:rsidRPr="00D10FFC" w:rsidRDefault="00D10FFC" w:rsidP="00E16304">
            <w:pPr>
              <w:rPr>
                <w:sz w:val="18"/>
                <w:szCs w:val="18"/>
              </w:rPr>
            </w:pPr>
            <w:r w:rsidRPr="00D10FFC">
              <w:rPr>
                <w:sz w:val="18"/>
                <w:szCs w:val="18"/>
              </w:rPr>
              <w:t>6.</w:t>
            </w:r>
          </w:p>
        </w:tc>
        <w:tc>
          <w:tcPr>
            <w:tcW w:w="9214" w:type="dxa"/>
          </w:tcPr>
          <w:p w:rsidR="00D10FFC" w:rsidRPr="00D10FFC" w:rsidRDefault="00D10FFC" w:rsidP="00E16304">
            <w:pPr>
              <w:rPr>
                <w:sz w:val="18"/>
                <w:szCs w:val="18"/>
              </w:rPr>
            </w:pPr>
            <w:r w:rsidRPr="00D10FFC">
              <w:rPr>
                <w:sz w:val="18"/>
                <w:szCs w:val="18"/>
              </w:rPr>
              <w:t>Договор (соглашение) о предоставлении субсидии муниципальному бюджетному или автономному учреждению</w:t>
            </w:r>
          </w:p>
        </w:tc>
      </w:tr>
      <w:tr w:rsidR="00D10FFC" w:rsidRPr="00D10FFC" w:rsidTr="00D10FFC">
        <w:tc>
          <w:tcPr>
            <w:tcW w:w="817" w:type="dxa"/>
          </w:tcPr>
          <w:p w:rsidR="00D10FFC" w:rsidRPr="00D10FFC" w:rsidRDefault="00D10FFC" w:rsidP="00E16304">
            <w:pPr>
              <w:rPr>
                <w:sz w:val="18"/>
                <w:szCs w:val="18"/>
              </w:rPr>
            </w:pPr>
            <w:r w:rsidRPr="00D10FFC">
              <w:rPr>
                <w:sz w:val="18"/>
                <w:szCs w:val="18"/>
              </w:rPr>
              <w:t>7.</w:t>
            </w:r>
          </w:p>
        </w:tc>
        <w:tc>
          <w:tcPr>
            <w:tcW w:w="9214" w:type="dxa"/>
          </w:tcPr>
          <w:p w:rsidR="00D10FFC" w:rsidRPr="00D10FFC" w:rsidRDefault="00D10FFC" w:rsidP="00E16304">
            <w:pPr>
              <w:rPr>
                <w:sz w:val="18"/>
                <w:szCs w:val="18"/>
              </w:rPr>
            </w:pPr>
            <w:proofErr w:type="gramStart"/>
            <w:r w:rsidRPr="00D10FFC">
              <w:rPr>
                <w:sz w:val="18"/>
                <w:szCs w:val="18"/>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roofErr w:type="gramEnd"/>
          </w:p>
        </w:tc>
      </w:tr>
      <w:tr w:rsidR="00D10FFC" w:rsidRPr="00D10FFC" w:rsidTr="00D10FFC">
        <w:tc>
          <w:tcPr>
            <w:tcW w:w="817" w:type="dxa"/>
          </w:tcPr>
          <w:p w:rsidR="00D10FFC" w:rsidRPr="00D10FFC" w:rsidRDefault="00D10FFC" w:rsidP="00E16304">
            <w:pPr>
              <w:rPr>
                <w:sz w:val="18"/>
                <w:szCs w:val="18"/>
              </w:rPr>
            </w:pPr>
            <w:r w:rsidRPr="00D10FFC">
              <w:rPr>
                <w:sz w:val="18"/>
                <w:szCs w:val="18"/>
              </w:rPr>
              <w:t>8.</w:t>
            </w:r>
          </w:p>
        </w:tc>
        <w:tc>
          <w:tcPr>
            <w:tcW w:w="9214" w:type="dxa"/>
          </w:tcPr>
          <w:p w:rsidR="00D10FFC" w:rsidRPr="00D10FFC" w:rsidRDefault="00D10FFC" w:rsidP="00E16304">
            <w:pPr>
              <w:rPr>
                <w:sz w:val="18"/>
                <w:szCs w:val="18"/>
              </w:rPr>
            </w:pPr>
            <w:r w:rsidRPr="00D10FFC">
              <w:rPr>
                <w:sz w:val="18"/>
                <w:szCs w:val="18"/>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r>
      <w:tr w:rsidR="00D10FFC" w:rsidRPr="00D10FFC" w:rsidTr="00D10FFC">
        <w:tc>
          <w:tcPr>
            <w:tcW w:w="817" w:type="dxa"/>
          </w:tcPr>
          <w:p w:rsidR="00D10FFC" w:rsidRPr="00D10FFC" w:rsidRDefault="00D10FFC" w:rsidP="00E16304">
            <w:pPr>
              <w:rPr>
                <w:sz w:val="18"/>
                <w:szCs w:val="18"/>
              </w:rPr>
            </w:pPr>
            <w:r w:rsidRPr="00D10FFC">
              <w:rPr>
                <w:sz w:val="18"/>
                <w:szCs w:val="18"/>
              </w:rPr>
              <w:t>9.</w:t>
            </w:r>
          </w:p>
        </w:tc>
        <w:tc>
          <w:tcPr>
            <w:tcW w:w="9214" w:type="dxa"/>
          </w:tcPr>
          <w:p w:rsidR="00D10FFC" w:rsidRPr="00D10FFC" w:rsidRDefault="00D10FFC" w:rsidP="00E16304">
            <w:pPr>
              <w:rPr>
                <w:sz w:val="18"/>
                <w:szCs w:val="18"/>
              </w:rPr>
            </w:pPr>
            <w:r w:rsidRPr="00D10FFC">
              <w:rPr>
                <w:sz w:val="18"/>
                <w:szCs w:val="18"/>
              </w:rPr>
              <w:t>Приказ об утверждении Штатного расписания с расчетом годового фонда оплаты труда</w:t>
            </w:r>
          </w:p>
        </w:tc>
      </w:tr>
      <w:tr w:rsidR="00D10FFC" w:rsidRPr="00D10FFC" w:rsidTr="00D10FFC">
        <w:tc>
          <w:tcPr>
            <w:tcW w:w="817" w:type="dxa"/>
          </w:tcPr>
          <w:p w:rsidR="00D10FFC" w:rsidRPr="00D10FFC" w:rsidRDefault="00D10FFC" w:rsidP="00E16304">
            <w:pPr>
              <w:rPr>
                <w:sz w:val="18"/>
                <w:szCs w:val="18"/>
              </w:rPr>
            </w:pPr>
            <w:r w:rsidRPr="00D10FFC">
              <w:rPr>
                <w:sz w:val="18"/>
                <w:szCs w:val="18"/>
              </w:rPr>
              <w:t>10.</w:t>
            </w:r>
          </w:p>
        </w:tc>
        <w:tc>
          <w:tcPr>
            <w:tcW w:w="9214" w:type="dxa"/>
          </w:tcPr>
          <w:p w:rsidR="00D10FFC" w:rsidRPr="00D10FFC" w:rsidRDefault="00D10FFC" w:rsidP="00E16304">
            <w:pPr>
              <w:rPr>
                <w:sz w:val="18"/>
                <w:szCs w:val="18"/>
              </w:rPr>
            </w:pPr>
            <w:r w:rsidRPr="00D10FFC">
              <w:rPr>
                <w:sz w:val="18"/>
                <w:szCs w:val="18"/>
              </w:rPr>
              <w:t>Исполнительный документ (исполнительный лист, судебный приказ) (далее - исполнительный документ), за исключением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tc>
      </w:tr>
      <w:tr w:rsidR="00D10FFC" w:rsidRPr="00D10FFC" w:rsidTr="00D10FFC">
        <w:tc>
          <w:tcPr>
            <w:tcW w:w="817" w:type="dxa"/>
          </w:tcPr>
          <w:p w:rsidR="00D10FFC" w:rsidRPr="00D10FFC" w:rsidRDefault="00D10FFC" w:rsidP="00E16304">
            <w:pPr>
              <w:rPr>
                <w:sz w:val="18"/>
                <w:szCs w:val="18"/>
              </w:rPr>
            </w:pPr>
            <w:r w:rsidRPr="00D10FFC">
              <w:rPr>
                <w:sz w:val="18"/>
                <w:szCs w:val="18"/>
              </w:rPr>
              <w:t>11.</w:t>
            </w:r>
          </w:p>
        </w:tc>
        <w:tc>
          <w:tcPr>
            <w:tcW w:w="9214" w:type="dxa"/>
          </w:tcPr>
          <w:p w:rsidR="00D10FFC" w:rsidRPr="00D10FFC" w:rsidRDefault="00D10FFC" w:rsidP="00E16304">
            <w:pPr>
              <w:rPr>
                <w:sz w:val="18"/>
                <w:szCs w:val="18"/>
              </w:rPr>
            </w:pPr>
            <w:r w:rsidRPr="00D10FFC">
              <w:rPr>
                <w:sz w:val="18"/>
                <w:szCs w:val="18"/>
              </w:rPr>
              <w:t>Решение налогового органа о взыскании налога, сбора, пеней и штрафов (далее - решение налогового органа)</w:t>
            </w:r>
          </w:p>
        </w:tc>
      </w:tr>
      <w:tr w:rsidR="00D10FFC" w:rsidRPr="00D10FFC" w:rsidTr="00D10FFC">
        <w:tc>
          <w:tcPr>
            <w:tcW w:w="817" w:type="dxa"/>
          </w:tcPr>
          <w:p w:rsidR="00D10FFC" w:rsidRPr="00D10FFC" w:rsidRDefault="00D10FFC" w:rsidP="00E16304">
            <w:pPr>
              <w:rPr>
                <w:sz w:val="18"/>
                <w:szCs w:val="18"/>
              </w:rPr>
            </w:pPr>
            <w:r w:rsidRPr="00D10FFC">
              <w:rPr>
                <w:sz w:val="18"/>
                <w:szCs w:val="18"/>
              </w:rPr>
              <w:t>12.</w:t>
            </w:r>
          </w:p>
        </w:tc>
        <w:tc>
          <w:tcPr>
            <w:tcW w:w="9214" w:type="dxa"/>
          </w:tcPr>
          <w:p w:rsidR="00D10FFC" w:rsidRPr="00D10FFC" w:rsidRDefault="00D10FFC" w:rsidP="00E16304">
            <w:pPr>
              <w:pStyle w:val="ConsPlusNormal"/>
              <w:jc w:val="both"/>
              <w:rPr>
                <w:sz w:val="18"/>
                <w:szCs w:val="18"/>
              </w:rPr>
            </w:pPr>
            <w:r w:rsidRPr="00D10FFC">
              <w:rPr>
                <w:sz w:val="18"/>
                <w:szCs w:val="18"/>
              </w:rPr>
              <w:t xml:space="preserve">Документ, не определенный </w:t>
            </w:r>
            <w:hyperlink w:anchor="P30" w:history="1">
              <w:r w:rsidRPr="00D10FFC">
                <w:rPr>
                  <w:sz w:val="18"/>
                  <w:szCs w:val="18"/>
                </w:rPr>
                <w:t xml:space="preserve">пунктами </w:t>
              </w:r>
            </w:hyperlink>
            <w:r w:rsidRPr="00D10FFC">
              <w:rPr>
                <w:sz w:val="18"/>
                <w:szCs w:val="18"/>
              </w:rPr>
              <w:t xml:space="preserve">2 - </w:t>
            </w:r>
            <w:hyperlink w:anchor="P113" w:history="1">
              <w:r w:rsidRPr="00D10FFC">
                <w:rPr>
                  <w:sz w:val="18"/>
                  <w:szCs w:val="18"/>
                </w:rPr>
                <w:t>1</w:t>
              </w:r>
            </w:hyperlink>
            <w:r w:rsidRPr="00D10FFC">
              <w:rPr>
                <w:sz w:val="18"/>
                <w:szCs w:val="18"/>
              </w:rPr>
              <w:t>1 настоящего перечня, в соответствии с которым возникает бюджетное обязательство получателя средств бюджета:</w:t>
            </w:r>
          </w:p>
          <w:p w:rsidR="00D10FFC" w:rsidRPr="00D10FFC" w:rsidRDefault="00D10FFC" w:rsidP="00E16304">
            <w:pPr>
              <w:pStyle w:val="ConsPlusNormal"/>
              <w:jc w:val="both"/>
              <w:rPr>
                <w:sz w:val="18"/>
                <w:szCs w:val="18"/>
              </w:rPr>
            </w:pPr>
            <w:r w:rsidRPr="00D10FFC">
              <w:rPr>
                <w:sz w:val="18"/>
                <w:szCs w:val="18"/>
              </w:rPr>
              <w:t xml:space="preserve">- закон, иной нормативный правовой акт, в соответствии с </w:t>
            </w:r>
            <w:proofErr w:type="gramStart"/>
            <w:r w:rsidRPr="00D10FFC">
              <w:rPr>
                <w:sz w:val="18"/>
                <w:szCs w:val="18"/>
              </w:rPr>
              <w:t>которыми</w:t>
            </w:r>
            <w:proofErr w:type="gramEnd"/>
            <w:r w:rsidRPr="00D10FFC">
              <w:rPr>
                <w:sz w:val="18"/>
                <w:szCs w:val="18"/>
              </w:rPr>
              <w:t xml:space="preserve">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D10FFC" w:rsidRPr="00D10FFC" w:rsidRDefault="00D10FFC" w:rsidP="00E16304">
            <w:pPr>
              <w:pStyle w:val="ConsPlusNormal"/>
              <w:jc w:val="both"/>
              <w:rPr>
                <w:sz w:val="18"/>
                <w:szCs w:val="18"/>
              </w:rPr>
            </w:pPr>
            <w:r w:rsidRPr="00D10FFC">
              <w:rPr>
                <w:sz w:val="18"/>
                <w:szCs w:val="18"/>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 осуществляющий открытие и ведение лицевых счетов </w:t>
            </w:r>
            <w:proofErr w:type="spellStart"/>
            <w:r w:rsidRPr="00D10FFC">
              <w:rPr>
                <w:sz w:val="18"/>
                <w:szCs w:val="18"/>
              </w:rPr>
              <w:t>УБПне</w:t>
            </w:r>
            <w:proofErr w:type="spellEnd"/>
            <w:r w:rsidRPr="00D10FFC">
              <w:rPr>
                <w:sz w:val="18"/>
                <w:szCs w:val="18"/>
              </w:rPr>
              <w:t xml:space="preserve"> направлены информация и документы по указанному договору для их включения в реестр контрактов;</w:t>
            </w:r>
          </w:p>
          <w:p w:rsidR="00D10FFC" w:rsidRPr="00D10FFC" w:rsidRDefault="00D10FFC" w:rsidP="00E16304">
            <w:pPr>
              <w:pStyle w:val="ConsPlusNormal"/>
              <w:jc w:val="both"/>
              <w:rPr>
                <w:sz w:val="18"/>
                <w:szCs w:val="18"/>
              </w:rPr>
            </w:pPr>
            <w:r w:rsidRPr="00D10FFC">
              <w:rPr>
                <w:sz w:val="18"/>
                <w:szCs w:val="18"/>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D10FFC" w:rsidRPr="00D10FFC" w:rsidRDefault="00D10FFC" w:rsidP="00E16304">
            <w:pPr>
              <w:rPr>
                <w:sz w:val="18"/>
                <w:szCs w:val="18"/>
              </w:rPr>
            </w:pPr>
            <w:r w:rsidRPr="00D10FFC">
              <w:rPr>
                <w:sz w:val="18"/>
                <w:szCs w:val="18"/>
              </w:rPr>
              <w:t>Иной документ, в соответствии с которым возникает бюджетное обязательство получателя средств бюджета</w:t>
            </w:r>
          </w:p>
        </w:tc>
      </w:tr>
    </w:tbl>
    <w:p w:rsidR="00D10FFC" w:rsidRPr="00D10FFC" w:rsidRDefault="00D10FFC" w:rsidP="00D10FFC">
      <w:pPr>
        <w:rPr>
          <w:sz w:val="18"/>
          <w:szCs w:val="18"/>
        </w:rPr>
      </w:pPr>
    </w:p>
    <w:p w:rsidR="00F821DB" w:rsidRPr="00F821DB" w:rsidRDefault="00F821DB" w:rsidP="00F821DB">
      <w:pPr>
        <w:pStyle w:val="2"/>
        <w:jc w:val="center"/>
        <w:rPr>
          <w:rFonts w:ascii="Times New Roman" w:hAnsi="Times New Roman" w:cs="Times New Roman"/>
          <w:bCs w:val="0"/>
          <w:sz w:val="18"/>
          <w:szCs w:val="18"/>
        </w:rPr>
      </w:pPr>
      <w:r w:rsidRPr="00F821DB">
        <w:rPr>
          <w:rFonts w:ascii="Times New Roman" w:hAnsi="Times New Roman" w:cs="Times New Roman"/>
          <w:spacing w:val="20"/>
          <w:sz w:val="18"/>
          <w:szCs w:val="18"/>
        </w:rPr>
        <w:object w:dxaOrig="4199" w:dyaOrig="5196">
          <v:shape id="_x0000_i1027" type="#_x0000_t75" style="width:39pt;height:45.75pt" o:ole="">
            <v:imagedata r:id="rId7" o:title="" chromakey="#ebebeb" gain="112993f" blacklevel="-5898f"/>
          </v:shape>
          <o:OLEObject Type="Embed" ProgID="Unknown" ShapeID="_x0000_i1027" DrawAspect="Content" ObjectID="_1549110744" r:id="rId45"/>
        </w:object>
      </w:r>
    </w:p>
    <w:p w:rsidR="00F821DB" w:rsidRPr="00F821DB" w:rsidRDefault="00F821DB" w:rsidP="00F821DB">
      <w:pPr>
        <w:pStyle w:val="2"/>
        <w:jc w:val="center"/>
        <w:rPr>
          <w:rFonts w:ascii="Times New Roman" w:hAnsi="Times New Roman" w:cs="Times New Roman"/>
          <w:bCs w:val="0"/>
          <w:i w:val="0"/>
          <w:sz w:val="18"/>
          <w:szCs w:val="18"/>
        </w:rPr>
      </w:pPr>
      <w:r w:rsidRPr="00F821DB">
        <w:rPr>
          <w:rFonts w:ascii="Times New Roman" w:hAnsi="Times New Roman" w:cs="Times New Roman"/>
          <w:i w:val="0"/>
          <w:sz w:val="18"/>
          <w:szCs w:val="18"/>
        </w:rPr>
        <w:t>АДМИНИСТРАЦИЯ</w:t>
      </w:r>
    </w:p>
    <w:p w:rsidR="00F821DB" w:rsidRPr="00F821DB" w:rsidRDefault="00F821DB" w:rsidP="00F821DB">
      <w:pPr>
        <w:jc w:val="center"/>
        <w:rPr>
          <w:b/>
          <w:sz w:val="18"/>
          <w:szCs w:val="18"/>
        </w:rPr>
      </w:pPr>
      <w:r w:rsidRPr="00F821DB">
        <w:rPr>
          <w:b/>
          <w:sz w:val="18"/>
          <w:szCs w:val="18"/>
        </w:rPr>
        <w:t>ДМИТРИЕВСКОГО СЕЛЬСКОГО ПОСЕЛЕНИЯ</w:t>
      </w:r>
    </w:p>
    <w:p w:rsidR="00F821DB" w:rsidRPr="00F821DB" w:rsidRDefault="00F821DB" w:rsidP="00F821DB">
      <w:pPr>
        <w:jc w:val="center"/>
        <w:rPr>
          <w:b/>
          <w:bCs/>
          <w:sz w:val="18"/>
          <w:szCs w:val="18"/>
        </w:rPr>
      </w:pPr>
      <w:r w:rsidRPr="00F821DB">
        <w:rPr>
          <w:b/>
          <w:bCs/>
          <w:sz w:val="18"/>
          <w:szCs w:val="18"/>
        </w:rPr>
        <w:t>ГАЛИЧСКОГО МУНИЦИПАЛЬНОГО РАЙОНА</w:t>
      </w:r>
    </w:p>
    <w:p w:rsidR="00F821DB" w:rsidRPr="00F821DB" w:rsidRDefault="00F821DB" w:rsidP="00F821DB">
      <w:pPr>
        <w:jc w:val="center"/>
        <w:rPr>
          <w:bCs/>
          <w:sz w:val="18"/>
          <w:szCs w:val="18"/>
        </w:rPr>
      </w:pPr>
      <w:r w:rsidRPr="00F821DB">
        <w:rPr>
          <w:bCs/>
          <w:sz w:val="18"/>
          <w:szCs w:val="18"/>
        </w:rPr>
        <w:t>КОСТРОМСКОЙ ОБЛАСТИ</w:t>
      </w:r>
    </w:p>
    <w:p w:rsidR="00F821DB" w:rsidRPr="00F821DB" w:rsidRDefault="00F821DB" w:rsidP="00F821DB">
      <w:pPr>
        <w:jc w:val="center"/>
        <w:rPr>
          <w:sz w:val="18"/>
          <w:szCs w:val="18"/>
        </w:rPr>
      </w:pPr>
      <w:proofErr w:type="gramStart"/>
      <w:r w:rsidRPr="00F821DB">
        <w:rPr>
          <w:sz w:val="18"/>
          <w:szCs w:val="18"/>
        </w:rPr>
        <w:t>П</w:t>
      </w:r>
      <w:proofErr w:type="gramEnd"/>
      <w:r w:rsidRPr="00F821DB">
        <w:rPr>
          <w:sz w:val="18"/>
          <w:szCs w:val="18"/>
        </w:rPr>
        <w:t xml:space="preserve">  О С Т А Н О В Л Е Н И Е</w:t>
      </w:r>
    </w:p>
    <w:p w:rsidR="00F821DB" w:rsidRPr="00F821DB" w:rsidRDefault="00F821DB" w:rsidP="00F821DB">
      <w:pPr>
        <w:jc w:val="center"/>
        <w:rPr>
          <w:sz w:val="18"/>
          <w:szCs w:val="18"/>
        </w:rPr>
      </w:pPr>
    </w:p>
    <w:p w:rsidR="00F821DB" w:rsidRPr="00F821DB" w:rsidRDefault="00F821DB" w:rsidP="00F821DB">
      <w:pPr>
        <w:jc w:val="center"/>
        <w:rPr>
          <w:b/>
          <w:sz w:val="18"/>
          <w:szCs w:val="18"/>
        </w:rPr>
      </w:pPr>
      <w:r w:rsidRPr="00F821DB">
        <w:rPr>
          <w:sz w:val="18"/>
          <w:szCs w:val="18"/>
        </w:rPr>
        <w:t>от  « 30 »  декабря  2016 года  № 271</w:t>
      </w:r>
    </w:p>
    <w:p w:rsidR="00F821DB" w:rsidRPr="00F821DB" w:rsidRDefault="00F821DB" w:rsidP="00F821DB">
      <w:pPr>
        <w:jc w:val="center"/>
        <w:rPr>
          <w:sz w:val="18"/>
          <w:szCs w:val="18"/>
        </w:rPr>
      </w:pPr>
    </w:p>
    <w:p w:rsidR="00F821DB" w:rsidRPr="00F821DB" w:rsidRDefault="00F821DB" w:rsidP="00F821DB">
      <w:pPr>
        <w:jc w:val="center"/>
        <w:rPr>
          <w:sz w:val="18"/>
          <w:szCs w:val="18"/>
        </w:rPr>
      </w:pPr>
      <w:r w:rsidRPr="00F821DB">
        <w:rPr>
          <w:sz w:val="18"/>
          <w:szCs w:val="18"/>
        </w:rPr>
        <w:t>дер. Дмитриевское</w:t>
      </w:r>
    </w:p>
    <w:p w:rsidR="00F821DB" w:rsidRPr="00F821DB" w:rsidRDefault="00F821DB" w:rsidP="00F821DB">
      <w:pPr>
        <w:pStyle w:val="ConsPlusTitle"/>
        <w:jc w:val="center"/>
        <w:rPr>
          <w:rFonts w:ascii="Times New Roman" w:hAnsi="Times New Roman" w:cs="Times New Roman"/>
          <w:sz w:val="18"/>
          <w:szCs w:val="18"/>
        </w:rPr>
      </w:pPr>
      <w:r w:rsidRPr="00F821DB">
        <w:rPr>
          <w:rFonts w:ascii="Times New Roman" w:hAnsi="Times New Roman" w:cs="Times New Roman"/>
          <w:sz w:val="18"/>
          <w:szCs w:val="18"/>
        </w:rPr>
        <w:t xml:space="preserve">О Порядке учета бюджетных обязательств получателей средств </w:t>
      </w:r>
    </w:p>
    <w:p w:rsidR="00F821DB" w:rsidRPr="00F821DB" w:rsidRDefault="00F821DB" w:rsidP="00F821DB">
      <w:pPr>
        <w:pStyle w:val="ConsPlusTitle"/>
        <w:jc w:val="center"/>
        <w:rPr>
          <w:rFonts w:ascii="Times New Roman" w:hAnsi="Times New Roman" w:cs="Times New Roman"/>
          <w:sz w:val="18"/>
          <w:szCs w:val="18"/>
        </w:rPr>
      </w:pPr>
      <w:r w:rsidRPr="00F821DB">
        <w:rPr>
          <w:rFonts w:ascii="Times New Roman" w:hAnsi="Times New Roman" w:cs="Times New Roman"/>
          <w:sz w:val="18"/>
          <w:szCs w:val="18"/>
        </w:rPr>
        <w:t>бюджета Дмитриевского сельского поселения Галичского муниципального района Костромской области</w:t>
      </w:r>
    </w:p>
    <w:p w:rsidR="00F821DB" w:rsidRPr="00F821DB" w:rsidRDefault="00F821DB" w:rsidP="00F821DB">
      <w:pPr>
        <w:pStyle w:val="ConsPlusTitle"/>
        <w:jc w:val="center"/>
        <w:rPr>
          <w:rFonts w:ascii="Times New Roman" w:hAnsi="Times New Roman" w:cs="Times New Roman"/>
          <w:sz w:val="18"/>
          <w:szCs w:val="18"/>
        </w:rPr>
      </w:pPr>
    </w:p>
    <w:p w:rsidR="00F821DB" w:rsidRPr="00F821DB" w:rsidRDefault="00F821DB" w:rsidP="00F821DB">
      <w:pPr>
        <w:pStyle w:val="ConsPlusNormal"/>
        <w:ind w:firstLine="709"/>
        <w:jc w:val="both"/>
        <w:rPr>
          <w:sz w:val="18"/>
          <w:szCs w:val="18"/>
        </w:rPr>
      </w:pPr>
      <w:r w:rsidRPr="00F821DB">
        <w:rPr>
          <w:sz w:val="18"/>
          <w:szCs w:val="18"/>
        </w:rPr>
        <w:t xml:space="preserve">В соответствии со </w:t>
      </w:r>
      <w:hyperlink r:id="rId46" w:history="1">
        <w:r w:rsidRPr="00F821DB">
          <w:rPr>
            <w:rStyle w:val="a3"/>
            <w:sz w:val="18"/>
            <w:szCs w:val="18"/>
          </w:rPr>
          <w:t>статьей 219</w:t>
        </w:r>
      </w:hyperlink>
      <w:r w:rsidRPr="00F821DB">
        <w:rPr>
          <w:sz w:val="18"/>
          <w:szCs w:val="18"/>
        </w:rPr>
        <w:t xml:space="preserve"> и  219.2 Бюджетного кодекса Российской Федерации приказываю:</w:t>
      </w:r>
    </w:p>
    <w:p w:rsidR="00F821DB" w:rsidRPr="00F821DB" w:rsidRDefault="00F821DB" w:rsidP="00F821DB">
      <w:pPr>
        <w:pStyle w:val="ConsPlusTitle"/>
        <w:ind w:firstLine="540"/>
        <w:jc w:val="both"/>
        <w:rPr>
          <w:rFonts w:ascii="Times New Roman" w:hAnsi="Times New Roman" w:cs="Times New Roman"/>
          <w:b w:val="0"/>
          <w:sz w:val="18"/>
          <w:szCs w:val="18"/>
        </w:rPr>
      </w:pPr>
      <w:r w:rsidRPr="00F821DB">
        <w:rPr>
          <w:rFonts w:ascii="Times New Roman" w:hAnsi="Times New Roman" w:cs="Times New Roman"/>
          <w:b w:val="0"/>
          <w:sz w:val="18"/>
          <w:szCs w:val="18"/>
        </w:rPr>
        <w:t xml:space="preserve">1. Утвердить прилагаемый Порядок </w:t>
      </w:r>
      <w:proofErr w:type="gramStart"/>
      <w:r w:rsidRPr="00F821DB">
        <w:rPr>
          <w:rFonts w:ascii="Times New Roman" w:hAnsi="Times New Roman" w:cs="Times New Roman"/>
          <w:b w:val="0"/>
          <w:sz w:val="18"/>
          <w:szCs w:val="18"/>
        </w:rPr>
        <w:t>учета бюджетных обязательств получателей средств бюджета Дмитриевского сельского поселения Галичского муниципального района Костромской</w:t>
      </w:r>
      <w:proofErr w:type="gramEnd"/>
      <w:r w:rsidRPr="00F821DB">
        <w:rPr>
          <w:rFonts w:ascii="Times New Roman" w:hAnsi="Times New Roman" w:cs="Times New Roman"/>
          <w:b w:val="0"/>
          <w:sz w:val="18"/>
          <w:szCs w:val="18"/>
        </w:rPr>
        <w:t xml:space="preserve"> области (далее соответственно – Порядок).</w:t>
      </w:r>
    </w:p>
    <w:p w:rsidR="00F821DB" w:rsidRPr="00F821DB" w:rsidRDefault="00F821DB" w:rsidP="00F821DB">
      <w:pPr>
        <w:pStyle w:val="ConsPlusNormal"/>
        <w:ind w:firstLine="709"/>
        <w:jc w:val="both"/>
        <w:rPr>
          <w:sz w:val="18"/>
          <w:szCs w:val="18"/>
        </w:rPr>
      </w:pPr>
      <w:r w:rsidRPr="00F821DB">
        <w:rPr>
          <w:sz w:val="18"/>
          <w:szCs w:val="18"/>
        </w:rPr>
        <w:t>2. Порядок вступает в силу с 1 января 2017 года.</w:t>
      </w:r>
    </w:p>
    <w:p w:rsidR="00F821DB" w:rsidRPr="00F821DB" w:rsidRDefault="00F821DB" w:rsidP="00F821DB">
      <w:pPr>
        <w:shd w:val="clear" w:color="auto" w:fill="FFFFFF"/>
        <w:tabs>
          <w:tab w:val="left" w:pos="0"/>
        </w:tabs>
        <w:ind w:right="141" w:firstLine="709"/>
        <w:jc w:val="both"/>
        <w:rPr>
          <w:sz w:val="18"/>
          <w:szCs w:val="18"/>
        </w:rPr>
      </w:pPr>
      <w:r w:rsidRPr="00F821DB">
        <w:rPr>
          <w:sz w:val="18"/>
          <w:szCs w:val="18"/>
        </w:rPr>
        <w:t xml:space="preserve">3. Настоящее постановление вступает в силу со дня подписания и подлежит официальному опубликованию. </w:t>
      </w:r>
    </w:p>
    <w:p w:rsidR="00F821DB" w:rsidRPr="00F821DB" w:rsidRDefault="00F821DB" w:rsidP="00F821DB">
      <w:pPr>
        <w:pStyle w:val="ConsPlusNormal"/>
        <w:jc w:val="both"/>
        <w:rPr>
          <w:sz w:val="18"/>
          <w:szCs w:val="18"/>
        </w:rPr>
      </w:pPr>
    </w:p>
    <w:p w:rsidR="00F821DB" w:rsidRDefault="00F821DB" w:rsidP="00F821DB">
      <w:pPr>
        <w:pStyle w:val="ConsPlusNormal"/>
        <w:jc w:val="both"/>
        <w:rPr>
          <w:sz w:val="18"/>
          <w:szCs w:val="18"/>
        </w:rPr>
      </w:pPr>
      <w:r w:rsidRPr="00F821DB">
        <w:rPr>
          <w:sz w:val="18"/>
          <w:szCs w:val="18"/>
        </w:rPr>
        <w:t xml:space="preserve">Глава сельского поселения                  </w:t>
      </w:r>
      <w:r>
        <w:rPr>
          <w:sz w:val="18"/>
          <w:szCs w:val="18"/>
        </w:rPr>
        <w:t xml:space="preserve">                               </w:t>
      </w:r>
      <w:r w:rsidRPr="00F821DB">
        <w:rPr>
          <w:sz w:val="18"/>
          <w:szCs w:val="18"/>
        </w:rPr>
        <w:t xml:space="preserve">                             </w:t>
      </w:r>
      <w:proofErr w:type="spellStart"/>
      <w:r w:rsidRPr="00F821DB">
        <w:rPr>
          <w:sz w:val="18"/>
          <w:szCs w:val="18"/>
        </w:rPr>
        <w:t>А.В.Тютин</w:t>
      </w:r>
      <w:proofErr w:type="spellEnd"/>
    </w:p>
    <w:p w:rsidR="00F821DB" w:rsidRPr="00F821DB" w:rsidRDefault="00F821DB" w:rsidP="00F821DB">
      <w:pPr>
        <w:pStyle w:val="ConsPlusNormal"/>
        <w:jc w:val="both"/>
        <w:rPr>
          <w:sz w:val="18"/>
          <w:szCs w:val="18"/>
        </w:rPr>
      </w:pPr>
    </w:p>
    <w:p w:rsidR="00F821DB" w:rsidRPr="00F821DB" w:rsidRDefault="00F821DB" w:rsidP="00F821DB">
      <w:pPr>
        <w:pStyle w:val="ConsPlusTitle"/>
        <w:jc w:val="right"/>
        <w:rPr>
          <w:rFonts w:ascii="Times New Roman" w:hAnsi="Times New Roman" w:cs="Times New Roman"/>
          <w:b w:val="0"/>
          <w:sz w:val="18"/>
          <w:szCs w:val="18"/>
        </w:rPr>
      </w:pPr>
      <w:r w:rsidRPr="00F821DB">
        <w:rPr>
          <w:rFonts w:ascii="Times New Roman" w:hAnsi="Times New Roman" w:cs="Times New Roman"/>
          <w:b w:val="0"/>
          <w:sz w:val="18"/>
          <w:szCs w:val="18"/>
        </w:rPr>
        <w:t>Утверждено</w:t>
      </w:r>
    </w:p>
    <w:p w:rsidR="00F821DB" w:rsidRPr="00F821DB" w:rsidRDefault="00F821DB" w:rsidP="00F821DB">
      <w:pPr>
        <w:pStyle w:val="ConsPlusTitle"/>
        <w:jc w:val="right"/>
        <w:rPr>
          <w:rFonts w:ascii="Times New Roman" w:hAnsi="Times New Roman" w:cs="Times New Roman"/>
          <w:b w:val="0"/>
          <w:sz w:val="18"/>
          <w:szCs w:val="18"/>
        </w:rPr>
      </w:pPr>
      <w:r w:rsidRPr="00F821DB">
        <w:rPr>
          <w:rFonts w:ascii="Times New Roman" w:hAnsi="Times New Roman" w:cs="Times New Roman"/>
          <w:b w:val="0"/>
          <w:sz w:val="18"/>
          <w:szCs w:val="18"/>
        </w:rPr>
        <w:t>постановлением администрации</w:t>
      </w:r>
    </w:p>
    <w:p w:rsidR="00F821DB" w:rsidRPr="00F821DB" w:rsidRDefault="00F821DB" w:rsidP="00F821DB">
      <w:pPr>
        <w:pStyle w:val="ConsPlusTitle"/>
        <w:jc w:val="right"/>
        <w:rPr>
          <w:rFonts w:ascii="Times New Roman" w:hAnsi="Times New Roman" w:cs="Times New Roman"/>
          <w:b w:val="0"/>
          <w:sz w:val="18"/>
          <w:szCs w:val="18"/>
        </w:rPr>
      </w:pPr>
      <w:r w:rsidRPr="00F821DB">
        <w:rPr>
          <w:rFonts w:ascii="Times New Roman" w:hAnsi="Times New Roman" w:cs="Times New Roman"/>
          <w:b w:val="0"/>
          <w:sz w:val="18"/>
          <w:szCs w:val="18"/>
        </w:rPr>
        <w:t>сельского поселения</w:t>
      </w:r>
    </w:p>
    <w:p w:rsidR="00F821DB" w:rsidRPr="00F821DB" w:rsidRDefault="00F821DB" w:rsidP="00F821DB">
      <w:pPr>
        <w:pStyle w:val="ConsPlusTitle"/>
        <w:jc w:val="right"/>
        <w:rPr>
          <w:rFonts w:ascii="Times New Roman" w:hAnsi="Times New Roman" w:cs="Times New Roman"/>
          <w:b w:val="0"/>
          <w:sz w:val="18"/>
          <w:szCs w:val="18"/>
        </w:rPr>
      </w:pPr>
      <w:r w:rsidRPr="00F821DB">
        <w:rPr>
          <w:rFonts w:ascii="Times New Roman" w:hAnsi="Times New Roman" w:cs="Times New Roman"/>
          <w:b w:val="0"/>
          <w:sz w:val="18"/>
          <w:szCs w:val="18"/>
        </w:rPr>
        <w:t>от 30 декабря 2016 года № 271</w:t>
      </w:r>
    </w:p>
    <w:p w:rsidR="00F821DB" w:rsidRPr="00F821DB" w:rsidRDefault="00F821DB" w:rsidP="00F821DB">
      <w:pPr>
        <w:pStyle w:val="ConsPlusTitle"/>
        <w:jc w:val="center"/>
        <w:rPr>
          <w:rFonts w:ascii="Times New Roman" w:hAnsi="Times New Roman" w:cs="Times New Roman"/>
          <w:sz w:val="18"/>
          <w:szCs w:val="18"/>
        </w:rPr>
      </w:pPr>
    </w:p>
    <w:p w:rsidR="00F821DB" w:rsidRPr="00F821DB" w:rsidRDefault="00F821DB" w:rsidP="00F821DB">
      <w:pPr>
        <w:pStyle w:val="ConsPlusTitle"/>
        <w:jc w:val="center"/>
        <w:rPr>
          <w:rFonts w:ascii="Times New Roman" w:hAnsi="Times New Roman" w:cs="Times New Roman"/>
          <w:sz w:val="18"/>
          <w:szCs w:val="18"/>
        </w:rPr>
      </w:pPr>
      <w:r w:rsidRPr="00F821DB">
        <w:rPr>
          <w:rFonts w:ascii="Times New Roman" w:hAnsi="Times New Roman" w:cs="Times New Roman"/>
          <w:sz w:val="18"/>
          <w:szCs w:val="18"/>
        </w:rPr>
        <w:t>ПОРЯДОК</w:t>
      </w:r>
    </w:p>
    <w:p w:rsidR="00F821DB" w:rsidRPr="00F821DB" w:rsidRDefault="00F821DB" w:rsidP="00F821DB">
      <w:pPr>
        <w:pStyle w:val="ConsPlusTitle"/>
        <w:jc w:val="center"/>
        <w:rPr>
          <w:rFonts w:ascii="Times New Roman" w:hAnsi="Times New Roman" w:cs="Times New Roman"/>
          <w:sz w:val="18"/>
          <w:szCs w:val="18"/>
        </w:rPr>
      </w:pPr>
      <w:r w:rsidRPr="00F821DB">
        <w:rPr>
          <w:rFonts w:ascii="Times New Roman" w:hAnsi="Times New Roman" w:cs="Times New Roman"/>
          <w:sz w:val="18"/>
          <w:szCs w:val="18"/>
        </w:rPr>
        <w:t xml:space="preserve">Учета бюджетных </w:t>
      </w:r>
      <w:proofErr w:type="gramStart"/>
      <w:r w:rsidRPr="00F821DB">
        <w:rPr>
          <w:rFonts w:ascii="Times New Roman" w:hAnsi="Times New Roman" w:cs="Times New Roman"/>
          <w:sz w:val="18"/>
          <w:szCs w:val="18"/>
        </w:rPr>
        <w:t>обязательств получателей средств бюджета Дмитриевского сельского поселения Галичского муниципального района Костромской области</w:t>
      </w:r>
      <w:proofErr w:type="gramEnd"/>
    </w:p>
    <w:p w:rsidR="00F821DB" w:rsidRPr="00F821DB" w:rsidRDefault="00F821DB" w:rsidP="00F821DB">
      <w:pPr>
        <w:pStyle w:val="ConsPlusNormal"/>
        <w:jc w:val="center"/>
        <w:rPr>
          <w:sz w:val="18"/>
          <w:szCs w:val="18"/>
        </w:rPr>
      </w:pPr>
    </w:p>
    <w:p w:rsidR="00F821DB" w:rsidRPr="00F821DB" w:rsidRDefault="00F821DB" w:rsidP="00F821DB">
      <w:pPr>
        <w:pStyle w:val="ConsPlusNormal"/>
        <w:jc w:val="center"/>
        <w:rPr>
          <w:sz w:val="18"/>
          <w:szCs w:val="18"/>
        </w:rPr>
      </w:pPr>
      <w:r w:rsidRPr="00F821DB">
        <w:rPr>
          <w:sz w:val="18"/>
          <w:szCs w:val="18"/>
        </w:rPr>
        <w:t>I. Общие положения</w:t>
      </w:r>
    </w:p>
    <w:p w:rsidR="00F821DB" w:rsidRPr="00F821DB" w:rsidRDefault="00F821DB" w:rsidP="00F821DB">
      <w:pPr>
        <w:pStyle w:val="ConsPlusNormal"/>
        <w:jc w:val="both"/>
        <w:rPr>
          <w:sz w:val="18"/>
          <w:szCs w:val="18"/>
        </w:rPr>
      </w:pPr>
    </w:p>
    <w:p w:rsidR="00F821DB" w:rsidRPr="00F821DB" w:rsidRDefault="00F821DB" w:rsidP="00F821DB">
      <w:pPr>
        <w:pStyle w:val="ConsPlusNormal"/>
        <w:ind w:firstLine="709"/>
        <w:jc w:val="both"/>
        <w:rPr>
          <w:sz w:val="18"/>
          <w:szCs w:val="18"/>
        </w:rPr>
      </w:pPr>
      <w:r w:rsidRPr="00F821DB">
        <w:rPr>
          <w:sz w:val="18"/>
          <w:szCs w:val="18"/>
        </w:rPr>
        <w:t>1. Настоящий Порядок учета бюджетных обязательств получателей средств бюджета Дмитриевского сельского поселени</w:t>
      </w:r>
      <w:proofErr w:type="gramStart"/>
      <w:r w:rsidRPr="00F821DB">
        <w:rPr>
          <w:sz w:val="18"/>
          <w:szCs w:val="18"/>
        </w:rPr>
        <w:t>я(</w:t>
      </w:r>
      <w:proofErr w:type="gramEnd"/>
      <w:r w:rsidRPr="00F821DB">
        <w:rPr>
          <w:sz w:val="18"/>
          <w:szCs w:val="18"/>
        </w:rPr>
        <w:t>далее –соответственно Порядок) устанавливает порядок исполнения бюджета Дмитриевского сельского поселения</w:t>
      </w:r>
      <w:r w:rsidRPr="00F821DB">
        <w:rPr>
          <w:rFonts w:eastAsiaTheme="minorHAnsi"/>
          <w:sz w:val="18"/>
          <w:szCs w:val="18"/>
          <w:lang w:eastAsia="en-US"/>
        </w:rPr>
        <w:t xml:space="preserve"> (далее – бюджет муниципального образования) </w:t>
      </w:r>
      <w:r w:rsidRPr="00F821DB">
        <w:rPr>
          <w:sz w:val="18"/>
          <w:szCs w:val="18"/>
        </w:rPr>
        <w:t xml:space="preserve">по расходам в части учета </w:t>
      </w:r>
      <w:r w:rsidRPr="00F821DB">
        <w:rPr>
          <w:rFonts w:eastAsiaTheme="minorHAnsi"/>
          <w:sz w:val="18"/>
          <w:szCs w:val="18"/>
          <w:lang w:eastAsia="en-US"/>
        </w:rPr>
        <w:t xml:space="preserve">органом, осуществляющим открытие и ведение лицевых счетов участников бюджетного процесса бюджета муниципального образования </w:t>
      </w:r>
      <w:r w:rsidRPr="00F821DB">
        <w:rPr>
          <w:sz w:val="18"/>
          <w:szCs w:val="18"/>
        </w:rPr>
        <w:t>(далее – орган,</w:t>
      </w:r>
      <w:r w:rsidRPr="00F821DB">
        <w:rPr>
          <w:rFonts w:eastAsiaTheme="minorHAnsi"/>
          <w:sz w:val="18"/>
          <w:szCs w:val="18"/>
          <w:lang w:eastAsia="en-US"/>
        </w:rPr>
        <w:t xml:space="preserve"> осуществляющий открытие и ведение лицевых счетов УБП</w:t>
      </w:r>
      <w:r w:rsidRPr="00F821DB">
        <w:rPr>
          <w:sz w:val="18"/>
          <w:szCs w:val="18"/>
        </w:rPr>
        <w:t>) бюджетных обязательств получателей средств бюджета муниципального образования (далее - соответственно бюджетные обязательства, ПБС).</w:t>
      </w:r>
    </w:p>
    <w:p w:rsidR="00F821DB" w:rsidRPr="00F821DB" w:rsidRDefault="00F821DB" w:rsidP="00F821DB">
      <w:pPr>
        <w:pStyle w:val="ConsPlusNormal"/>
        <w:ind w:firstLine="709"/>
        <w:jc w:val="both"/>
        <w:rPr>
          <w:sz w:val="18"/>
          <w:szCs w:val="18"/>
        </w:rPr>
      </w:pPr>
      <w:r w:rsidRPr="00F821DB">
        <w:rPr>
          <w:sz w:val="18"/>
          <w:szCs w:val="18"/>
        </w:rPr>
        <w:t xml:space="preserve">2. Постановка на учет бюджетных обязательств осуществляется на основании сведений о бюджетном обязательстве, содержащих информацию согласно </w:t>
      </w:r>
      <w:hyperlink r:id="rId47" w:history="1">
        <w:r w:rsidRPr="00F821DB">
          <w:rPr>
            <w:sz w:val="18"/>
            <w:szCs w:val="18"/>
          </w:rPr>
          <w:t>приложению N 1</w:t>
        </w:r>
      </w:hyperlink>
      <w:r w:rsidRPr="00F821DB">
        <w:rPr>
          <w:sz w:val="18"/>
          <w:szCs w:val="18"/>
        </w:rPr>
        <w:t xml:space="preserve"> к Порядку (далее - Сведения о бюджетном обязательстве), сформированных ПБС или органом,</w:t>
      </w:r>
      <w:r w:rsidRPr="00F821DB">
        <w:rPr>
          <w:rFonts w:eastAsiaTheme="minorHAnsi"/>
          <w:sz w:val="18"/>
          <w:szCs w:val="18"/>
          <w:lang w:eastAsia="en-US"/>
        </w:rPr>
        <w:t xml:space="preserve"> осуществляющим открытие и ведение лицевых счетов УБП</w:t>
      </w:r>
      <w:r w:rsidRPr="00F821DB">
        <w:rPr>
          <w:sz w:val="18"/>
          <w:szCs w:val="18"/>
        </w:rPr>
        <w:t>, в случаях, установленных Порядком.</w:t>
      </w:r>
    </w:p>
    <w:p w:rsidR="00F821DB" w:rsidRPr="00F821DB" w:rsidRDefault="00F821DB" w:rsidP="00F821DB">
      <w:pPr>
        <w:pStyle w:val="ConsPlusNormal"/>
        <w:ind w:firstLine="709"/>
        <w:jc w:val="both"/>
        <w:rPr>
          <w:sz w:val="18"/>
          <w:szCs w:val="18"/>
        </w:rPr>
      </w:pPr>
      <w:r w:rsidRPr="00F821DB">
        <w:rPr>
          <w:sz w:val="18"/>
          <w:szCs w:val="18"/>
        </w:rPr>
        <w:t>3. Сведения о бюджетном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ПБС.</w:t>
      </w:r>
    </w:p>
    <w:p w:rsidR="00F821DB" w:rsidRPr="00F821DB" w:rsidRDefault="00F821DB" w:rsidP="00F821DB">
      <w:pPr>
        <w:pStyle w:val="ConsPlusNormal"/>
        <w:ind w:firstLine="709"/>
        <w:jc w:val="both"/>
        <w:rPr>
          <w:sz w:val="18"/>
          <w:szCs w:val="18"/>
        </w:rPr>
      </w:pPr>
      <w:r w:rsidRPr="00F821DB">
        <w:rPr>
          <w:sz w:val="18"/>
          <w:szCs w:val="18"/>
        </w:rPr>
        <w:t>4. Сведения о бюджетном обязательстве могут быть отозваны ПБС до момента их регистрации уполномоченным работником органа,</w:t>
      </w:r>
      <w:r w:rsidRPr="00F821DB">
        <w:rPr>
          <w:rFonts w:eastAsiaTheme="minorHAnsi"/>
          <w:sz w:val="18"/>
          <w:szCs w:val="18"/>
          <w:lang w:eastAsia="en-US"/>
        </w:rPr>
        <w:t xml:space="preserve"> осуществляющего открытие и ведение лицевых счетов УБП</w:t>
      </w:r>
      <w:r w:rsidRPr="00F821DB">
        <w:rPr>
          <w:sz w:val="18"/>
          <w:szCs w:val="18"/>
        </w:rPr>
        <w:t>.</w:t>
      </w:r>
    </w:p>
    <w:p w:rsidR="00F821DB" w:rsidRPr="00F821DB" w:rsidRDefault="00F821DB" w:rsidP="00F821DB">
      <w:pPr>
        <w:pStyle w:val="ConsPlusNormal"/>
        <w:ind w:firstLine="709"/>
        <w:jc w:val="both"/>
        <w:rPr>
          <w:sz w:val="18"/>
          <w:szCs w:val="18"/>
        </w:rPr>
      </w:pPr>
      <w:r w:rsidRPr="00F821DB">
        <w:rPr>
          <w:sz w:val="18"/>
          <w:szCs w:val="18"/>
        </w:rPr>
        <w:t>Для отзыва Сведений о бюджетном обязательстве ПБС представляет в орган,</w:t>
      </w:r>
      <w:r w:rsidRPr="00F821DB">
        <w:rPr>
          <w:rFonts w:eastAsiaTheme="minorHAnsi"/>
          <w:sz w:val="18"/>
          <w:szCs w:val="18"/>
          <w:lang w:eastAsia="en-US"/>
        </w:rPr>
        <w:t xml:space="preserve"> осуществляющий открытие и ведение лицевых счетов УБП</w:t>
      </w:r>
      <w:r w:rsidRPr="00F821DB">
        <w:rPr>
          <w:sz w:val="18"/>
          <w:szCs w:val="18"/>
        </w:rPr>
        <w:t xml:space="preserve"> письменный запрос с указанием реквизитов аннулируемого Сведения о бюджетном обязательстве, подписанный руководителем (уполномоченным лицом) учреждения.</w:t>
      </w:r>
    </w:p>
    <w:p w:rsidR="00F821DB" w:rsidRPr="00F821DB" w:rsidRDefault="00F821DB" w:rsidP="00F821DB">
      <w:pPr>
        <w:pStyle w:val="ConsPlusNormal"/>
        <w:ind w:firstLine="709"/>
        <w:jc w:val="both"/>
        <w:rPr>
          <w:rFonts w:eastAsiaTheme="minorHAnsi"/>
          <w:sz w:val="18"/>
          <w:szCs w:val="18"/>
          <w:lang w:eastAsia="en-US"/>
        </w:rPr>
      </w:pPr>
      <w:r w:rsidRPr="00F821DB">
        <w:rPr>
          <w:sz w:val="18"/>
          <w:szCs w:val="18"/>
        </w:rPr>
        <w:t>5. </w:t>
      </w:r>
      <w:r w:rsidRPr="00F821DB">
        <w:rPr>
          <w:rFonts w:eastAsiaTheme="minorHAnsi"/>
          <w:sz w:val="18"/>
          <w:szCs w:val="18"/>
          <w:lang w:eastAsia="en-US"/>
        </w:rPr>
        <w:t>Лица, имеющие право действовать от имени ПБС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F821DB" w:rsidRPr="00F821DB" w:rsidRDefault="00F821DB" w:rsidP="00F821DB">
      <w:pPr>
        <w:pStyle w:val="ConsPlusNormal"/>
        <w:ind w:firstLine="709"/>
        <w:jc w:val="both"/>
        <w:rPr>
          <w:sz w:val="18"/>
          <w:szCs w:val="18"/>
        </w:rPr>
      </w:pPr>
    </w:p>
    <w:p w:rsidR="00F821DB" w:rsidRPr="00F821DB" w:rsidRDefault="00F821DB" w:rsidP="00F821DB">
      <w:pPr>
        <w:pStyle w:val="ConsPlusNormal"/>
        <w:ind w:firstLine="709"/>
        <w:jc w:val="center"/>
        <w:rPr>
          <w:sz w:val="18"/>
          <w:szCs w:val="18"/>
        </w:rPr>
      </w:pPr>
      <w:r w:rsidRPr="00F821DB">
        <w:rPr>
          <w:sz w:val="18"/>
          <w:szCs w:val="18"/>
        </w:rPr>
        <w:t>II. Порядок учета бюджетных обязательств получателей</w:t>
      </w:r>
    </w:p>
    <w:p w:rsidR="00F821DB" w:rsidRPr="00F821DB" w:rsidRDefault="00F821DB" w:rsidP="00F821DB">
      <w:pPr>
        <w:pStyle w:val="ConsPlusNormal"/>
        <w:ind w:firstLine="709"/>
        <w:jc w:val="center"/>
        <w:rPr>
          <w:sz w:val="18"/>
          <w:szCs w:val="18"/>
        </w:rPr>
      </w:pPr>
      <w:r w:rsidRPr="00F821DB">
        <w:rPr>
          <w:sz w:val="18"/>
          <w:szCs w:val="18"/>
        </w:rPr>
        <w:t>средств бюджета Дмитриевского сельского поселения.</w:t>
      </w:r>
    </w:p>
    <w:p w:rsidR="00F821DB" w:rsidRPr="00F821DB" w:rsidRDefault="00F821DB" w:rsidP="00F821DB">
      <w:pPr>
        <w:pStyle w:val="ConsPlusNormal"/>
        <w:ind w:firstLine="709"/>
        <w:jc w:val="center"/>
        <w:rPr>
          <w:sz w:val="18"/>
          <w:szCs w:val="18"/>
        </w:rPr>
      </w:pPr>
    </w:p>
    <w:p w:rsidR="00F821DB" w:rsidRPr="00F821DB" w:rsidRDefault="00F821DB" w:rsidP="00F821DB">
      <w:pPr>
        <w:pStyle w:val="ConsPlusNormal"/>
        <w:ind w:firstLine="709"/>
        <w:jc w:val="both"/>
        <w:rPr>
          <w:sz w:val="18"/>
          <w:szCs w:val="18"/>
        </w:rPr>
      </w:pPr>
      <w:bookmarkStart w:id="12" w:name="P91"/>
      <w:bookmarkEnd w:id="12"/>
      <w:r w:rsidRPr="00F821DB">
        <w:rPr>
          <w:sz w:val="18"/>
          <w:szCs w:val="18"/>
        </w:rPr>
        <w:t>6. </w:t>
      </w:r>
      <w:proofErr w:type="gramStart"/>
      <w:r w:rsidRPr="00F821DB">
        <w:rPr>
          <w:sz w:val="18"/>
          <w:szCs w:val="18"/>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48" w:history="1">
        <w:r w:rsidRPr="00F821DB">
          <w:rPr>
            <w:sz w:val="18"/>
            <w:szCs w:val="18"/>
          </w:rPr>
          <w:t>графе 2</w:t>
        </w:r>
      </w:hyperlink>
      <w:r w:rsidRPr="00F821DB">
        <w:rPr>
          <w:sz w:val="18"/>
          <w:szCs w:val="18"/>
        </w:rPr>
        <w:t xml:space="preserve"> Перечня документов, на основании которых возникают бюджетные обязательства получателей средств бюджета муниципального образования, согласно </w:t>
      </w:r>
      <w:hyperlink r:id="rId49" w:history="1">
        <w:r w:rsidRPr="00F821DB">
          <w:rPr>
            <w:sz w:val="18"/>
            <w:szCs w:val="18"/>
          </w:rPr>
          <w:t xml:space="preserve">приложению N </w:t>
        </w:r>
      </w:hyperlink>
      <w:r w:rsidRPr="00F821DB">
        <w:rPr>
          <w:sz w:val="18"/>
          <w:szCs w:val="18"/>
        </w:rPr>
        <w:t>2 к Порядку (далее соответственно - документы-основания, Перечень).</w:t>
      </w:r>
      <w:proofErr w:type="gramEnd"/>
    </w:p>
    <w:p w:rsidR="00F821DB" w:rsidRPr="00F821DB" w:rsidRDefault="00F821DB" w:rsidP="00F821DB">
      <w:pPr>
        <w:pStyle w:val="ConsPlusNormal"/>
        <w:ind w:firstLine="709"/>
        <w:jc w:val="both"/>
        <w:rPr>
          <w:rFonts w:eastAsiaTheme="minorHAnsi"/>
          <w:sz w:val="18"/>
          <w:szCs w:val="18"/>
          <w:lang w:eastAsia="en-US"/>
        </w:rPr>
      </w:pPr>
      <w:proofErr w:type="gramStart"/>
      <w:r w:rsidRPr="00F821DB">
        <w:rPr>
          <w:sz w:val="18"/>
          <w:szCs w:val="18"/>
        </w:rPr>
        <w:t>Бюджетные обязательства прошлых лет, принятые и неисполненные ПБС по состоянию на 1 января 2017 года подлежат постановке на учет в органе, осуществляющем</w:t>
      </w:r>
      <w:r w:rsidRPr="00F821DB">
        <w:rPr>
          <w:rFonts w:eastAsiaTheme="minorHAnsi"/>
          <w:sz w:val="18"/>
          <w:szCs w:val="18"/>
          <w:lang w:eastAsia="en-US"/>
        </w:rPr>
        <w:t xml:space="preserve"> открытие и ведение лицевых счетов УБП в текущем финансовом году в сумме неисполненного на конец отчетного финансового года бюджетного обязательства с приложением документов-оснований, указанных в пункте 7 Порядка и акта сверки расчетов </w:t>
      </w:r>
      <w:r w:rsidRPr="00F821DB">
        <w:rPr>
          <w:sz w:val="18"/>
          <w:szCs w:val="18"/>
        </w:rPr>
        <w:t>в форме электронной копии документа на</w:t>
      </w:r>
      <w:proofErr w:type="gramEnd"/>
      <w:r w:rsidRPr="00F821DB">
        <w:rPr>
          <w:sz w:val="18"/>
          <w:szCs w:val="18"/>
        </w:rPr>
        <w:t xml:space="preserve"> </w:t>
      </w:r>
      <w:proofErr w:type="gramStart"/>
      <w:r w:rsidRPr="00F821DB">
        <w:rPr>
          <w:sz w:val="18"/>
          <w:szCs w:val="18"/>
        </w:rPr>
        <w:t>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r w:rsidRPr="00F821DB">
        <w:rPr>
          <w:rFonts w:eastAsiaTheme="minorHAnsi"/>
          <w:sz w:val="18"/>
          <w:szCs w:val="18"/>
          <w:lang w:eastAsia="en-US"/>
        </w:rPr>
        <w:t>.</w:t>
      </w:r>
      <w:proofErr w:type="gramEnd"/>
    </w:p>
    <w:p w:rsidR="00F821DB" w:rsidRPr="00F821DB" w:rsidRDefault="00F821DB" w:rsidP="00F821DB">
      <w:pPr>
        <w:pStyle w:val="ConsPlusNormal"/>
        <w:ind w:firstLine="709"/>
        <w:jc w:val="both"/>
        <w:rPr>
          <w:sz w:val="18"/>
          <w:szCs w:val="18"/>
        </w:rPr>
      </w:pPr>
      <w:r w:rsidRPr="00F821DB">
        <w:rPr>
          <w:sz w:val="18"/>
          <w:szCs w:val="18"/>
        </w:rPr>
        <w:lastRenderedPageBreak/>
        <w:t xml:space="preserve">7. Сведения о бюджетных обязательствах, возникших на основании документов-оснований, предусмотренных </w:t>
      </w:r>
      <w:hyperlink r:id="rId50" w:history="1">
        <w:r w:rsidRPr="00F821DB">
          <w:rPr>
            <w:sz w:val="18"/>
            <w:szCs w:val="18"/>
          </w:rPr>
          <w:t>пунктом 1</w:t>
        </w:r>
      </w:hyperlink>
      <w:r w:rsidRPr="00F821DB">
        <w:rPr>
          <w:sz w:val="18"/>
          <w:szCs w:val="18"/>
        </w:rPr>
        <w:t xml:space="preserve"> графы 2 Перечня (далее - принимаемые бюджетные обязательства), формируются </w:t>
      </w:r>
      <w:proofErr w:type="spellStart"/>
      <w:r w:rsidRPr="00F821DB">
        <w:rPr>
          <w:sz w:val="18"/>
          <w:szCs w:val="18"/>
        </w:rPr>
        <w:t>ПБСне</w:t>
      </w:r>
      <w:proofErr w:type="spellEnd"/>
      <w:r w:rsidRPr="00F821DB">
        <w:rPr>
          <w:sz w:val="18"/>
          <w:szCs w:val="18"/>
        </w:rPr>
        <w:t xml:space="preserve">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F821DB" w:rsidRPr="00F821DB" w:rsidRDefault="00F821DB" w:rsidP="00F821DB">
      <w:pPr>
        <w:pStyle w:val="ConsPlusNormal"/>
        <w:ind w:firstLine="709"/>
        <w:jc w:val="both"/>
        <w:rPr>
          <w:sz w:val="18"/>
          <w:szCs w:val="18"/>
        </w:rPr>
      </w:pPr>
      <w:r w:rsidRPr="00F821DB">
        <w:rPr>
          <w:sz w:val="18"/>
          <w:szCs w:val="18"/>
        </w:rPr>
        <w:t xml:space="preserve"> Сведения о бюджетных обязательствах, возникших на основании документов-оснований, предусмотренных </w:t>
      </w:r>
      <w:hyperlink r:id="rId51" w:history="1">
        <w:r w:rsidRPr="00F821DB">
          <w:rPr>
            <w:sz w:val="18"/>
            <w:szCs w:val="18"/>
          </w:rPr>
          <w:t xml:space="preserve">пунктами </w:t>
        </w:r>
      </w:hyperlink>
      <w:r w:rsidRPr="00F821DB">
        <w:rPr>
          <w:sz w:val="18"/>
          <w:szCs w:val="18"/>
        </w:rPr>
        <w:t xml:space="preserve">2 - </w:t>
      </w:r>
      <w:hyperlink r:id="rId52" w:history="1">
        <w:r w:rsidRPr="00F821DB">
          <w:rPr>
            <w:sz w:val="18"/>
            <w:szCs w:val="18"/>
          </w:rPr>
          <w:t>1</w:t>
        </w:r>
      </w:hyperlink>
      <w:r w:rsidRPr="00F821DB">
        <w:rPr>
          <w:sz w:val="18"/>
          <w:szCs w:val="18"/>
        </w:rPr>
        <w:t>1 графы 2 Перечня (далее - принятые бюджетные обязательства</w:t>
      </w:r>
      <w:proofErr w:type="gramStart"/>
      <w:r w:rsidRPr="00F821DB">
        <w:rPr>
          <w:sz w:val="18"/>
          <w:szCs w:val="18"/>
        </w:rPr>
        <w:t>)ф</w:t>
      </w:r>
      <w:proofErr w:type="gramEnd"/>
      <w:r w:rsidRPr="00F821DB">
        <w:rPr>
          <w:sz w:val="18"/>
          <w:szCs w:val="18"/>
        </w:rPr>
        <w:t>ормируются ПБС:</w:t>
      </w:r>
    </w:p>
    <w:p w:rsidR="00F821DB" w:rsidRPr="00F821DB" w:rsidRDefault="00F821DB" w:rsidP="00F821DB">
      <w:pPr>
        <w:pStyle w:val="ConsPlusNormal"/>
        <w:ind w:firstLine="709"/>
        <w:jc w:val="both"/>
        <w:rPr>
          <w:sz w:val="18"/>
          <w:szCs w:val="18"/>
        </w:rPr>
      </w:pPr>
      <w:proofErr w:type="gramStart"/>
      <w:r w:rsidRPr="00F821DB">
        <w:rPr>
          <w:sz w:val="18"/>
          <w:szCs w:val="18"/>
        </w:rPr>
        <w:t xml:space="preserve">в части принятых бюджетных обязательств, возникших на основании документов-оснований, предусмотренных </w:t>
      </w:r>
      <w:hyperlink r:id="rId53" w:history="1">
        <w:r w:rsidRPr="00F821DB">
          <w:rPr>
            <w:sz w:val="18"/>
            <w:szCs w:val="18"/>
          </w:rPr>
          <w:t xml:space="preserve">пунктами </w:t>
        </w:r>
      </w:hyperlink>
      <w:r w:rsidRPr="00F821DB">
        <w:rPr>
          <w:sz w:val="18"/>
          <w:szCs w:val="18"/>
        </w:rPr>
        <w:t xml:space="preserve">2 - </w:t>
      </w:r>
      <w:hyperlink r:id="rId54" w:history="1">
        <w:r w:rsidRPr="00F821DB">
          <w:rPr>
            <w:sz w:val="18"/>
            <w:szCs w:val="18"/>
          </w:rPr>
          <w:t>4</w:t>
        </w:r>
      </w:hyperlink>
      <w:r w:rsidRPr="00F821DB">
        <w:rPr>
          <w:sz w:val="18"/>
          <w:szCs w:val="18"/>
        </w:rPr>
        <w:t xml:space="preserve">, </w:t>
      </w:r>
      <w:hyperlink r:id="rId55" w:history="1">
        <w:r w:rsidRPr="00F821DB">
          <w:rPr>
            <w:sz w:val="18"/>
            <w:szCs w:val="18"/>
          </w:rPr>
          <w:t>6</w:t>
        </w:r>
      </w:hyperlink>
      <w:r w:rsidRPr="00F821DB">
        <w:rPr>
          <w:sz w:val="18"/>
          <w:szCs w:val="18"/>
        </w:rPr>
        <w:t xml:space="preserve">, </w:t>
      </w:r>
      <w:hyperlink r:id="rId56" w:history="1">
        <w:r w:rsidRPr="00F821DB">
          <w:rPr>
            <w:sz w:val="18"/>
            <w:szCs w:val="18"/>
          </w:rPr>
          <w:t>7</w:t>
        </w:r>
      </w:hyperlink>
      <w:r w:rsidRPr="00F821DB">
        <w:rPr>
          <w:sz w:val="18"/>
          <w:szCs w:val="18"/>
        </w:rPr>
        <w:t>, 9 графы 2 Перечня,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 бюджетных инвестиций юридическому лицу, издания приказа о</w:t>
      </w:r>
      <w:proofErr w:type="gramEnd"/>
      <w:r w:rsidRPr="00F821DB">
        <w:rPr>
          <w:sz w:val="18"/>
          <w:szCs w:val="18"/>
        </w:rPr>
        <w:t xml:space="preserve"> штатном </w:t>
      </w:r>
      <w:proofErr w:type="gramStart"/>
      <w:r w:rsidRPr="00F821DB">
        <w:rPr>
          <w:sz w:val="18"/>
          <w:szCs w:val="18"/>
        </w:rPr>
        <w:t>расписании</w:t>
      </w:r>
      <w:proofErr w:type="gramEnd"/>
      <w:r w:rsidRPr="00F821DB">
        <w:rPr>
          <w:sz w:val="18"/>
          <w:szCs w:val="18"/>
        </w:rPr>
        <w:t xml:space="preserve"> с расчетом годового фонда оплаты труда, указанных в названных пунктах </w:t>
      </w:r>
      <w:hyperlink r:id="rId57" w:history="1">
        <w:r w:rsidRPr="00F821DB">
          <w:rPr>
            <w:sz w:val="18"/>
            <w:szCs w:val="18"/>
          </w:rPr>
          <w:t>графы 2</w:t>
        </w:r>
      </w:hyperlink>
      <w:r w:rsidRPr="00F821DB">
        <w:rPr>
          <w:sz w:val="18"/>
          <w:szCs w:val="18"/>
        </w:rPr>
        <w:t xml:space="preserve"> Перечня;</w:t>
      </w:r>
    </w:p>
    <w:p w:rsidR="00F821DB" w:rsidRPr="00F821DB" w:rsidRDefault="00F821DB" w:rsidP="00F821DB">
      <w:pPr>
        <w:pStyle w:val="ConsPlusNormal"/>
        <w:ind w:firstLine="709"/>
        <w:jc w:val="both"/>
        <w:rPr>
          <w:sz w:val="18"/>
          <w:szCs w:val="18"/>
        </w:rPr>
      </w:pPr>
      <w:proofErr w:type="gramStart"/>
      <w:r w:rsidRPr="00F821DB">
        <w:rPr>
          <w:sz w:val="18"/>
          <w:szCs w:val="18"/>
        </w:rPr>
        <w:t xml:space="preserve">в части принятых бюджетных обязательств, возникших на основании документов-оснований, предусмотренных </w:t>
      </w:r>
      <w:hyperlink r:id="rId58" w:history="1">
        <w:r w:rsidRPr="00F821DB">
          <w:rPr>
            <w:sz w:val="18"/>
            <w:szCs w:val="18"/>
          </w:rPr>
          <w:t xml:space="preserve">пунктами </w:t>
        </w:r>
      </w:hyperlink>
      <w:r w:rsidRPr="00F821DB">
        <w:rPr>
          <w:sz w:val="18"/>
          <w:szCs w:val="18"/>
        </w:rPr>
        <w:t xml:space="preserve">5 и </w:t>
      </w:r>
      <w:hyperlink r:id="rId59" w:history="1">
        <w:r w:rsidRPr="00F821DB">
          <w:rPr>
            <w:sz w:val="18"/>
            <w:szCs w:val="18"/>
          </w:rPr>
          <w:t>8</w:t>
        </w:r>
      </w:hyperlink>
      <w:r w:rsidRPr="00F821DB">
        <w:rPr>
          <w:sz w:val="18"/>
          <w:szCs w:val="18"/>
        </w:rPr>
        <w:t xml:space="preserve"> графы 2 Перечня, не позднее трех рабочих дней со дня доведения в установленном порядке соответствующих лимитов бюджетных обязательств на принятие и исполнение ПБС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w:t>
      </w:r>
      <w:proofErr w:type="gramEnd"/>
      <w:r w:rsidRPr="00F821DB">
        <w:rPr>
          <w:sz w:val="18"/>
          <w:szCs w:val="18"/>
        </w:rPr>
        <w:t xml:space="preserve"> названных </w:t>
      </w:r>
      <w:proofErr w:type="gramStart"/>
      <w:r w:rsidRPr="00F821DB">
        <w:rPr>
          <w:sz w:val="18"/>
          <w:szCs w:val="18"/>
        </w:rPr>
        <w:t>пунктах</w:t>
      </w:r>
      <w:proofErr w:type="gramEnd"/>
      <w:r w:rsidRPr="00F821DB">
        <w:rPr>
          <w:sz w:val="18"/>
          <w:szCs w:val="18"/>
        </w:rPr>
        <w:t xml:space="preserve"> </w:t>
      </w:r>
      <w:hyperlink r:id="rId60" w:history="1">
        <w:r w:rsidRPr="00F821DB">
          <w:rPr>
            <w:sz w:val="18"/>
            <w:szCs w:val="18"/>
          </w:rPr>
          <w:t>графы 2</w:t>
        </w:r>
      </w:hyperlink>
      <w:r w:rsidRPr="00F821DB">
        <w:rPr>
          <w:sz w:val="18"/>
          <w:szCs w:val="18"/>
        </w:rPr>
        <w:t xml:space="preserve"> Перечня.</w:t>
      </w:r>
    </w:p>
    <w:p w:rsidR="00F821DB" w:rsidRPr="00F821DB" w:rsidRDefault="00F821DB" w:rsidP="00F821DB">
      <w:pPr>
        <w:pStyle w:val="ConsPlusNormal"/>
        <w:ind w:firstLine="709"/>
        <w:jc w:val="both"/>
        <w:rPr>
          <w:rFonts w:eastAsiaTheme="minorHAnsi"/>
          <w:color w:val="000000" w:themeColor="text1"/>
          <w:sz w:val="18"/>
          <w:szCs w:val="18"/>
          <w:lang w:eastAsia="en-US"/>
        </w:rPr>
      </w:pPr>
      <w:proofErr w:type="gramStart"/>
      <w:r w:rsidRPr="00F821DB">
        <w:rPr>
          <w:sz w:val="18"/>
          <w:szCs w:val="18"/>
        </w:rPr>
        <w:t xml:space="preserve">Сведения о бюджетных обязательствах, возникших на основании документов-оснований, предусмотренных </w:t>
      </w:r>
      <w:hyperlink r:id="rId61" w:history="1">
        <w:r w:rsidRPr="00F821DB">
          <w:rPr>
            <w:sz w:val="18"/>
            <w:szCs w:val="18"/>
          </w:rPr>
          <w:t>пунктом 1</w:t>
        </w:r>
      </w:hyperlink>
      <w:r w:rsidRPr="00F821DB">
        <w:rPr>
          <w:sz w:val="18"/>
          <w:szCs w:val="18"/>
        </w:rPr>
        <w:t>2 графы 2 Перечня, формируются органом, осуществляющим</w:t>
      </w:r>
      <w:r w:rsidRPr="00F821DB">
        <w:rPr>
          <w:rFonts w:eastAsiaTheme="minorHAnsi"/>
          <w:sz w:val="18"/>
          <w:szCs w:val="18"/>
          <w:lang w:eastAsia="en-US"/>
        </w:rPr>
        <w:t xml:space="preserve"> открытие и ведение лицевых счетов УБП </w:t>
      </w:r>
      <w:r w:rsidRPr="00F821DB">
        <w:rPr>
          <w:rFonts w:eastAsiaTheme="minorHAnsi"/>
          <w:color w:val="000000" w:themeColor="text1"/>
          <w:sz w:val="18"/>
          <w:szCs w:val="18"/>
          <w:lang w:eastAsia="en-US"/>
        </w:rPr>
        <w:t>на основании принятых к исполнению документов для оплаты денежных обязательств, представленных ПБС в соответствии с Порядком санкционирования оплаты денежных обязательств получателей средств бюджета и администраторов источников финансирования дефицита бюджета, утвержденного финансовым органом муниципального образования.</w:t>
      </w:r>
      <w:proofErr w:type="gramEnd"/>
    </w:p>
    <w:p w:rsidR="00F821DB" w:rsidRPr="00F821DB" w:rsidRDefault="00F821DB" w:rsidP="00F821DB">
      <w:pPr>
        <w:pStyle w:val="ConsPlusNormal"/>
        <w:ind w:firstLine="709"/>
        <w:jc w:val="both"/>
        <w:rPr>
          <w:sz w:val="18"/>
          <w:szCs w:val="18"/>
        </w:rPr>
      </w:pPr>
      <w:r w:rsidRPr="00F821DB">
        <w:rPr>
          <w:sz w:val="18"/>
          <w:szCs w:val="18"/>
        </w:rPr>
        <w:t xml:space="preserve">8. Сведения о бюджетном обязательстве, возникшем на основании документа-основания, предусмотренного </w:t>
      </w:r>
      <w:hyperlink r:id="rId62" w:history="1">
        <w:r w:rsidRPr="00F821DB">
          <w:rPr>
            <w:sz w:val="18"/>
            <w:szCs w:val="18"/>
          </w:rPr>
          <w:t>пунктами 2-8</w:t>
        </w:r>
      </w:hyperlink>
      <w:r w:rsidRPr="00F821DB">
        <w:rPr>
          <w:sz w:val="18"/>
          <w:szCs w:val="18"/>
        </w:rPr>
        <w:t xml:space="preserve"> графы 2 Перечня, направляются в орган, </w:t>
      </w:r>
      <w:r w:rsidRPr="00F821DB">
        <w:rPr>
          <w:rFonts w:eastAsiaTheme="minorHAnsi"/>
          <w:sz w:val="18"/>
          <w:szCs w:val="18"/>
          <w:lang w:eastAsia="en-US"/>
        </w:rPr>
        <w:t xml:space="preserve">осуществляющий открытие и ведение лицевых счетов </w:t>
      </w:r>
      <w:proofErr w:type="spellStart"/>
      <w:r w:rsidRPr="00F821DB">
        <w:rPr>
          <w:rFonts w:eastAsiaTheme="minorHAnsi"/>
          <w:sz w:val="18"/>
          <w:szCs w:val="18"/>
          <w:lang w:eastAsia="en-US"/>
        </w:rPr>
        <w:t>УБП</w:t>
      </w:r>
      <w:r w:rsidRPr="00F821DB">
        <w:rPr>
          <w:sz w:val="18"/>
          <w:szCs w:val="18"/>
        </w:rPr>
        <w:t>с</w:t>
      </w:r>
      <w:proofErr w:type="spellEnd"/>
      <w:r w:rsidRPr="00F821DB">
        <w:rPr>
          <w:sz w:val="18"/>
          <w:szCs w:val="18"/>
        </w:rPr>
        <w:t xml:space="preserve"> приложением копии документа основани</w:t>
      </w:r>
      <w:proofErr w:type="gramStart"/>
      <w:r w:rsidRPr="00F821DB">
        <w:rPr>
          <w:sz w:val="18"/>
          <w:szCs w:val="18"/>
        </w:rPr>
        <w:t>я(</w:t>
      </w:r>
      <w:proofErr w:type="gramEnd"/>
      <w:r w:rsidRPr="00F821DB">
        <w:rPr>
          <w:sz w:val="18"/>
          <w:szCs w:val="18"/>
        </w:rPr>
        <w:t>документа о внесении изменений в документ 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p>
    <w:p w:rsidR="00F821DB" w:rsidRPr="00F821DB" w:rsidRDefault="00F821DB" w:rsidP="00F821DB">
      <w:pPr>
        <w:pStyle w:val="ConsPlusNormal"/>
        <w:ind w:firstLine="709"/>
        <w:jc w:val="both"/>
        <w:rPr>
          <w:sz w:val="18"/>
          <w:szCs w:val="18"/>
        </w:rPr>
      </w:pPr>
      <w:r w:rsidRPr="00F821DB">
        <w:rPr>
          <w:sz w:val="18"/>
          <w:szCs w:val="18"/>
        </w:rPr>
        <w:t xml:space="preserve">При направлении в орган, </w:t>
      </w:r>
      <w:r w:rsidRPr="00F821DB">
        <w:rPr>
          <w:rFonts w:eastAsiaTheme="minorHAnsi"/>
          <w:sz w:val="18"/>
          <w:szCs w:val="18"/>
          <w:lang w:eastAsia="en-US"/>
        </w:rPr>
        <w:t xml:space="preserve">осуществляющий открытие и ведение лицевых счетов УБП </w:t>
      </w:r>
      <w:r w:rsidRPr="00F821DB">
        <w:rPr>
          <w:sz w:val="18"/>
          <w:szCs w:val="18"/>
        </w:rPr>
        <w:t xml:space="preserve">сведений о бюджетном обязательстве, возникшем на основании документа-основания, предусмотренного </w:t>
      </w:r>
      <w:hyperlink r:id="rId63" w:history="1">
        <w:r w:rsidRPr="00F821DB">
          <w:rPr>
            <w:sz w:val="18"/>
            <w:szCs w:val="18"/>
          </w:rPr>
          <w:t xml:space="preserve">пунктом </w:t>
        </w:r>
      </w:hyperlink>
      <w:r w:rsidRPr="00F821DB">
        <w:rPr>
          <w:sz w:val="18"/>
          <w:szCs w:val="18"/>
        </w:rPr>
        <w:t xml:space="preserve">9 графы 2 Перечня, копия указанного документа-основания в орган, </w:t>
      </w:r>
      <w:r w:rsidRPr="00F821DB">
        <w:rPr>
          <w:rFonts w:eastAsiaTheme="minorHAnsi"/>
          <w:sz w:val="18"/>
          <w:szCs w:val="18"/>
          <w:lang w:eastAsia="en-US"/>
        </w:rPr>
        <w:t>осуществляющий открытие и ведение лицевых счетов УБП</w:t>
      </w:r>
      <w:r w:rsidRPr="00F821DB">
        <w:rPr>
          <w:sz w:val="18"/>
          <w:szCs w:val="18"/>
        </w:rPr>
        <w:t xml:space="preserve"> не представляется.</w:t>
      </w:r>
    </w:p>
    <w:p w:rsidR="00F821DB" w:rsidRPr="00F821DB" w:rsidRDefault="00F821DB" w:rsidP="00F821DB">
      <w:pPr>
        <w:pStyle w:val="ConsPlusNormal"/>
        <w:ind w:firstLine="709"/>
        <w:jc w:val="both"/>
        <w:rPr>
          <w:sz w:val="18"/>
          <w:szCs w:val="18"/>
        </w:rPr>
      </w:pPr>
      <w:bookmarkStart w:id="13" w:name="P106"/>
      <w:bookmarkEnd w:id="13"/>
      <w:r w:rsidRPr="00F821DB">
        <w:rPr>
          <w:sz w:val="18"/>
          <w:szCs w:val="18"/>
        </w:rPr>
        <w:t>9.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F821DB" w:rsidRPr="00F821DB" w:rsidRDefault="00F821DB" w:rsidP="00F821DB">
      <w:pPr>
        <w:pStyle w:val="ConsPlusNormal"/>
        <w:ind w:firstLine="709"/>
        <w:jc w:val="both"/>
        <w:rPr>
          <w:sz w:val="18"/>
          <w:szCs w:val="18"/>
        </w:rPr>
      </w:pPr>
      <w:r w:rsidRPr="00F821DB">
        <w:rPr>
          <w:sz w:val="18"/>
          <w:szCs w:val="18"/>
        </w:rPr>
        <w:t xml:space="preserve">10. В случае внесения изменений в бюджетное обязательство без внесения изменений в документ-основание, документ-основание в орган, </w:t>
      </w:r>
      <w:r w:rsidRPr="00F821DB">
        <w:rPr>
          <w:rFonts w:eastAsiaTheme="minorHAnsi"/>
          <w:sz w:val="18"/>
          <w:szCs w:val="18"/>
          <w:lang w:eastAsia="en-US"/>
        </w:rPr>
        <w:t xml:space="preserve">осуществляющий открытие и ведение лицевых счетов УБП </w:t>
      </w:r>
      <w:r w:rsidRPr="00F821DB">
        <w:rPr>
          <w:sz w:val="18"/>
          <w:szCs w:val="18"/>
        </w:rPr>
        <w:t>повторно не представляется.</w:t>
      </w:r>
    </w:p>
    <w:p w:rsidR="00F821DB" w:rsidRPr="00F821DB" w:rsidRDefault="00F821DB" w:rsidP="00F821DB">
      <w:pPr>
        <w:pStyle w:val="ConsPlusNormal"/>
        <w:ind w:firstLine="709"/>
        <w:jc w:val="both"/>
        <w:rPr>
          <w:sz w:val="18"/>
          <w:szCs w:val="18"/>
        </w:rPr>
      </w:pPr>
      <w:bookmarkStart w:id="14" w:name="P110"/>
      <w:bookmarkEnd w:id="14"/>
      <w:r w:rsidRPr="00F821DB">
        <w:rPr>
          <w:sz w:val="18"/>
          <w:szCs w:val="18"/>
        </w:rPr>
        <w:t xml:space="preserve">11.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64" w:history="1">
        <w:r w:rsidRPr="00F821DB">
          <w:rPr>
            <w:sz w:val="18"/>
            <w:szCs w:val="18"/>
          </w:rPr>
          <w:t>пунктами 1</w:t>
        </w:r>
      </w:hyperlink>
      <w:r w:rsidRPr="00F821DB">
        <w:rPr>
          <w:sz w:val="18"/>
          <w:szCs w:val="18"/>
        </w:rPr>
        <w:t xml:space="preserve"> - </w:t>
      </w:r>
      <w:hyperlink r:id="rId65" w:history="1">
        <w:r w:rsidRPr="00F821DB">
          <w:rPr>
            <w:sz w:val="18"/>
            <w:szCs w:val="18"/>
          </w:rPr>
          <w:t>1</w:t>
        </w:r>
      </w:hyperlink>
      <w:r w:rsidRPr="00F821DB">
        <w:rPr>
          <w:sz w:val="18"/>
          <w:szCs w:val="18"/>
        </w:rPr>
        <w:t xml:space="preserve">2 графы 2 Перечня, осуществляется органом, </w:t>
      </w:r>
      <w:r w:rsidRPr="00F821DB">
        <w:rPr>
          <w:rFonts w:eastAsiaTheme="minorHAnsi"/>
          <w:sz w:val="18"/>
          <w:szCs w:val="18"/>
          <w:lang w:eastAsia="en-US"/>
        </w:rPr>
        <w:t>осуществляющим открытие и ведение лицевых счетов УБП в течение двух рабочих дней после</w:t>
      </w:r>
      <w:r w:rsidRPr="00F821DB">
        <w:rPr>
          <w:sz w:val="18"/>
          <w:szCs w:val="18"/>
        </w:rPr>
        <w:t xml:space="preserve"> проверки Сведений о бюджетном обязательстве </w:t>
      </w:r>
      <w:proofErr w:type="gramStart"/>
      <w:r w:rsidRPr="00F821DB">
        <w:rPr>
          <w:sz w:val="18"/>
          <w:szCs w:val="18"/>
        </w:rPr>
        <w:t>на</w:t>
      </w:r>
      <w:proofErr w:type="gramEnd"/>
      <w:r w:rsidRPr="00F821DB">
        <w:rPr>
          <w:sz w:val="18"/>
          <w:szCs w:val="18"/>
        </w:rPr>
        <w:t>:</w:t>
      </w:r>
    </w:p>
    <w:p w:rsidR="00F821DB" w:rsidRPr="00F821DB" w:rsidRDefault="00F821DB" w:rsidP="00F821DB">
      <w:pPr>
        <w:pStyle w:val="ConsPlusNormal"/>
        <w:ind w:firstLine="709"/>
        <w:jc w:val="both"/>
        <w:rPr>
          <w:sz w:val="18"/>
          <w:szCs w:val="18"/>
        </w:rPr>
      </w:pPr>
      <w:bookmarkStart w:id="15" w:name="P111"/>
      <w:bookmarkEnd w:id="15"/>
      <w:r w:rsidRPr="00F821DB">
        <w:rPr>
          <w:sz w:val="18"/>
          <w:szCs w:val="1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ПБС в орган, </w:t>
      </w:r>
      <w:r w:rsidRPr="00F821DB">
        <w:rPr>
          <w:rFonts w:eastAsiaTheme="minorHAnsi"/>
          <w:sz w:val="18"/>
          <w:szCs w:val="18"/>
          <w:lang w:eastAsia="en-US"/>
        </w:rPr>
        <w:t>осуществляющий открытие и ведение лицевых счетов УБП</w:t>
      </w:r>
      <w:r w:rsidRPr="00F821DB">
        <w:rPr>
          <w:sz w:val="18"/>
          <w:szCs w:val="18"/>
        </w:rPr>
        <w:t xml:space="preserve"> для постановки на учет бюджетных обязательств в соответствии с Порядком </w:t>
      </w:r>
      <w:r w:rsidRPr="00F821DB">
        <w:rPr>
          <w:color w:val="000000" w:themeColor="text1"/>
          <w:sz w:val="18"/>
          <w:szCs w:val="18"/>
        </w:rPr>
        <w:t>и (или) информации, включенной в установленном порядке в реестр контрактов</w:t>
      </w:r>
      <w:r w:rsidRPr="00F821DB">
        <w:rPr>
          <w:sz w:val="18"/>
          <w:szCs w:val="18"/>
        </w:rPr>
        <w:t>, по документа</w:t>
      </w:r>
      <w:proofErr w:type="gramStart"/>
      <w:r w:rsidRPr="00F821DB">
        <w:rPr>
          <w:sz w:val="18"/>
          <w:szCs w:val="18"/>
        </w:rPr>
        <w:t>м-</w:t>
      </w:r>
      <w:proofErr w:type="gramEnd"/>
      <w:r w:rsidRPr="00F821DB">
        <w:rPr>
          <w:sz w:val="18"/>
          <w:szCs w:val="18"/>
        </w:rPr>
        <w:t xml:space="preserve"> основания, указанным в </w:t>
      </w:r>
      <w:hyperlink r:id="rId66" w:history="1">
        <w:r w:rsidRPr="00F821DB">
          <w:rPr>
            <w:sz w:val="18"/>
            <w:szCs w:val="18"/>
          </w:rPr>
          <w:t xml:space="preserve">пункте </w:t>
        </w:r>
      </w:hyperlink>
      <w:r w:rsidRPr="00F821DB">
        <w:rPr>
          <w:sz w:val="18"/>
          <w:szCs w:val="18"/>
        </w:rPr>
        <w:t>2 графы 2 Перечня;</w:t>
      </w:r>
    </w:p>
    <w:p w:rsidR="00F821DB" w:rsidRPr="00F821DB" w:rsidRDefault="00F821DB" w:rsidP="00F821DB">
      <w:pPr>
        <w:pStyle w:val="ConsPlusNormal"/>
        <w:ind w:firstLine="709"/>
        <w:jc w:val="both"/>
        <w:rPr>
          <w:sz w:val="18"/>
          <w:szCs w:val="18"/>
        </w:rPr>
      </w:pPr>
      <w:r w:rsidRPr="00F821DB">
        <w:rPr>
          <w:sz w:val="18"/>
          <w:szCs w:val="1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67" w:history="1">
        <w:r w:rsidRPr="00F821DB">
          <w:rPr>
            <w:sz w:val="18"/>
            <w:szCs w:val="18"/>
          </w:rPr>
          <w:t>приложением N 1</w:t>
        </w:r>
      </w:hyperlink>
      <w:r w:rsidRPr="00F821DB">
        <w:rPr>
          <w:sz w:val="18"/>
          <w:szCs w:val="18"/>
        </w:rPr>
        <w:t xml:space="preserve"> к Порядку;</w:t>
      </w:r>
    </w:p>
    <w:p w:rsidR="00F821DB" w:rsidRPr="00F821DB" w:rsidRDefault="00F821DB" w:rsidP="00F821DB">
      <w:pPr>
        <w:pStyle w:val="ConsPlusNormal"/>
        <w:ind w:firstLine="709"/>
        <w:jc w:val="both"/>
        <w:rPr>
          <w:sz w:val="18"/>
          <w:szCs w:val="18"/>
        </w:rPr>
      </w:pPr>
      <w:bookmarkStart w:id="16" w:name="P113"/>
      <w:bookmarkEnd w:id="16"/>
      <w:r w:rsidRPr="00F821DB">
        <w:rPr>
          <w:sz w:val="18"/>
          <w:szCs w:val="18"/>
        </w:rPr>
        <w:t xml:space="preserve">соблюдение правил формирования Сведений о бюджетном обязательстве, установленных настоящей главой и </w:t>
      </w:r>
      <w:hyperlink r:id="rId68" w:history="1">
        <w:r w:rsidRPr="00F821DB">
          <w:rPr>
            <w:sz w:val="18"/>
            <w:szCs w:val="18"/>
          </w:rPr>
          <w:t>приложением N 1</w:t>
        </w:r>
      </w:hyperlink>
      <w:r w:rsidRPr="00F821DB">
        <w:rPr>
          <w:sz w:val="18"/>
          <w:szCs w:val="18"/>
        </w:rPr>
        <w:t xml:space="preserve"> к Порядку;</w:t>
      </w:r>
    </w:p>
    <w:p w:rsidR="00F821DB" w:rsidRPr="00F821DB" w:rsidRDefault="00F821DB" w:rsidP="00F821DB">
      <w:pPr>
        <w:pStyle w:val="ConsPlusNormal"/>
        <w:ind w:firstLine="709"/>
        <w:jc w:val="both"/>
        <w:rPr>
          <w:sz w:val="18"/>
          <w:szCs w:val="18"/>
        </w:rPr>
      </w:pPr>
      <w:bookmarkStart w:id="17" w:name="P114"/>
      <w:bookmarkEnd w:id="17"/>
      <w:r w:rsidRPr="00F821DB">
        <w:rPr>
          <w:sz w:val="18"/>
          <w:szCs w:val="18"/>
        </w:rPr>
        <w:t xml:space="preserve">не превышение суммы бюджетного обязательства по соответствующим кодам классификации расходов бюджета муниципального образования над суммой неиспользованных лимитов бюджетных обязательств, отраженных на лицевом счете ПБС или на лицевом счете для учета операций по переданным полномочиям получателя бюджетных средств, открытых в установленном порядке в органе, </w:t>
      </w:r>
      <w:r w:rsidRPr="00F821DB">
        <w:rPr>
          <w:rFonts w:eastAsiaTheme="minorHAnsi"/>
          <w:sz w:val="18"/>
          <w:szCs w:val="18"/>
          <w:lang w:eastAsia="en-US"/>
        </w:rPr>
        <w:t>осуществляющем открытие и ведение лицевых счетов УБП</w:t>
      </w:r>
      <w:r w:rsidRPr="00F821DB">
        <w:rPr>
          <w:sz w:val="18"/>
          <w:szCs w:val="18"/>
        </w:rPr>
        <w:t>;</w:t>
      </w:r>
    </w:p>
    <w:p w:rsidR="00F821DB" w:rsidRPr="00F821DB" w:rsidRDefault="00F821DB" w:rsidP="00F821DB">
      <w:pPr>
        <w:pStyle w:val="ConsPlusNormal"/>
        <w:ind w:firstLine="709"/>
        <w:jc w:val="both"/>
        <w:rPr>
          <w:sz w:val="18"/>
          <w:szCs w:val="18"/>
        </w:rPr>
      </w:pPr>
      <w:bookmarkStart w:id="18" w:name="P115"/>
      <w:bookmarkStart w:id="19" w:name="P116"/>
      <w:bookmarkEnd w:id="18"/>
      <w:bookmarkEnd w:id="19"/>
      <w:r w:rsidRPr="00F821DB">
        <w:rPr>
          <w:sz w:val="18"/>
          <w:szCs w:val="18"/>
        </w:rPr>
        <w:t>соответствие предмета бюджетного обязательства, указанного в Сведениях о бюджетном обязательстве, коду классификации расходов бюджета муниципального образования, указанному по соответствующей строке данных Сведений.</w:t>
      </w:r>
    </w:p>
    <w:p w:rsidR="00F821DB" w:rsidRPr="00F821DB" w:rsidRDefault="00F821DB" w:rsidP="00F821DB">
      <w:pPr>
        <w:pStyle w:val="ConsPlusNormal"/>
        <w:ind w:firstLine="709"/>
        <w:jc w:val="both"/>
        <w:rPr>
          <w:sz w:val="18"/>
          <w:szCs w:val="18"/>
        </w:rPr>
      </w:pPr>
      <w:bookmarkStart w:id="20" w:name="P118"/>
      <w:bookmarkStart w:id="21" w:name="P122"/>
      <w:bookmarkStart w:id="22" w:name="P130"/>
      <w:bookmarkEnd w:id="20"/>
      <w:bookmarkEnd w:id="21"/>
      <w:bookmarkEnd w:id="22"/>
      <w:r w:rsidRPr="00F821DB">
        <w:rPr>
          <w:sz w:val="18"/>
          <w:szCs w:val="18"/>
        </w:rPr>
        <w:t>12. </w:t>
      </w:r>
      <w:proofErr w:type="gramStart"/>
      <w:r w:rsidRPr="00F821DB">
        <w:rPr>
          <w:sz w:val="18"/>
          <w:szCs w:val="18"/>
        </w:rPr>
        <w:t xml:space="preserve">В случае положительного результата проверки Сведений о бюджетном обязательстве на соответствие требованиям, предусмотренным </w:t>
      </w:r>
      <w:hyperlink w:anchor="P110" w:history="1">
        <w:r w:rsidRPr="00F821DB">
          <w:rPr>
            <w:sz w:val="18"/>
            <w:szCs w:val="18"/>
          </w:rPr>
          <w:t>пунктом</w:t>
        </w:r>
      </w:hyperlink>
      <w:hyperlink w:anchor="P122" w:history="1">
        <w:r w:rsidRPr="00F821DB">
          <w:rPr>
            <w:sz w:val="18"/>
            <w:szCs w:val="18"/>
          </w:rPr>
          <w:t>1</w:t>
        </w:r>
      </w:hyperlink>
      <w:r w:rsidRPr="00F821DB">
        <w:rPr>
          <w:sz w:val="18"/>
          <w:szCs w:val="18"/>
        </w:rPr>
        <w:t xml:space="preserve">1Порядка, орган, </w:t>
      </w:r>
      <w:r w:rsidRPr="00F821DB">
        <w:rPr>
          <w:rFonts w:eastAsiaTheme="minorHAnsi"/>
          <w:sz w:val="18"/>
          <w:szCs w:val="18"/>
          <w:lang w:eastAsia="en-US"/>
        </w:rPr>
        <w:t xml:space="preserve">осуществляющий открытие и ведение лицевых счетов УБП </w:t>
      </w:r>
      <w:r w:rsidRPr="00F821DB">
        <w:rPr>
          <w:sz w:val="18"/>
          <w:szCs w:val="18"/>
        </w:rPr>
        <w:t>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ПБС извещение о постановке на учет (изменении</w:t>
      </w:r>
      <w:proofErr w:type="gramEnd"/>
      <w:r w:rsidRPr="00F821DB">
        <w:rPr>
          <w:sz w:val="18"/>
          <w:szCs w:val="18"/>
        </w:rPr>
        <w:t>)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F821DB" w:rsidRPr="00F821DB" w:rsidRDefault="00F821DB" w:rsidP="00F821DB">
      <w:pPr>
        <w:pStyle w:val="ConsPlusNormal"/>
        <w:ind w:firstLine="709"/>
        <w:jc w:val="both"/>
        <w:rPr>
          <w:sz w:val="18"/>
          <w:szCs w:val="18"/>
        </w:rPr>
      </w:pPr>
      <w:r w:rsidRPr="00F821DB">
        <w:rPr>
          <w:sz w:val="18"/>
          <w:szCs w:val="1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821DB" w:rsidRPr="00F821DB" w:rsidRDefault="00F821DB" w:rsidP="00F821DB">
      <w:pPr>
        <w:pStyle w:val="ConsPlusNormal"/>
        <w:ind w:firstLine="709"/>
        <w:jc w:val="both"/>
        <w:rPr>
          <w:sz w:val="18"/>
          <w:szCs w:val="18"/>
        </w:rPr>
      </w:pPr>
      <w:r w:rsidRPr="00F821DB">
        <w:rPr>
          <w:sz w:val="18"/>
          <w:szCs w:val="18"/>
        </w:rPr>
        <w:t>Учетный номер бюджетного обязательства имеет следующую структуру, состоящую из девятнадцати разрядов:</w:t>
      </w:r>
    </w:p>
    <w:p w:rsidR="00F821DB" w:rsidRPr="00F821DB" w:rsidRDefault="00F821DB" w:rsidP="00F821DB">
      <w:pPr>
        <w:pStyle w:val="ConsPlusNormal"/>
        <w:ind w:firstLine="709"/>
        <w:jc w:val="both"/>
        <w:rPr>
          <w:sz w:val="18"/>
          <w:szCs w:val="18"/>
        </w:rPr>
      </w:pPr>
      <w:r w:rsidRPr="00F821DB">
        <w:rPr>
          <w:sz w:val="18"/>
          <w:szCs w:val="18"/>
        </w:rPr>
        <w:t>с 1 по 8 разряд - уникальный код получателя средств бюджета муниципального образования по реестру участников бюджетного процесса, а также юридических лиц, не являющихся участниками бюджетного процесса (далее - Сводный реестр);</w:t>
      </w:r>
    </w:p>
    <w:p w:rsidR="00F821DB" w:rsidRPr="00F821DB" w:rsidRDefault="00F821DB" w:rsidP="00F821DB">
      <w:pPr>
        <w:pStyle w:val="ConsPlusNormal"/>
        <w:ind w:firstLine="709"/>
        <w:jc w:val="both"/>
        <w:rPr>
          <w:sz w:val="18"/>
          <w:szCs w:val="18"/>
        </w:rPr>
      </w:pPr>
      <w:r w:rsidRPr="00F821DB">
        <w:rPr>
          <w:sz w:val="18"/>
          <w:szCs w:val="18"/>
        </w:rPr>
        <w:t>9 и 10 разряды - последние две цифры года, в котором бюджетное обязательство поставлено на учет;</w:t>
      </w:r>
    </w:p>
    <w:p w:rsidR="00F821DB" w:rsidRPr="00F821DB" w:rsidRDefault="00F821DB" w:rsidP="00F821DB">
      <w:pPr>
        <w:pStyle w:val="ConsPlusNormal"/>
        <w:ind w:firstLine="709"/>
        <w:jc w:val="both"/>
        <w:rPr>
          <w:sz w:val="18"/>
          <w:szCs w:val="18"/>
        </w:rPr>
      </w:pPr>
      <w:r w:rsidRPr="00F821DB">
        <w:rPr>
          <w:sz w:val="18"/>
          <w:szCs w:val="18"/>
        </w:rPr>
        <w:t xml:space="preserve">с 11 по 19 разряд - уникальный номер бюджетного обязательства, присваиваемый органом, </w:t>
      </w:r>
      <w:r w:rsidRPr="00F821DB">
        <w:rPr>
          <w:rFonts w:eastAsiaTheme="minorHAnsi"/>
          <w:sz w:val="18"/>
          <w:szCs w:val="18"/>
          <w:lang w:eastAsia="en-US"/>
        </w:rPr>
        <w:t xml:space="preserve">осуществляющим открытие и ведение лицевых счетов УБП </w:t>
      </w:r>
      <w:r w:rsidRPr="00F821DB">
        <w:rPr>
          <w:sz w:val="18"/>
          <w:szCs w:val="18"/>
        </w:rPr>
        <w:t>в рамках одного календарного года.</w:t>
      </w:r>
    </w:p>
    <w:p w:rsidR="00F821DB" w:rsidRPr="00F821DB" w:rsidRDefault="00F821DB" w:rsidP="00F821DB">
      <w:pPr>
        <w:pStyle w:val="ConsPlusNormal"/>
        <w:ind w:firstLine="709"/>
        <w:jc w:val="both"/>
        <w:rPr>
          <w:sz w:val="18"/>
          <w:szCs w:val="18"/>
        </w:rPr>
      </w:pPr>
      <w:bookmarkStart w:id="23" w:name="P141"/>
      <w:bookmarkEnd w:id="23"/>
      <w:r w:rsidRPr="00F821DB">
        <w:rPr>
          <w:sz w:val="18"/>
          <w:szCs w:val="18"/>
        </w:rPr>
        <w:t>13. Одно поставленное на учет бюджетное обязательство может содержать несколько кодов классификации расходов бюджета муниципального образования.</w:t>
      </w:r>
    </w:p>
    <w:p w:rsidR="00F821DB" w:rsidRPr="00F821DB" w:rsidRDefault="00F821DB" w:rsidP="00F821DB">
      <w:pPr>
        <w:pStyle w:val="ConsPlusNormal"/>
        <w:ind w:firstLine="709"/>
        <w:jc w:val="both"/>
        <w:rPr>
          <w:sz w:val="18"/>
          <w:szCs w:val="18"/>
        </w:rPr>
      </w:pPr>
      <w:r w:rsidRPr="00F821DB">
        <w:rPr>
          <w:sz w:val="18"/>
          <w:szCs w:val="18"/>
        </w:rPr>
        <w:t>14. В случае отрицательного результата проверки Сведений о бюджетном обязательстве на соответствие требованиям, предусмотренным:</w:t>
      </w:r>
    </w:p>
    <w:p w:rsidR="00F821DB" w:rsidRPr="00F821DB" w:rsidRDefault="002F170A" w:rsidP="00F821DB">
      <w:pPr>
        <w:pStyle w:val="ConsPlusNormal"/>
        <w:ind w:firstLine="709"/>
        <w:jc w:val="both"/>
        <w:rPr>
          <w:sz w:val="18"/>
          <w:szCs w:val="18"/>
        </w:rPr>
      </w:pPr>
      <w:hyperlink w:anchor="P111" w:history="1">
        <w:r w:rsidR="00F821DB" w:rsidRPr="00F821DB">
          <w:rPr>
            <w:color w:val="000000" w:themeColor="text1"/>
            <w:sz w:val="18"/>
            <w:szCs w:val="18"/>
          </w:rPr>
          <w:t>абзацами вторым</w:t>
        </w:r>
      </w:hyperlink>
      <w:r w:rsidR="00F821DB" w:rsidRPr="00F821DB">
        <w:rPr>
          <w:color w:val="000000" w:themeColor="text1"/>
          <w:sz w:val="18"/>
          <w:szCs w:val="18"/>
        </w:rPr>
        <w:t xml:space="preserve"> - </w:t>
      </w:r>
      <w:hyperlink w:anchor="P113" w:history="1">
        <w:r w:rsidR="00F821DB" w:rsidRPr="00F821DB">
          <w:rPr>
            <w:color w:val="000000" w:themeColor="text1"/>
            <w:sz w:val="18"/>
            <w:szCs w:val="18"/>
          </w:rPr>
          <w:t>четвертым</w:t>
        </w:r>
      </w:hyperlink>
      <w:r w:rsidR="00F821DB" w:rsidRPr="00F821DB">
        <w:rPr>
          <w:color w:val="000000" w:themeColor="text1"/>
          <w:sz w:val="18"/>
          <w:szCs w:val="18"/>
        </w:rPr>
        <w:t xml:space="preserve">, </w:t>
      </w:r>
      <w:hyperlink w:anchor="P116" w:history="1">
        <w:r w:rsidR="00F821DB" w:rsidRPr="00F821DB">
          <w:rPr>
            <w:color w:val="000000" w:themeColor="text1"/>
            <w:sz w:val="18"/>
            <w:szCs w:val="18"/>
          </w:rPr>
          <w:t>шестым пункта 1</w:t>
        </w:r>
      </w:hyperlink>
      <w:r w:rsidR="00F821DB" w:rsidRPr="00F821DB">
        <w:rPr>
          <w:color w:val="000000" w:themeColor="text1"/>
          <w:sz w:val="18"/>
          <w:szCs w:val="18"/>
        </w:rPr>
        <w:t>1</w:t>
      </w:r>
      <w:r w:rsidR="00F821DB" w:rsidRPr="00F821DB">
        <w:rPr>
          <w:sz w:val="18"/>
          <w:szCs w:val="18"/>
        </w:rPr>
        <w:t xml:space="preserve">Порядка, орган, </w:t>
      </w:r>
      <w:r w:rsidR="00F821DB" w:rsidRPr="00F821DB">
        <w:rPr>
          <w:rFonts w:eastAsiaTheme="minorHAnsi"/>
          <w:sz w:val="18"/>
          <w:szCs w:val="18"/>
          <w:lang w:eastAsia="en-US"/>
        </w:rPr>
        <w:t xml:space="preserve">осуществляющий открытие и ведение лицевых счетов УБП </w:t>
      </w:r>
      <w:r w:rsidR="00F821DB" w:rsidRPr="00F821DB">
        <w:rPr>
          <w:sz w:val="18"/>
          <w:szCs w:val="18"/>
        </w:rPr>
        <w:t xml:space="preserve">в </w:t>
      </w:r>
      <w:proofErr w:type="gramStart"/>
      <w:r w:rsidR="00F821DB" w:rsidRPr="00F821DB">
        <w:rPr>
          <w:sz w:val="18"/>
          <w:szCs w:val="18"/>
        </w:rPr>
        <w:t xml:space="preserve">срок, установленный в </w:t>
      </w:r>
      <w:hyperlink w:anchor="P110" w:history="1">
        <w:r w:rsidR="00F821DB" w:rsidRPr="00F821DB">
          <w:rPr>
            <w:sz w:val="18"/>
            <w:szCs w:val="18"/>
          </w:rPr>
          <w:t>пункте 1</w:t>
        </w:r>
      </w:hyperlink>
      <w:r w:rsidR="00F821DB" w:rsidRPr="00F821DB">
        <w:rPr>
          <w:sz w:val="18"/>
          <w:szCs w:val="18"/>
        </w:rPr>
        <w:t>1 Порядка направляет</w:t>
      </w:r>
      <w:proofErr w:type="gramEnd"/>
      <w:r w:rsidR="00F821DB" w:rsidRPr="00F821DB">
        <w:rPr>
          <w:sz w:val="18"/>
          <w:szCs w:val="18"/>
        </w:rPr>
        <w:t xml:space="preserve"> ПБС Протокол (код формы по КФД </w:t>
      </w:r>
      <w:hyperlink r:id="rId69" w:history="1">
        <w:r w:rsidR="00F821DB" w:rsidRPr="00F821DB">
          <w:rPr>
            <w:sz w:val="18"/>
            <w:szCs w:val="18"/>
          </w:rPr>
          <w:t>0531805</w:t>
        </w:r>
      </w:hyperlink>
      <w:r w:rsidR="00F821DB" w:rsidRPr="00F821DB">
        <w:rPr>
          <w:sz w:val="18"/>
          <w:szCs w:val="18"/>
        </w:rPr>
        <w:t xml:space="preserve">) (далее - </w:t>
      </w:r>
      <w:r w:rsidR="00F821DB" w:rsidRPr="00F821DB">
        <w:rPr>
          <w:sz w:val="18"/>
          <w:szCs w:val="18"/>
        </w:rPr>
        <w:lastRenderedPageBreak/>
        <w:t xml:space="preserve">Протокол) в электронном виде с указанием в </w:t>
      </w:r>
      <w:hyperlink r:id="rId70" w:history="1">
        <w:r w:rsidR="00F821DB" w:rsidRPr="00F821DB">
          <w:rPr>
            <w:sz w:val="18"/>
            <w:szCs w:val="18"/>
          </w:rPr>
          <w:t>Протоколе</w:t>
        </w:r>
      </w:hyperlink>
      <w:r w:rsidR="00F821DB" w:rsidRPr="00F821DB">
        <w:rPr>
          <w:sz w:val="18"/>
          <w:szCs w:val="18"/>
        </w:rPr>
        <w:t xml:space="preserve"> причины, по которой не осуществляется постановка на учет бюджетного обязательства;</w:t>
      </w:r>
    </w:p>
    <w:p w:rsidR="00F821DB" w:rsidRPr="00F821DB" w:rsidRDefault="002F170A" w:rsidP="00F821DB">
      <w:pPr>
        <w:pStyle w:val="ConsPlusNormal"/>
        <w:ind w:firstLine="709"/>
        <w:jc w:val="both"/>
        <w:rPr>
          <w:sz w:val="18"/>
          <w:szCs w:val="18"/>
        </w:rPr>
      </w:pPr>
      <w:hyperlink w:anchor="P114" w:history="1">
        <w:r w:rsidR="00F821DB" w:rsidRPr="00F821DB">
          <w:rPr>
            <w:color w:val="000000" w:themeColor="text1"/>
            <w:sz w:val="18"/>
            <w:szCs w:val="18"/>
          </w:rPr>
          <w:t>абзацем пятым</w:t>
        </w:r>
      </w:hyperlink>
      <w:hyperlink w:anchor="P115" w:history="1">
        <w:r w:rsidR="00F821DB" w:rsidRPr="00F821DB">
          <w:rPr>
            <w:color w:val="000000" w:themeColor="text1"/>
            <w:sz w:val="18"/>
            <w:szCs w:val="18"/>
          </w:rPr>
          <w:t xml:space="preserve"> пункта 1</w:t>
        </w:r>
      </w:hyperlink>
      <w:r w:rsidR="00F821DB" w:rsidRPr="00F821DB">
        <w:rPr>
          <w:color w:val="000000" w:themeColor="text1"/>
          <w:sz w:val="18"/>
          <w:szCs w:val="18"/>
        </w:rPr>
        <w:t>1</w:t>
      </w:r>
      <w:r w:rsidR="00F821DB" w:rsidRPr="00F821DB">
        <w:rPr>
          <w:sz w:val="18"/>
          <w:szCs w:val="18"/>
        </w:rPr>
        <w:t>Порядка, орган,</w:t>
      </w:r>
      <w:r w:rsidR="00F821DB" w:rsidRPr="00F821DB">
        <w:rPr>
          <w:rFonts w:eastAsiaTheme="minorHAnsi"/>
          <w:sz w:val="18"/>
          <w:szCs w:val="18"/>
          <w:lang w:eastAsia="en-US"/>
        </w:rPr>
        <w:t xml:space="preserve"> осуществляющий открытие и ведение лицевых счетов УБП</w:t>
      </w:r>
      <w:r w:rsidR="00F821DB" w:rsidRPr="00F821DB">
        <w:rPr>
          <w:sz w:val="18"/>
          <w:szCs w:val="18"/>
        </w:rPr>
        <w:t xml:space="preserve"> в срок, установленный в пункте 1</w:t>
      </w:r>
      <w:hyperlink w:anchor="P110" w:history="1">
        <w:r w:rsidR="00F821DB" w:rsidRPr="00F821DB">
          <w:rPr>
            <w:sz w:val="18"/>
            <w:szCs w:val="18"/>
          </w:rPr>
          <w:t>1</w:t>
        </w:r>
      </w:hyperlink>
      <w:r w:rsidR="00F821DB" w:rsidRPr="00F821DB">
        <w:rPr>
          <w:sz w:val="18"/>
          <w:szCs w:val="18"/>
        </w:rPr>
        <w:t xml:space="preserve"> Порядка:</w:t>
      </w:r>
    </w:p>
    <w:p w:rsidR="00F821DB" w:rsidRPr="00F821DB" w:rsidRDefault="00F821DB" w:rsidP="00F821DB">
      <w:pPr>
        <w:pStyle w:val="ConsPlusNormal"/>
        <w:ind w:firstLine="709"/>
        <w:jc w:val="both"/>
        <w:rPr>
          <w:sz w:val="18"/>
          <w:szCs w:val="18"/>
        </w:rPr>
      </w:pPr>
      <w:r w:rsidRPr="00F821DB">
        <w:rPr>
          <w:sz w:val="18"/>
          <w:szCs w:val="18"/>
        </w:rPr>
        <w:t xml:space="preserve">в отношении Сведений о бюджетных обязательствах, возникших на основании документов-оснований, предусмотренных </w:t>
      </w:r>
      <w:hyperlink r:id="rId71" w:history="1">
        <w:r w:rsidRPr="00F821DB">
          <w:rPr>
            <w:sz w:val="18"/>
            <w:szCs w:val="18"/>
          </w:rPr>
          <w:t>пунктами 1</w:t>
        </w:r>
      </w:hyperlink>
      <w:r w:rsidRPr="00F821DB">
        <w:rPr>
          <w:sz w:val="18"/>
          <w:szCs w:val="18"/>
        </w:rPr>
        <w:t xml:space="preserve">и </w:t>
      </w:r>
      <w:hyperlink r:id="rId72" w:history="1">
        <w:r w:rsidRPr="00F821DB">
          <w:rPr>
            <w:sz w:val="18"/>
            <w:szCs w:val="18"/>
          </w:rPr>
          <w:t>1</w:t>
        </w:r>
      </w:hyperlink>
      <w:r w:rsidRPr="00F821DB">
        <w:rPr>
          <w:sz w:val="18"/>
          <w:szCs w:val="18"/>
        </w:rPr>
        <w:t xml:space="preserve">2 графы 2 Перечня, - направляет ПБС </w:t>
      </w:r>
      <w:hyperlink r:id="rId73" w:history="1">
        <w:r w:rsidRPr="00F821DB">
          <w:rPr>
            <w:sz w:val="18"/>
            <w:szCs w:val="18"/>
          </w:rPr>
          <w:t>Протокол</w:t>
        </w:r>
      </w:hyperlink>
      <w:r w:rsidRPr="00F821DB">
        <w:rPr>
          <w:sz w:val="18"/>
          <w:szCs w:val="18"/>
        </w:rPr>
        <w:t>, сформированный в электронном виде, с указанием в Протоколе причины, по которой не осуществляется постановка на учет бюджетного обязательства;</w:t>
      </w:r>
    </w:p>
    <w:p w:rsidR="00F821DB" w:rsidRPr="00F821DB" w:rsidRDefault="00F821DB" w:rsidP="00F821DB">
      <w:pPr>
        <w:pStyle w:val="ConsPlusNormal"/>
        <w:ind w:firstLine="709"/>
        <w:jc w:val="both"/>
        <w:rPr>
          <w:sz w:val="18"/>
          <w:szCs w:val="18"/>
        </w:rPr>
      </w:pPr>
      <w:proofErr w:type="gramStart"/>
      <w:r w:rsidRPr="00F821DB">
        <w:rPr>
          <w:sz w:val="18"/>
          <w:szCs w:val="18"/>
        </w:rPr>
        <w:t xml:space="preserve">в отношении Сведений о бюджетных обязательствах, возникших на основании документов-оснований, предусмотренных </w:t>
      </w:r>
      <w:hyperlink r:id="rId74" w:history="1">
        <w:r w:rsidRPr="00F821DB">
          <w:rPr>
            <w:sz w:val="18"/>
            <w:szCs w:val="18"/>
          </w:rPr>
          <w:t>пунктами 2</w:t>
        </w:r>
      </w:hyperlink>
      <w:r w:rsidRPr="00F821DB">
        <w:rPr>
          <w:sz w:val="18"/>
          <w:szCs w:val="18"/>
        </w:rPr>
        <w:t xml:space="preserve"> - </w:t>
      </w:r>
      <w:hyperlink r:id="rId75" w:history="1">
        <w:r w:rsidRPr="00F821DB">
          <w:rPr>
            <w:sz w:val="18"/>
            <w:szCs w:val="18"/>
          </w:rPr>
          <w:t>1</w:t>
        </w:r>
      </w:hyperlink>
      <w:r w:rsidRPr="00F821DB">
        <w:rPr>
          <w:sz w:val="18"/>
          <w:szCs w:val="18"/>
        </w:rPr>
        <w:t>1 графы 2 Перечня, -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постановки на учет бюджетного обязательства (внесения изменений в ранее поставленное на учет бюджетное обязательство) направляет:</w:t>
      </w:r>
      <w:proofErr w:type="gramEnd"/>
    </w:p>
    <w:p w:rsidR="00F821DB" w:rsidRPr="00F821DB" w:rsidRDefault="00F821DB" w:rsidP="00F821DB">
      <w:pPr>
        <w:pStyle w:val="ConsPlusNormal"/>
        <w:ind w:firstLine="709"/>
        <w:jc w:val="both"/>
        <w:rPr>
          <w:sz w:val="18"/>
          <w:szCs w:val="18"/>
        </w:rPr>
      </w:pPr>
      <w:r w:rsidRPr="00F821DB">
        <w:rPr>
          <w:sz w:val="18"/>
          <w:szCs w:val="18"/>
        </w:rPr>
        <w:t xml:space="preserve">ПБС Извещение о бюджетном обязательстве с указанием информации, предусмотренной </w:t>
      </w:r>
      <w:hyperlink w:anchor="P130" w:history="1">
        <w:r w:rsidRPr="00F821DB">
          <w:rPr>
            <w:sz w:val="18"/>
            <w:szCs w:val="18"/>
          </w:rPr>
          <w:t>пунктом 1</w:t>
        </w:r>
      </w:hyperlink>
      <w:r w:rsidRPr="00F821DB">
        <w:rPr>
          <w:sz w:val="18"/>
          <w:szCs w:val="18"/>
        </w:rPr>
        <w:t>2Порядка;</w:t>
      </w:r>
    </w:p>
    <w:p w:rsidR="00F821DB" w:rsidRPr="00F821DB" w:rsidRDefault="00F821DB" w:rsidP="00F821DB">
      <w:pPr>
        <w:pStyle w:val="ConsPlusNormal"/>
        <w:ind w:firstLine="709"/>
        <w:jc w:val="both"/>
        <w:rPr>
          <w:sz w:val="18"/>
          <w:szCs w:val="18"/>
        </w:rPr>
      </w:pPr>
      <w:proofErr w:type="gramStart"/>
      <w:r w:rsidRPr="00F821DB">
        <w:rPr>
          <w:sz w:val="18"/>
          <w:szCs w:val="18"/>
        </w:rPr>
        <w:t xml:space="preserve">ПБС и главному распорядителю (распорядителю) средств бюджета муниципального образования, в ведении которого находится ПБС, Уведомление о превышении бюджетным обязательством неиспользованных лимитов бюджетных обязательств (код формы по </w:t>
      </w:r>
      <w:hyperlink r:id="rId76" w:history="1">
        <w:r w:rsidRPr="00F821DB">
          <w:rPr>
            <w:sz w:val="18"/>
            <w:szCs w:val="18"/>
          </w:rPr>
          <w:t>ОКУД</w:t>
        </w:r>
      </w:hyperlink>
      <w:r w:rsidRPr="00F821DB">
        <w:rPr>
          <w:sz w:val="18"/>
          <w:szCs w:val="18"/>
        </w:rPr>
        <w:t xml:space="preserve"> 0506111)).</w:t>
      </w:r>
      <w:proofErr w:type="gramEnd"/>
    </w:p>
    <w:p w:rsidR="00F821DB" w:rsidRPr="00F821DB" w:rsidRDefault="00F821DB" w:rsidP="00F821DB">
      <w:pPr>
        <w:pStyle w:val="ConsPlusNormal"/>
        <w:ind w:firstLine="709"/>
        <w:jc w:val="both"/>
        <w:rPr>
          <w:sz w:val="18"/>
          <w:szCs w:val="18"/>
        </w:rPr>
      </w:pPr>
      <w:r w:rsidRPr="00F821DB">
        <w:rPr>
          <w:sz w:val="18"/>
          <w:szCs w:val="18"/>
        </w:rPr>
        <w:t xml:space="preserve">15. На сумму </w:t>
      </w:r>
      <w:proofErr w:type="gramStart"/>
      <w:r w:rsidRPr="00F821DB">
        <w:rPr>
          <w:sz w:val="18"/>
          <w:szCs w:val="18"/>
        </w:rPr>
        <w:t>неисполненного</w:t>
      </w:r>
      <w:proofErr w:type="gramEnd"/>
      <w:r w:rsidRPr="00F821DB">
        <w:rPr>
          <w:sz w:val="18"/>
          <w:szCs w:val="18"/>
        </w:rPr>
        <w:t xml:space="preserve">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P106" w:history="1">
        <w:r w:rsidRPr="00F821DB">
          <w:rPr>
            <w:sz w:val="18"/>
            <w:szCs w:val="18"/>
          </w:rPr>
          <w:t xml:space="preserve">пунктом </w:t>
        </w:r>
      </w:hyperlink>
      <w:r w:rsidRPr="00F821DB">
        <w:rPr>
          <w:sz w:val="18"/>
          <w:szCs w:val="18"/>
        </w:rPr>
        <w:t>9 Порядка в части графика оплаты бюджетного обязательства, а также в части кодов бюджетной классификации Российской Федерации (при необходимости).</w:t>
      </w:r>
    </w:p>
    <w:p w:rsidR="00F821DB" w:rsidRPr="00F821DB" w:rsidRDefault="00F821DB" w:rsidP="00F821DB">
      <w:pPr>
        <w:pStyle w:val="ConsPlusNormal"/>
        <w:ind w:firstLine="709"/>
        <w:jc w:val="both"/>
        <w:rPr>
          <w:sz w:val="18"/>
          <w:szCs w:val="18"/>
        </w:rPr>
      </w:pPr>
      <w:r w:rsidRPr="00F821DB">
        <w:rPr>
          <w:sz w:val="18"/>
          <w:szCs w:val="18"/>
        </w:rPr>
        <w:t>В случае</w:t>
      </w:r>
      <w:proofErr w:type="gramStart"/>
      <w:r w:rsidRPr="00F821DB">
        <w:rPr>
          <w:sz w:val="18"/>
          <w:szCs w:val="18"/>
        </w:rPr>
        <w:t>,</w:t>
      </w:r>
      <w:proofErr w:type="gramEnd"/>
      <w:r w:rsidRPr="00F821DB">
        <w:rPr>
          <w:sz w:val="18"/>
          <w:szCs w:val="18"/>
        </w:rPr>
        <w:t xml:space="preserve">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F821DB" w:rsidRPr="00F821DB" w:rsidRDefault="00F821DB" w:rsidP="00F821DB">
      <w:pPr>
        <w:pStyle w:val="ConsPlusNormal"/>
        <w:ind w:firstLine="709"/>
        <w:jc w:val="both"/>
        <w:rPr>
          <w:sz w:val="18"/>
          <w:szCs w:val="18"/>
        </w:rPr>
      </w:pPr>
      <w:r w:rsidRPr="00F821DB">
        <w:rPr>
          <w:sz w:val="18"/>
          <w:szCs w:val="18"/>
        </w:rPr>
        <w:t>16. </w:t>
      </w:r>
      <w:proofErr w:type="gramStart"/>
      <w:r w:rsidRPr="00F821DB">
        <w:rPr>
          <w:sz w:val="18"/>
          <w:szCs w:val="18"/>
        </w:rPr>
        <w:t>В случае ликвидации, реорганизации ПБС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w:t>
      </w:r>
      <w:r w:rsidRPr="00F821DB">
        <w:rPr>
          <w:rFonts w:eastAsiaTheme="minorHAnsi"/>
          <w:sz w:val="18"/>
          <w:szCs w:val="18"/>
          <w:lang w:eastAsia="en-US"/>
        </w:rPr>
        <w:t xml:space="preserve"> осуществляющим открытие и ведение лицевых счетов УБП</w:t>
      </w:r>
      <w:r w:rsidRPr="00F821DB">
        <w:rPr>
          <w:sz w:val="18"/>
          <w:szCs w:val="18"/>
        </w:rPr>
        <w:t xml:space="preserve"> вносятся изменения в ранее учтенные бюджетные обязательства ПБС в части аннулирования соответствующих неисполненных бюджетных обязательств.</w:t>
      </w:r>
      <w:proofErr w:type="gramEnd"/>
    </w:p>
    <w:p w:rsidR="00F821DB" w:rsidRPr="00F821DB" w:rsidRDefault="00F821DB" w:rsidP="00F821DB">
      <w:pPr>
        <w:pStyle w:val="ConsPlusNormal"/>
        <w:ind w:firstLine="709"/>
        <w:jc w:val="center"/>
        <w:rPr>
          <w:sz w:val="18"/>
          <w:szCs w:val="18"/>
        </w:rPr>
      </w:pPr>
    </w:p>
    <w:p w:rsidR="00F821DB" w:rsidRPr="00F821DB" w:rsidRDefault="00F821DB" w:rsidP="00F821DB">
      <w:pPr>
        <w:pStyle w:val="ConsPlusNormal"/>
        <w:ind w:firstLine="709"/>
        <w:jc w:val="center"/>
        <w:rPr>
          <w:sz w:val="18"/>
          <w:szCs w:val="18"/>
        </w:rPr>
      </w:pPr>
      <w:r w:rsidRPr="00F821DB">
        <w:rPr>
          <w:sz w:val="18"/>
          <w:szCs w:val="18"/>
        </w:rPr>
        <w:t>III. Особенности учета бюджетных обязательств</w:t>
      </w:r>
    </w:p>
    <w:p w:rsidR="00F821DB" w:rsidRPr="00F821DB" w:rsidRDefault="00F821DB" w:rsidP="00F821DB">
      <w:pPr>
        <w:pStyle w:val="ConsPlusNormal"/>
        <w:ind w:firstLine="709"/>
        <w:jc w:val="center"/>
        <w:rPr>
          <w:sz w:val="18"/>
          <w:szCs w:val="18"/>
        </w:rPr>
      </w:pPr>
      <w:r w:rsidRPr="00F821DB">
        <w:rPr>
          <w:sz w:val="18"/>
          <w:szCs w:val="18"/>
        </w:rPr>
        <w:t>по исполнительным документам, решениям налоговых органов</w:t>
      </w:r>
    </w:p>
    <w:p w:rsidR="00F821DB" w:rsidRPr="00F821DB" w:rsidRDefault="00F821DB" w:rsidP="00F821DB">
      <w:pPr>
        <w:pStyle w:val="ConsPlusNormal"/>
        <w:ind w:firstLine="709"/>
        <w:jc w:val="both"/>
        <w:rPr>
          <w:sz w:val="18"/>
          <w:szCs w:val="18"/>
        </w:rPr>
      </w:pPr>
    </w:p>
    <w:p w:rsidR="00F821DB" w:rsidRPr="00F821DB" w:rsidRDefault="00F821DB" w:rsidP="00F821DB">
      <w:pPr>
        <w:pStyle w:val="ConsPlusNormal"/>
        <w:ind w:firstLine="709"/>
        <w:jc w:val="both"/>
        <w:rPr>
          <w:sz w:val="18"/>
          <w:szCs w:val="18"/>
        </w:rPr>
      </w:pPr>
      <w:r w:rsidRPr="00F821DB">
        <w:rPr>
          <w:sz w:val="18"/>
          <w:szCs w:val="18"/>
        </w:rPr>
        <w:t>17. </w:t>
      </w:r>
      <w:proofErr w:type="gramStart"/>
      <w:r w:rsidRPr="00F821DB">
        <w:rPr>
          <w:sz w:val="18"/>
          <w:szCs w:val="18"/>
        </w:rPr>
        <w:t xml:space="preserve">Сведения о бюджетном обязательстве, возникшем в соответствии с документами-основаниями, предусмотренными </w:t>
      </w:r>
      <w:hyperlink r:id="rId77" w:history="1">
        <w:r w:rsidRPr="00F821DB">
          <w:rPr>
            <w:sz w:val="18"/>
            <w:szCs w:val="18"/>
          </w:rPr>
          <w:t>пунктами 1</w:t>
        </w:r>
      </w:hyperlink>
      <w:r w:rsidRPr="00F821DB">
        <w:rPr>
          <w:sz w:val="18"/>
          <w:szCs w:val="18"/>
        </w:rPr>
        <w:t xml:space="preserve">0 и </w:t>
      </w:r>
      <w:hyperlink r:id="rId78" w:history="1">
        <w:r w:rsidRPr="00F821DB">
          <w:rPr>
            <w:sz w:val="18"/>
            <w:szCs w:val="18"/>
          </w:rPr>
          <w:t>1</w:t>
        </w:r>
      </w:hyperlink>
      <w:r w:rsidRPr="00F821DB">
        <w:rPr>
          <w:sz w:val="18"/>
          <w:szCs w:val="18"/>
        </w:rPr>
        <w:t>1 графы 2 Перечня, формируются в срок, установленный бюджетным законодательством Российской Федерации для представления в установленном порядке ПБС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муниципального образования по исполнению исполнительного документа, решения налогового</w:t>
      </w:r>
      <w:proofErr w:type="gramEnd"/>
      <w:r w:rsidRPr="00F821DB">
        <w:rPr>
          <w:sz w:val="18"/>
          <w:szCs w:val="18"/>
        </w:rPr>
        <w:t xml:space="preserve"> органа.</w:t>
      </w:r>
    </w:p>
    <w:p w:rsidR="00F821DB" w:rsidRPr="00F821DB" w:rsidRDefault="00F821DB" w:rsidP="00F821DB">
      <w:pPr>
        <w:pStyle w:val="ConsPlusNormal"/>
        <w:ind w:firstLine="709"/>
        <w:jc w:val="both"/>
        <w:rPr>
          <w:sz w:val="18"/>
          <w:szCs w:val="18"/>
        </w:rPr>
      </w:pPr>
      <w:r w:rsidRPr="00F821DB">
        <w:rPr>
          <w:sz w:val="18"/>
          <w:szCs w:val="18"/>
        </w:rPr>
        <w:t>18. </w:t>
      </w:r>
      <w:proofErr w:type="gramStart"/>
      <w:r w:rsidRPr="00F821DB">
        <w:rPr>
          <w:sz w:val="18"/>
          <w:szCs w:val="18"/>
        </w:rPr>
        <w:t>В случае если в органе,</w:t>
      </w:r>
      <w:r w:rsidRPr="00F821DB">
        <w:rPr>
          <w:rFonts w:eastAsiaTheme="minorHAnsi"/>
          <w:sz w:val="18"/>
          <w:szCs w:val="18"/>
          <w:lang w:eastAsia="en-US"/>
        </w:rPr>
        <w:t xml:space="preserve"> осуществляющем открытие и ведение лицевых счетов УБП</w:t>
      </w:r>
      <w:r w:rsidRPr="00F821DB">
        <w:rPr>
          <w:sz w:val="18"/>
          <w:szCs w:val="1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w:t>
      </w:r>
      <w:proofErr w:type="gramEnd"/>
      <w:r w:rsidRPr="00F821DB">
        <w:rPr>
          <w:sz w:val="18"/>
          <w:szCs w:val="18"/>
        </w:rPr>
        <w:t xml:space="preserve"> </w:t>
      </w:r>
      <w:proofErr w:type="gramStart"/>
      <w:r w:rsidRPr="00F821DB">
        <w:rPr>
          <w:sz w:val="18"/>
          <w:szCs w:val="18"/>
        </w:rPr>
        <w:t>документе</w:t>
      </w:r>
      <w:proofErr w:type="gramEnd"/>
      <w:r w:rsidRPr="00F821DB">
        <w:rPr>
          <w:sz w:val="18"/>
          <w:szCs w:val="18"/>
        </w:rPr>
        <w:t>, решении налогового органа.</w:t>
      </w:r>
    </w:p>
    <w:p w:rsidR="00F821DB" w:rsidRPr="00F821DB" w:rsidRDefault="00F821DB" w:rsidP="00F821DB">
      <w:pPr>
        <w:pStyle w:val="ConsPlusNormal"/>
        <w:ind w:firstLine="709"/>
        <w:jc w:val="both"/>
        <w:rPr>
          <w:sz w:val="18"/>
          <w:szCs w:val="18"/>
        </w:rPr>
      </w:pPr>
      <w:r w:rsidRPr="00F821DB">
        <w:rPr>
          <w:sz w:val="18"/>
          <w:szCs w:val="18"/>
        </w:rPr>
        <w:t>19. </w:t>
      </w:r>
      <w:proofErr w:type="gramStart"/>
      <w:r w:rsidRPr="00F821DB">
        <w:rPr>
          <w:sz w:val="18"/>
          <w:szCs w:val="1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F821DB">
        <w:rPr>
          <w:sz w:val="18"/>
          <w:szCs w:val="18"/>
        </w:rPr>
        <w:t xml:space="preserve"> </w:t>
      </w:r>
      <w:proofErr w:type="gramStart"/>
      <w:r w:rsidRPr="00F821DB">
        <w:rPr>
          <w:sz w:val="18"/>
          <w:szCs w:val="18"/>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F821DB">
        <w:rPr>
          <w:sz w:val="18"/>
          <w:szCs w:val="18"/>
        </w:rPr>
        <w:t xml:space="preserve"> от имени ПБС.</w:t>
      </w:r>
    </w:p>
    <w:p w:rsidR="00F821DB" w:rsidRPr="00F821DB" w:rsidRDefault="00F821DB" w:rsidP="00F821DB">
      <w:pPr>
        <w:pStyle w:val="ConsPlusNormal"/>
        <w:ind w:firstLine="709"/>
        <w:jc w:val="both"/>
        <w:rPr>
          <w:sz w:val="18"/>
          <w:szCs w:val="18"/>
        </w:rPr>
      </w:pPr>
      <w:r w:rsidRPr="00F821DB">
        <w:rPr>
          <w:sz w:val="18"/>
          <w:szCs w:val="18"/>
        </w:rPr>
        <w:t>20. В случае ликвидации ПБС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F821DB" w:rsidRPr="00F821DB" w:rsidRDefault="00F821DB" w:rsidP="00F821DB">
      <w:pPr>
        <w:pStyle w:val="ConsPlusNormal"/>
        <w:ind w:firstLine="709"/>
        <w:jc w:val="both"/>
        <w:rPr>
          <w:sz w:val="18"/>
          <w:szCs w:val="18"/>
        </w:rPr>
      </w:pPr>
    </w:p>
    <w:p w:rsidR="00F821DB" w:rsidRPr="00F821DB" w:rsidRDefault="00F821DB" w:rsidP="00F821DB">
      <w:pPr>
        <w:widowControl w:val="0"/>
        <w:autoSpaceDE w:val="0"/>
        <w:autoSpaceDN w:val="0"/>
        <w:adjustRightInd w:val="0"/>
        <w:ind w:firstLine="709"/>
        <w:jc w:val="center"/>
        <w:outlineLvl w:val="1"/>
        <w:rPr>
          <w:sz w:val="18"/>
          <w:szCs w:val="18"/>
        </w:rPr>
      </w:pPr>
      <w:r w:rsidRPr="00F821DB">
        <w:rPr>
          <w:sz w:val="18"/>
          <w:szCs w:val="18"/>
        </w:rPr>
        <w:t xml:space="preserve">IV. Представление информации о </w:t>
      </w:r>
      <w:proofErr w:type="gramStart"/>
      <w:r w:rsidRPr="00F821DB">
        <w:rPr>
          <w:sz w:val="18"/>
          <w:szCs w:val="18"/>
        </w:rPr>
        <w:t>бюджетных</w:t>
      </w:r>
      <w:proofErr w:type="gramEnd"/>
    </w:p>
    <w:p w:rsidR="00F821DB" w:rsidRPr="00F821DB" w:rsidRDefault="00F821DB" w:rsidP="00F821DB">
      <w:pPr>
        <w:widowControl w:val="0"/>
        <w:autoSpaceDE w:val="0"/>
        <w:autoSpaceDN w:val="0"/>
        <w:adjustRightInd w:val="0"/>
        <w:ind w:firstLine="709"/>
        <w:jc w:val="center"/>
        <w:rPr>
          <w:sz w:val="18"/>
          <w:szCs w:val="18"/>
        </w:rPr>
      </w:pPr>
      <w:r w:rsidRPr="00F821DB">
        <w:rPr>
          <w:sz w:val="18"/>
          <w:szCs w:val="18"/>
        </w:rPr>
        <w:t xml:space="preserve">обязательствах получателей средств бюджета муниципального образования, учтенных в органе, </w:t>
      </w:r>
      <w:proofErr w:type="gramStart"/>
      <w:r w:rsidRPr="00F821DB">
        <w:rPr>
          <w:sz w:val="18"/>
          <w:szCs w:val="18"/>
        </w:rPr>
        <w:t>осуществляющим</w:t>
      </w:r>
      <w:proofErr w:type="gramEnd"/>
      <w:r w:rsidRPr="00F821DB">
        <w:rPr>
          <w:sz w:val="18"/>
          <w:szCs w:val="18"/>
        </w:rPr>
        <w:t xml:space="preserve"> открытие и ведение лицевых счетов УБП</w:t>
      </w:r>
    </w:p>
    <w:p w:rsidR="00F821DB" w:rsidRPr="00F821DB" w:rsidRDefault="00F821DB" w:rsidP="00F821DB">
      <w:pPr>
        <w:widowControl w:val="0"/>
        <w:autoSpaceDE w:val="0"/>
        <w:autoSpaceDN w:val="0"/>
        <w:adjustRightInd w:val="0"/>
        <w:ind w:firstLine="709"/>
        <w:jc w:val="center"/>
        <w:rPr>
          <w:sz w:val="18"/>
          <w:szCs w:val="18"/>
        </w:rPr>
      </w:pPr>
    </w:p>
    <w:p w:rsidR="00F821DB" w:rsidRPr="00F821DB" w:rsidRDefault="00F821DB" w:rsidP="00F821DB">
      <w:pPr>
        <w:widowControl w:val="0"/>
        <w:autoSpaceDE w:val="0"/>
        <w:autoSpaceDN w:val="0"/>
        <w:adjustRightInd w:val="0"/>
        <w:ind w:firstLine="709"/>
        <w:jc w:val="both"/>
        <w:rPr>
          <w:sz w:val="18"/>
          <w:szCs w:val="18"/>
        </w:rPr>
      </w:pPr>
      <w:r w:rsidRPr="00F821DB">
        <w:rPr>
          <w:sz w:val="18"/>
          <w:szCs w:val="18"/>
        </w:rPr>
        <w:t xml:space="preserve">21. Ежемесячно и по запросу ПБС орган, осуществляющий открытие и ведение лицевых счетов УБП по месту его обслуживания </w:t>
      </w:r>
      <w:proofErr w:type="gramStart"/>
      <w:r w:rsidRPr="00F821DB">
        <w:rPr>
          <w:sz w:val="18"/>
          <w:szCs w:val="18"/>
        </w:rPr>
        <w:t>предоставляет Справку</w:t>
      </w:r>
      <w:proofErr w:type="gramEnd"/>
      <w:r w:rsidRPr="00F821DB">
        <w:rPr>
          <w:sz w:val="18"/>
          <w:szCs w:val="18"/>
        </w:rPr>
        <w:t xml:space="preserve"> об исполнении принятых на учет бюджетных обязательств (код формы по ОКУД 0506602) (далее – Справка об исполнении обязательств).</w:t>
      </w:r>
    </w:p>
    <w:p w:rsidR="00F821DB" w:rsidRPr="00F821DB" w:rsidRDefault="00F821DB" w:rsidP="00F821DB">
      <w:pPr>
        <w:widowControl w:val="0"/>
        <w:autoSpaceDE w:val="0"/>
        <w:autoSpaceDN w:val="0"/>
        <w:adjustRightInd w:val="0"/>
        <w:ind w:firstLine="709"/>
        <w:jc w:val="both"/>
        <w:rPr>
          <w:sz w:val="18"/>
          <w:szCs w:val="18"/>
        </w:rPr>
      </w:pPr>
      <w:r w:rsidRPr="00F821DB">
        <w:rPr>
          <w:sz w:val="18"/>
          <w:szCs w:val="18"/>
        </w:rPr>
        <w:t xml:space="preserve">Справка об исполнении обязательств формируется по состоянию на 1-е число каждого месяца и по состоянию на дату, указанную в запросе ПБС информацию об исполнении бюджетных обязательств, поставленных на учет в органе, </w:t>
      </w:r>
      <w:proofErr w:type="gramStart"/>
      <w:r w:rsidRPr="00F821DB">
        <w:rPr>
          <w:sz w:val="18"/>
          <w:szCs w:val="18"/>
        </w:rPr>
        <w:t>осуществляющим</w:t>
      </w:r>
      <w:proofErr w:type="gramEnd"/>
      <w:r w:rsidRPr="00F821DB">
        <w:rPr>
          <w:sz w:val="18"/>
          <w:szCs w:val="18"/>
        </w:rPr>
        <w:t xml:space="preserve"> открытие и ведение лицевых счетов УБП на основании Сведений о бюджетном обязательстве.</w:t>
      </w:r>
    </w:p>
    <w:p w:rsidR="00F821DB" w:rsidRPr="00F821DB" w:rsidRDefault="00F821DB" w:rsidP="00F821DB">
      <w:pPr>
        <w:pStyle w:val="ConsPlusNormal"/>
        <w:ind w:firstLine="709"/>
        <w:jc w:val="both"/>
        <w:rPr>
          <w:rFonts w:eastAsiaTheme="minorHAnsi"/>
          <w:sz w:val="18"/>
          <w:szCs w:val="18"/>
          <w:lang w:eastAsia="en-US"/>
        </w:rPr>
      </w:pPr>
      <w:r w:rsidRPr="00F821DB">
        <w:rPr>
          <w:sz w:val="18"/>
          <w:szCs w:val="18"/>
        </w:rPr>
        <w:t>22. </w:t>
      </w:r>
      <w:proofErr w:type="gramStart"/>
      <w:r w:rsidRPr="00F821DB">
        <w:rPr>
          <w:sz w:val="18"/>
          <w:szCs w:val="18"/>
        </w:rPr>
        <w:t xml:space="preserve">В течение первых десяти рабочих дней текущего финансового года орган, </w:t>
      </w:r>
      <w:r w:rsidRPr="00F821DB">
        <w:rPr>
          <w:rFonts w:eastAsiaTheme="minorHAnsi"/>
          <w:sz w:val="18"/>
          <w:szCs w:val="18"/>
          <w:lang w:eastAsia="en-US"/>
        </w:rPr>
        <w:t>осуществляющий открытие и ведение лицевых счетов УБП</w:t>
      </w:r>
      <w:r w:rsidRPr="00F821DB">
        <w:rPr>
          <w:sz w:val="18"/>
          <w:szCs w:val="18"/>
        </w:rPr>
        <w:t xml:space="preserve"> предоставляет ПБС по месту его обслуживания Справку </w:t>
      </w:r>
      <w:r w:rsidRPr="00F821DB">
        <w:rPr>
          <w:rFonts w:eastAsiaTheme="minorHAnsi"/>
          <w:sz w:val="18"/>
          <w:szCs w:val="18"/>
          <w:lang w:eastAsia="en-US"/>
        </w:rPr>
        <w:t>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федерального бюджета бюджету субъекта Российской Федерации субсидий, субвенций и иных</w:t>
      </w:r>
      <w:proofErr w:type="gramEnd"/>
      <w:r w:rsidRPr="00F821DB">
        <w:rPr>
          <w:rFonts w:eastAsiaTheme="minorHAnsi"/>
          <w:sz w:val="18"/>
          <w:szCs w:val="18"/>
          <w:lang w:eastAsia="en-US"/>
        </w:rPr>
        <w:t xml:space="preserve"> межбюджетных трансфертов (далее - соглашение (нормативный правовой акт) о </w:t>
      </w:r>
      <w:r w:rsidRPr="00F821DB">
        <w:rPr>
          <w:rFonts w:eastAsiaTheme="minorHAnsi"/>
          <w:sz w:val="18"/>
          <w:szCs w:val="18"/>
          <w:lang w:eastAsia="en-US"/>
        </w:rPr>
        <w:lastRenderedPageBreak/>
        <w:t xml:space="preserve">предоставлении межбюджетных трансфертов), соглашениям (нормативным правовым актам) о предоставлении субсидий юридическим лицам (код формы по </w:t>
      </w:r>
      <w:hyperlink r:id="rId79" w:history="1">
        <w:r w:rsidRPr="00F821DB">
          <w:rPr>
            <w:rFonts w:eastAsiaTheme="minorHAnsi"/>
            <w:sz w:val="18"/>
            <w:szCs w:val="18"/>
            <w:lang w:eastAsia="en-US"/>
          </w:rPr>
          <w:t>ОКУД</w:t>
        </w:r>
      </w:hyperlink>
      <w:r w:rsidRPr="00F821DB">
        <w:rPr>
          <w:rFonts w:eastAsiaTheme="minorHAnsi"/>
          <w:sz w:val="18"/>
          <w:szCs w:val="18"/>
          <w:lang w:eastAsia="en-US"/>
        </w:rPr>
        <w:t xml:space="preserve"> 0506103) (далее - Справка о неисполненных бюджетных обязательствах).</w:t>
      </w:r>
    </w:p>
    <w:p w:rsidR="00F821DB" w:rsidRPr="00F821DB" w:rsidRDefault="00F821DB" w:rsidP="00F821DB">
      <w:pPr>
        <w:pStyle w:val="ConsPlusNormal"/>
        <w:ind w:firstLine="709"/>
        <w:jc w:val="both"/>
        <w:rPr>
          <w:rFonts w:eastAsiaTheme="minorHAnsi"/>
          <w:sz w:val="18"/>
          <w:szCs w:val="18"/>
          <w:lang w:eastAsia="en-US"/>
        </w:rPr>
      </w:pPr>
      <w:proofErr w:type="gramStart"/>
      <w:r w:rsidRPr="00F821DB">
        <w:rPr>
          <w:sz w:val="18"/>
          <w:szCs w:val="1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w:t>
      </w:r>
      <w:r w:rsidRPr="00F821DB">
        <w:rPr>
          <w:rFonts w:eastAsiaTheme="minorHAnsi"/>
          <w:sz w:val="18"/>
          <w:szCs w:val="18"/>
          <w:lang w:eastAsia="en-US"/>
        </w:rPr>
        <w:t>договоров, соглашений (нормативных правовых актов) о предоставлении из бюджета муниципального образования субсидий, субвенций, иных межбюджетных трансфертов, соглашений (нормативных правовых актов) о предоставлении субсидий юридическим лицам, поставленных на учет в органе</w:t>
      </w:r>
      <w:proofErr w:type="gramEnd"/>
      <w:r w:rsidRPr="00F821DB">
        <w:rPr>
          <w:rFonts w:eastAsiaTheme="minorHAnsi"/>
          <w:sz w:val="18"/>
          <w:szCs w:val="18"/>
          <w:lang w:eastAsia="en-US"/>
        </w:rPr>
        <w:t xml:space="preserve">, </w:t>
      </w:r>
      <w:proofErr w:type="gramStart"/>
      <w:r w:rsidRPr="00F821DB">
        <w:rPr>
          <w:rFonts w:eastAsiaTheme="minorHAnsi"/>
          <w:sz w:val="18"/>
          <w:szCs w:val="18"/>
          <w:lang w:eastAsia="en-US"/>
        </w:rPr>
        <w:t>осуществляющим открытие и ведение лицевых счетов УБП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w:t>
      </w:r>
      <w:proofErr w:type="gramEnd"/>
      <w:r w:rsidRPr="00F821DB">
        <w:rPr>
          <w:rFonts w:eastAsiaTheme="minorHAnsi"/>
          <w:sz w:val="18"/>
          <w:szCs w:val="18"/>
          <w:lang w:eastAsia="en-US"/>
        </w:rPr>
        <w:t xml:space="preserve"> указанных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rsidR="00F821DB" w:rsidRPr="00F821DB" w:rsidRDefault="00F821DB" w:rsidP="00F821DB">
      <w:pPr>
        <w:autoSpaceDE w:val="0"/>
        <w:autoSpaceDN w:val="0"/>
        <w:adjustRightInd w:val="0"/>
        <w:ind w:firstLine="709"/>
        <w:jc w:val="both"/>
        <w:rPr>
          <w:sz w:val="18"/>
          <w:szCs w:val="18"/>
        </w:rPr>
      </w:pPr>
    </w:p>
    <w:p w:rsidR="00D10FFC" w:rsidRPr="00F821DB" w:rsidRDefault="00D10FFC">
      <w:pPr>
        <w:rPr>
          <w:sz w:val="18"/>
          <w:szCs w:val="18"/>
        </w:rPr>
      </w:pPr>
    </w:p>
    <w:tbl>
      <w:tblPr>
        <w:tblpPr w:leftFromText="180" w:rightFromText="180" w:vertAnchor="text" w:horzAnchor="margin" w:tblpY="24"/>
        <w:tblOverlap w:val="neve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3354"/>
        <w:gridCol w:w="3357"/>
      </w:tblGrid>
      <w:tr w:rsidR="00483FC7" w:rsidRPr="00F821DB" w:rsidTr="00E16304">
        <w:trPr>
          <w:trHeight w:val="892"/>
        </w:trPr>
        <w:tc>
          <w:tcPr>
            <w:tcW w:w="3350" w:type="dxa"/>
            <w:vMerge w:val="restart"/>
          </w:tcPr>
          <w:p w:rsidR="00483FC7" w:rsidRPr="00F821DB" w:rsidRDefault="00483FC7" w:rsidP="00E16304">
            <w:pPr>
              <w:rPr>
                <w:sz w:val="18"/>
                <w:szCs w:val="18"/>
              </w:rPr>
            </w:pPr>
            <w:r w:rsidRPr="00F821DB">
              <w:rPr>
                <w:sz w:val="18"/>
                <w:szCs w:val="18"/>
                <w:u w:val="single"/>
              </w:rPr>
              <w:t>Издатель</w:t>
            </w:r>
            <w:r w:rsidRPr="00F821DB">
              <w:rPr>
                <w:sz w:val="18"/>
                <w:szCs w:val="18"/>
              </w:rPr>
              <w:t>: Администрация Дмитриевского сельского поселения</w:t>
            </w:r>
          </w:p>
        </w:tc>
        <w:tc>
          <w:tcPr>
            <w:tcW w:w="3354" w:type="dxa"/>
            <w:vMerge w:val="restart"/>
          </w:tcPr>
          <w:p w:rsidR="00483FC7" w:rsidRPr="00F821DB" w:rsidRDefault="00483FC7" w:rsidP="00E16304">
            <w:pPr>
              <w:jc w:val="center"/>
              <w:rPr>
                <w:sz w:val="18"/>
                <w:szCs w:val="18"/>
                <w:u w:val="single"/>
              </w:rPr>
            </w:pPr>
            <w:r w:rsidRPr="00F821DB">
              <w:rPr>
                <w:sz w:val="18"/>
                <w:szCs w:val="18"/>
                <w:u w:val="single"/>
              </w:rPr>
              <w:t>Адрес:</w:t>
            </w:r>
          </w:p>
          <w:p w:rsidR="00483FC7" w:rsidRPr="00F821DB" w:rsidRDefault="00483FC7" w:rsidP="00E16304">
            <w:pPr>
              <w:jc w:val="center"/>
              <w:rPr>
                <w:sz w:val="18"/>
                <w:szCs w:val="18"/>
              </w:rPr>
            </w:pPr>
            <w:r w:rsidRPr="00F821DB">
              <w:rPr>
                <w:sz w:val="18"/>
                <w:szCs w:val="18"/>
              </w:rPr>
              <w:t>157201 Костромская область,</w:t>
            </w:r>
          </w:p>
          <w:p w:rsidR="00483FC7" w:rsidRPr="00F821DB" w:rsidRDefault="00483FC7" w:rsidP="00E16304">
            <w:pPr>
              <w:jc w:val="center"/>
              <w:rPr>
                <w:sz w:val="18"/>
                <w:szCs w:val="18"/>
              </w:rPr>
            </w:pPr>
            <w:r w:rsidRPr="00F821DB">
              <w:rPr>
                <w:sz w:val="18"/>
                <w:szCs w:val="18"/>
              </w:rPr>
              <w:t>д. Дмитриевское, ул</w:t>
            </w:r>
            <w:proofErr w:type="gramStart"/>
            <w:r w:rsidRPr="00F821DB">
              <w:rPr>
                <w:sz w:val="18"/>
                <w:szCs w:val="18"/>
              </w:rPr>
              <w:t>.Ц</w:t>
            </w:r>
            <w:proofErr w:type="gramEnd"/>
            <w:r w:rsidRPr="00F821DB">
              <w:rPr>
                <w:sz w:val="18"/>
                <w:szCs w:val="18"/>
              </w:rPr>
              <w:t>ентральная, 14</w:t>
            </w:r>
          </w:p>
          <w:p w:rsidR="00483FC7" w:rsidRPr="00F821DB" w:rsidRDefault="00483FC7" w:rsidP="00E16304">
            <w:pPr>
              <w:jc w:val="center"/>
              <w:rPr>
                <w:sz w:val="18"/>
                <w:szCs w:val="18"/>
                <w:u w:val="single"/>
              </w:rPr>
            </w:pPr>
            <w:r w:rsidRPr="00F821DB">
              <w:rPr>
                <w:sz w:val="18"/>
                <w:szCs w:val="18"/>
                <w:u w:val="single"/>
              </w:rPr>
              <w:t>Телефоны:</w:t>
            </w:r>
          </w:p>
          <w:p w:rsidR="00483FC7" w:rsidRPr="00F821DB" w:rsidRDefault="00483FC7" w:rsidP="00E16304">
            <w:pPr>
              <w:jc w:val="center"/>
              <w:rPr>
                <w:sz w:val="18"/>
                <w:szCs w:val="18"/>
              </w:rPr>
            </w:pPr>
            <w:r w:rsidRPr="00F821DB">
              <w:rPr>
                <w:sz w:val="18"/>
                <w:szCs w:val="18"/>
              </w:rPr>
              <w:t>2-13-13, 2-13-22</w:t>
            </w:r>
          </w:p>
        </w:tc>
        <w:tc>
          <w:tcPr>
            <w:tcW w:w="3357" w:type="dxa"/>
          </w:tcPr>
          <w:p w:rsidR="00483FC7" w:rsidRPr="00F821DB" w:rsidRDefault="00483FC7" w:rsidP="00E16304">
            <w:pPr>
              <w:rPr>
                <w:sz w:val="18"/>
                <w:szCs w:val="18"/>
              </w:rPr>
            </w:pPr>
            <w:r w:rsidRPr="00F821DB">
              <w:rPr>
                <w:sz w:val="18"/>
                <w:szCs w:val="18"/>
                <w:u w:val="single"/>
              </w:rPr>
              <w:t>Тираж</w:t>
            </w:r>
            <w:proofErr w:type="gramStart"/>
            <w:r w:rsidRPr="00F821DB">
              <w:rPr>
                <w:sz w:val="18"/>
                <w:szCs w:val="18"/>
                <w:u w:val="single"/>
              </w:rPr>
              <w:t xml:space="preserve"> </w:t>
            </w:r>
            <w:r w:rsidRPr="00F821DB">
              <w:rPr>
                <w:sz w:val="18"/>
                <w:szCs w:val="18"/>
              </w:rPr>
              <w:t>:</w:t>
            </w:r>
            <w:proofErr w:type="gramEnd"/>
            <w:r w:rsidRPr="00F821DB">
              <w:rPr>
                <w:sz w:val="18"/>
                <w:szCs w:val="18"/>
              </w:rPr>
              <w:t xml:space="preserve">20 экз. Номер подписан   </w:t>
            </w:r>
          </w:p>
          <w:p w:rsidR="00483FC7" w:rsidRPr="00F821DB" w:rsidRDefault="00CA214D" w:rsidP="00E16304">
            <w:pPr>
              <w:rPr>
                <w:sz w:val="18"/>
                <w:szCs w:val="18"/>
              </w:rPr>
            </w:pPr>
            <w:r>
              <w:rPr>
                <w:sz w:val="18"/>
                <w:szCs w:val="18"/>
              </w:rPr>
              <w:t>9 января 2017</w:t>
            </w:r>
            <w:r w:rsidR="00483FC7" w:rsidRPr="00F821DB">
              <w:rPr>
                <w:sz w:val="18"/>
                <w:szCs w:val="18"/>
              </w:rPr>
              <w:t xml:space="preserve"> года  Формат</w:t>
            </w:r>
            <w:proofErr w:type="gramStart"/>
            <w:r w:rsidR="00483FC7" w:rsidRPr="00F821DB">
              <w:rPr>
                <w:sz w:val="18"/>
                <w:szCs w:val="18"/>
              </w:rPr>
              <w:t xml:space="preserve">  А</w:t>
            </w:r>
            <w:proofErr w:type="gramEnd"/>
            <w:r w:rsidR="00483FC7" w:rsidRPr="00F821DB">
              <w:rPr>
                <w:sz w:val="18"/>
                <w:szCs w:val="18"/>
              </w:rPr>
              <w:t xml:space="preserve"> 4  Объем  25 листов</w:t>
            </w:r>
          </w:p>
        </w:tc>
      </w:tr>
      <w:tr w:rsidR="00483FC7" w:rsidRPr="00F821DB" w:rsidTr="00E16304">
        <w:trPr>
          <w:trHeight w:val="259"/>
        </w:trPr>
        <w:tc>
          <w:tcPr>
            <w:tcW w:w="3350" w:type="dxa"/>
            <w:vMerge/>
          </w:tcPr>
          <w:p w:rsidR="00483FC7" w:rsidRPr="00F821DB" w:rsidRDefault="00483FC7" w:rsidP="00E16304">
            <w:pPr>
              <w:rPr>
                <w:sz w:val="18"/>
                <w:szCs w:val="18"/>
              </w:rPr>
            </w:pPr>
          </w:p>
        </w:tc>
        <w:tc>
          <w:tcPr>
            <w:tcW w:w="3354" w:type="dxa"/>
            <w:vMerge/>
          </w:tcPr>
          <w:p w:rsidR="00483FC7" w:rsidRPr="00F821DB" w:rsidRDefault="00483FC7" w:rsidP="00E16304">
            <w:pPr>
              <w:rPr>
                <w:sz w:val="18"/>
                <w:szCs w:val="18"/>
              </w:rPr>
            </w:pPr>
          </w:p>
        </w:tc>
        <w:tc>
          <w:tcPr>
            <w:tcW w:w="3357" w:type="dxa"/>
          </w:tcPr>
          <w:p w:rsidR="00483FC7" w:rsidRPr="00F821DB" w:rsidRDefault="00483FC7" w:rsidP="00483FC7">
            <w:pPr>
              <w:rPr>
                <w:sz w:val="18"/>
                <w:szCs w:val="18"/>
              </w:rPr>
            </w:pPr>
            <w:proofErr w:type="gramStart"/>
            <w:r w:rsidRPr="00F821DB">
              <w:rPr>
                <w:sz w:val="18"/>
                <w:szCs w:val="18"/>
              </w:rPr>
              <w:t>Ответственный  за   выпуск:</w:t>
            </w:r>
            <w:proofErr w:type="gramEnd"/>
            <w:r w:rsidRPr="00F821DB">
              <w:rPr>
                <w:sz w:val="18"/>
                <w:szCs w:val="18"/>
              </w:rPr>
              <w:t xml:space="preserve">  Иванова О.В.</w:t>
            </w:r>
          </w:p>
        </w:tc>
      </w:tr>
    </w:tbl>
    <w:p w:rsidR="00483FC7" w:rsidRPr="00F821DB" w:rsidRDefault="00483FC7">
      <w:pPr>
        <w:rPr>
          <w:sz w:val="18"/>
          <w:szCs w:val="18"/>
        </w:rPr>
      </w:pPr>
    </w:p>
    <w:sectPr w:rsidR="00483FC7" w:rsidRPr="00F821DB" w:rsidSect="00011FE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9"/>
    <w:lvl w:ilvl="0">
      <w:start w:val="1"/>
      <w:numFmt w:val="decimal"/>
      <w:lvlText w:val="%1."/>
      <w:lvlJc w:val="left"/>
      <w:pPr>
        <w:tabs>
          <w:tab w:val="num" w:pos="0"/>
        </w:tabs>
        <w:ind w:left="1670" w:hanging="360"/>
      </w:pPr>
      <w:rPr>
        <w:rFonts w:eastAsia="Calibri"/>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isplayHorizontalDrawingGridEvery w:val="2"/>
  <w:characterSpacingControl w:val="doNotCompress"/>
  <w:compat/>
  <w:rsids>
    <w:rsidRoot w:val="00EE059C"/>
    <w:rsid w:val="00011FEF"/>
    <w:rsid w:val="00187339"/>
    <w:rsid w:val="002F170A"/>
    <w:rsid w:val="00483FC7"/>
    <w:rsid w:val="00907D80"/>
    <w:rsid w:val="00BF70E6"/>
    <w:rsid w:val="00CA214D"/>
    <w:rsid w:val="00CF5BE2"/>
    <w:rsid w:val="00D10FFC"/>
    <w:rsid w:val="00EE059C"/>
    <w:rsid w:val="00F821DB"/>
    <w:rsid w:val="00FF7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5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3F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E059C"/>
    <w:pPr>
      <w:keepNext/>
      <w:spacing w:before="240" w:after="60"/>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011F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E059C"/>
    <w:rPr>
      <w:rFonts w:ascii="Arial" w:eastAsia="Times New Roman" w:hAnsi="Arial" w:cs="Arial"/>
      <w:b/>
      <w:bCs/>
      <w:i/>
      <w:iCs/>
      <w:sz w:val="28"/>
      <w:szCs w:val="28"/>
      <w:lang w:eastAsia="ru-RU"/>
    </w:rPr>
  </w:style>
  <w:style w:type="character" w:customStyle="1" w:styleId="10">
    <w:name w:val="Заголовок 1 Знак"/>
    <w:basedOn w:val="a0"/>
    <w:link w:val="1"/>
    <w:uiPriority w:val="9"/>
    <w:rsid w:val="00483FC7"/>
    <w:rPr>
      <w:rFonts w:asciiTheme="majorHAnsi" w:eastAsiaTheme="majorEastAsia" w:hAnsiTheme="majorHAnsi" w:cstheme="majorBidi"/>
      <w:b/>
      <w:bCs/>
      <w:color w:val="365F91" w:themeColor="accent1" w:themeShade="BF"/>
      <w:sz w:val="28"/>
      <w:szCs w:val="28"/>
      <w:lang w:eastAsia="ru-RU"/>
    </w:rPr>
  </w:style>
  <w:style w:type="character" w:customStyle="1" w:styleId="21">
    <w:name w:val="Основной текст (2)_"/>
    <w:basedOn w:val="a0"/>
    <w:rsid w:val="00483FC7"/>
    <w:rPr>
      <w:b/>
      <w:bCs/>
      <w:sz w:val="29"/>
      <w:szCs w:val="29"/>
      <w:lang w:eastAsia="ar-SA" w:bidi="ar-SA"/>
    </w:rPr>
  </w:style>
  <w:style w:type="character" w:customStyle="1" w:styleId="40">
    <w:name w:val="Заголовок 4 Знак"/>
    <w:basedOn w:val="a0"/>
    <w:link w:val="4"/>
    <w:uiPriority w:val="9"/>
    <w:semiHidden/>
    <w:rsid w:val="00011FEF"/>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rsid w:val="00011FEF"/>
    <w:pPr>
      <w:suppressAutoHyphens/>
      <w:autoSpaceDE w:val="0"/>
      <w:spacing w:after="0" w:line="240" w:lineRule="auto"/>
    </w:pPr>
    <w:rPr>
      <w:rFonts w:ascii="Times New Roman" w:eastAsia="Calibri" w:hAnsi="Times New Roman" w:cs="Times New Roman"/>
      <w:sz w:val="28"/>
      <w:szCs w:val="28"/>
      <w:lang w:eastAsia="ar-SA"/>
    </w:rPr>
  </w:style>
  <w:style w:type="paragraph" w:customStyle="1" w:styleId="ConsPlusTitle">
    <w:name w:val="ConsPlusTitle"/>
    <w:rsid w:val="00D10FFC"/>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basedOn w:val="a0"/>
    <w:uiPriority w:val="99"/>
    <w:semiHidden/>
    <w:unhideWhenUsed/>
    <w:rsid w:val="00F821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EA623750FD89FB00C24749DF3C0124F0FF114B4837B6298EF26960B69A6402938CDA40D2q5G6F" TargetMode="External"/><Relationship Id="rId18" Type="http://schemas.openxmlformats.org/officeDocument/2006/relationships/hyperlink" Target="consultantplus://offline/ref=65DB9241E8FEE6C2A847603CFE62F2569BFEDB1D8513E21C6E7D0EA9E365F168FF670EC5081F2E2Bc4z5F" TargetMode="External"/><Relationship Id="rId26" Type="http://schemas.openxmlformats.org/officeDocument/2006/relationships/hyperlink" Target="consultantplus://offline/ref=32C5B5F3735379F4715AC33896D6880A9A39D72A950A3EFDD72AD1A0C73AF5C014FC160EE67FL2H" TargetMode="External"/><Relationship Id="rId39" Type="http://schemas.openxmlformats.org/officeDocument/2006/relationships/hyperlink" Target="consultantplus://offline/ref=1968C24044D4AEADFA668FD164911EB4B9ABD8F4D61518CF1FF2784FD338BA219277CA483CD338E0w9rDK" TargetMode="External"/><Relationship Id="rId21" Type="http://schemas.openxmlformats.org/officeDocument/2006/relationships/hyperlink" Target="consultantplus://offline/ref=1B9FB725FAC8684F51B2014FE2CB9D55062FC23EE2CE749BA1E1BF7EA738091A7D1D37043BX8F" TargetMode="External"/><Relationship Id="rId34" Type="http://schemas.openxmlformats.org/officeDocument/2006/relationships/hyperlink" Target="consultantplus://offline/ref=6B6D591E4A82BE74A2097B53FCC72B7A1F73F6CF9EDF7DE11B5CB4F546531F0B00C0C4E7550C7478O0U6G" TargetMode="External"/><Relationship Id="rId42" Type="http://schemas.openxmlformats.org/officeDocument/2006/relationships/hyperlink" Target="consultantplus://offline/ref=12B27F2C455AC56F2FE4C58B3E7BBECBE6BC0D302639B2FC3829F39EE1D92CE5E28FAF00sDc6L" TargetMode="External"/><Relationship Id="rId47" Type="http://schemas.openxmlformats.org/officeDocument/2006/relationships/hyperlink" Target="consultantplus://offline/ref=28EB6793D9B4C7714013AE3D2A9D3D92543C6831D38745E96B93F0DA16F0CBA1F63AAF7D0EC0M3M" TargetMode="External"/><Relationship Id="rId50" Type="http://schemas.openxmlformats.org/officeDocument/2006/relationships/hyperlink" Target="consultantplus://offline/ref=28EB6793D9B4C7714013AE3D2A9D3D92543C6831D38745E96B93F0DA16F0CBA1F63AAF7F0BC0MDM" TargetMode="External"/><Relationship Id="rId55" Type="http://schemas.openxmlformats.org/officeDocument/2006/relationships/hyperlink" Target="consultantplus://offline/ref=28EB6793D9B4C7714013AE3D2A9D3D92543C6831D38745E96B93F0DA16F0CBA1F63AAF780EC0MAM" TargetMode="External"/><Relationship Id="rId63" Type="http://schemas.openxmlformats.org/officeDocument/2006/relationships/hyperlink" Target="consultantplus://offline/ref=28EB6793D9B4C7714013AE3D2A9D3D92543C6831D38745E96B93F0DA16F0CBA1F63AAF7808C0MFM" TargetMode="External"/><Relationship Id="rId68" Type="http://schemas.openxmlformats.org/officeDocument/2006/relationships/hyperlink" Target="consultantplus://offline/ref=28EB6793D9B4C7714013AE3D2A9D3D92543C6831D38745E96B93F0DA16F0CBA1F63AAF7D0EC0M3M" TargetMode="External"/><Relationship Id="rId76" Type="http://schemas.openxmlformats.org/officeDocument/2006/relationships/hyperlink" Target="consultantplus://offline/ref=28EB6793D9B4C7714013AE3D2A9D3D92543C6A3DD98145E96B93F0DA16CFM0M" TargetMode="External"/><Relationship Id="rId7" Type="http://schemas.openxmlformats.org/officeDocument/2006/relationships/image" Target="media/image2.png"/><Relationship Id="rId71" Type="http://schemas.openxmlformats.org/officeDocument/2006/relationships/hyperlink" Target="consultantplus://offline/ref=28EB6793D9B4C7714013AE3D2A9D3D92543C6831D38745E96B93F0DA16F0CBA1F63AAF7F0BC0MDM" TargetMode="External"/><Relationship Id="rId2" Type="http://schemas.openxmlformats.org/officeDocument/2006/relationships/styles" Target="styles.xml"/><Relationship Id="rId16" Type="http://schemas.openxmlformats.org/officeDocument/2006/relationships/hyperlink" Target="consultantplus://offline/ref=65DB9241E8FEE6C2A847603CFE62F2569BFEDB1D8513E21C6E7D0EA9E365F168FF670EC5081F2E2Ec4z4F" TargetMode="External"/><Relationship Id="rId29" Type="http://schemas.openxmlformats.org/officeDocument/2006/relationships/hyperlink" Target="consultantplus://offline/ref=32C5B5F3735379F4715AC33896D6880A9A38D02D95003EFDD72AD1A0C73AF5C014FC160DE6F77BCE73L2H" TargetMode="External"/><Relationship Id="rId11" Type="http://schemas.openxmlformats.org/officeDocument/2006/relationships/hyperlink" Target="consultantplus://offline/ref=C299A7006D2868BB1E9E84DEE9FA0BC37C85C5AF717853CF9C2CCE1B2826503EEF346F43F966dCV9F" TargetMode="External"/><Relationship Id="rId24" Type="http://schemas.openxmlformats.org/officeDocument/2006/relationships/hyperlink" Target="consultantplus://offline/ref=32C5B5F3735379F4715AC33896D6880A9A39DA2F940C3EFDD72AD1A0C73AF5C014FC16057EL7H" TargetMode="External"/><Relationship Id="rId32" Type="http://schemas.openxmlformats.org/officeDocument/2006/relationships/hyperlink" Target="consultantplus://offline/ref=32C5B5F3735379F4715AC33896D6880A9A3AD727940A3EFDD72AD1A0C73AF5C014FC160DE6F479C373L5H" TargetMode="External"/><Relationship Id="rId37" Type="http://schemas.openxmlformats.org/officeDocument/2006/relationships/hyperlink" Target="consultantplus://offline/ref=7B10A088B0165B350FABD8221B3361A3B0CC52EF1EBB1A4CDE44B0CCA9757E5A6E65A3E05A975A99CB42H" TargetMode="External"/><Relationship Id="rId40" Type="http://schemas.openxmlformats.org/officeDocument/2006/relationships/hyperlink" Target="consultantplus://offline/ref=883A388071BD401BA08D848C66DEE90C2E296ACF9461E43763F17063967B6FA84BE706C942G7bBM" TargetMode="External"/><Relationship Id="rId45" Type="http://schemas.openxmlformats.org/officeDocument/2006/relationships/oleObject" Target="embeddings/oleObject3.bin"/><Relationship Id="rId53" Type="http://schemas.openxmlformats.org/officeDocument/2006/relationships/hyperlink" Target="consultantplus://offline/ref=28EB6793D9B4C7714013AE3D2A9D3D92543C6831D38745E96B93F0DA16F0CBA1F63AAF7F04C0M9M" TargetMode="External"/><Relationship Id="rId58" Type="http://schemas.openxmlformats.org/officeDocument/2006/relationships/hyperlink" Target="consultantplus://offline/ref=28EB6793D9B4C7714013AE3D2A9D3D92543C6831D38745E96B93F0DA16F0CBA1F63AAF780DC0MFM" TargetMode="External"/><Relationship Id="rId66" Type="http://schemas.openxmlformats.org/officeDocument/2006/relationships/hyperlink" Target="consultantplus://offline/ref=28EB6793D9B4C7714013AE3D2A9D3D92543C6831D38745E96B93F0DA16F0CBA1F63AAF7F04C0M9M" TargetMode="External"/><Relationship Id="rId74" Type="http://schemas.openxmlformats.org/officeDocument/2006/relationships/hyperlink" Target="consultantplus://offline/ref=28EB6793D9B4C7714013AE3D2A9D3D92543C6831D38745E96B93F0DA16F0CBA1F63AAF7F04C0M9M" TargetMode="External"/><Relationship Id="rId79" Type="http://schemas.openxmlformats.org/officeDocument/2006/relationships/hyperlink" Target="consultantplus://offline/ref=E7B14E9E0B3E5E250EB96AE9D0FAB07298D3B30AF98904D2FE098D8AB2vCp8K" TargetMode="External"/><Relationship Id="rId5" Type="http://schemas.openxmlformats.org/officeDocument/2006/relationships/image" Target="media/image1.png"/><Relationship Id="rId61" Type="http://schemas.openxmlformats.org/officeDocument/2006/relationships/hyperlink" Target="consultantplus://offline/ref=28EB6793D9B4C7714013AE3D2A9D3D92543C6831D38745E96B93F0DA16F0CBA1F63AAF780AC0MEM" TargetMode="External"/><Relationship Id="rId10" Type="http://schemas.openxmlformats.org/officeDocument/2006/relationships/hyperlink" Target="consultantplus://offline/ref=C299A7006D2868BB1E9E84DEE9FA0BC37C85C5AF717853CF9C2CCE1B2826503EEF346F43FA6EdCVCF" TargetMode="External"/><Relationship Id="rId19" Type="http://schemas.openxmlformats.org/officeDocument/2006/relationships/hyperlink" Target="consultantplus://offline/ref=65DB9241E8FEE6C2A847603CFE62F2569BFEDB1D8513E21C6E7D0EA9E365F168FF670EC5081F2E2Ac4z9F" TargetMode="External"/><Relationship Id="rId31" Type="http://schemas.openxmlformats.org/officeDocument/2006/relationships/hyperlink" Target="consultantplus://offline/ref=32C5B5F3735379F4715AC33896D6880A9A39DA2F940C3EFDD72AD1A0C73AF5C014FC16057EL7H" TargetMode="External"/><Relationship Id="rId44" Type="http://schemas.openxmlformats.org/officeDocument/2006/relationships/hyperlink" Target="consultantplus://offline/ref=20BB5FDEB939AC83545CCC89AB722A186D51CB1A553DD14E0807E96803N9WDF" TargetMode="External"/><Relationship Id="rId52" Type="http://schemas.openxmlformats.org/officeDocument/2006/relationships/hyperlink" Target="consultantplus://offline/ref=28EB6793D9B4C7714013AE3D2A9D3D92543C6831D38745E96B93F0DA16F0CBA1F63AAF780AC0MEM" TargetMode="External"/><Relationship Id="rId60" Type="http://schemas.openxmlformats.org/officeDocument/2006/relationships/hyperlink" Target="consultantplus://offline/ref=28EB6793D9B4C7714013AE3D2A9D3D92543C6831D38745E96B93F0DA16F0CBA1F63AAF7F0BC0MEM" TargetMode="External"/><Relationship Id="rId65" Type="http://schemas.openxmlformats.org/officeDocument/2006/relationships/hyperlink" Target="consultantplus://offline/ref=28EB6793D9B4C7714013AE3D2A9D3D92543C6831D38745E96B93F0DA16F0CBA1F63AAF780AC0MEM" TargetMode="External"/><Relationship Id="rId73" Type="http://schemas.openxmlformats.org/officeDocument/2006/relationships/hyperlink" Target="consultantplus://offline/ref=28EB6793D9B4C7714013AE3D2A9D3D925735683BDC8345E96B93F0DA16F0CBA1F63AAF7D0C0B1E92C1M8M" TargetMode="External"/><Relationship Id="rId78" Type="http://schemas.openxmlformats.org/officeDocument/2006/relationships/hyperlink" Target="consultantplus://offline/ref=28EB6793D9B4C7714013AE3D2A9D3D92543C6831D38745E96B93F0DA16F0CBA1F63AAF7809C0M2M"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8EB6793D9B4C7714013AE3D2A9D3D92543C6C31DC8745E96B93F0DA16F0CBA1F63AAF78080BC1MDM" TargetMode="External"/><Relationship Id="rId14" Type="http://schemas.openxmlformats.org/officeDocument/2006/relationships/hyperlink" Target="consultantplus://offline/ref=CFEA623750FD89FB00C24749DF3C0124F0FF114B4837B6298EF26960B69A6402938CDA43D2525427qAG8F" TargetMode="External"/><Relationship Id="rId22" Type="http://schemas.openxmlformats.org/officeDocument/2006/relationships/hyperlink" Target="consultantplus://offline/ref=208DE436701FC22B6E2172E92FEE4567B68F7C59FB522934D1B0B4B5E5G579F" TargetMode="External"/><Relationship Id="rId27" Type="http://schemas.openxmlformats.org/officeDocument/2006/relationships/hyperlink" Target="consultantplus://offline/ref=32C5B5F3735379F4715AC33896D6880A9A39D72A950A3EFDD72AD1A0C73AF5C014FC160DE6F67EC473L7H" TargetMode="External"/><Relationship Id="rId30" Type="http://schemas.openxmlformats.org/officeDocument/2006/relationships/hyperlink" Target="consultantplus://offline/ref=32C5B5F3735379F4715AC33896D6880A9A39DA2F940C3EFDD72AD1A0C73AF5C014FC16047EL1H" TargetMode="External"/><Relationship Id="rId35" Type="http://schemas.openxmlformats.org/officeDocument/2006/relationships/hyperlink" Target="consultantplus://offline/ref=D2BCE2323BB3EE358019E7BF01A498B14ADEDE442F7B8E86961E4AA5E427426EABAEB43D98EE3A89r3VDG" TargetMode="External"/><Relationship Id="rId43" Type="http://schemas.openxmlformats.org/officeDocument/2006/relationships/hyperlink" Target="consultantplus://offline/ref=20BB5FDEB939AC83545CCC89AB722A186D51CB1A553DD14E0807E96803N9WDF" TargetMode="External"/><Relationship Id="rId48" Type="http://schemas.openxmlformats.org/officeDocument/2006/relationships/hyperlink" Target="consultantplus://offline/ref=28EB6793D9B4C7714013AE3D2A9D3D92543C6831D38745E96B93F0DA16F0CBA1F63AAF7F0BC0MEM" TargetMode="External"/><Relationship Id="rId56" Type="http://schemas.openxmlformats.org/officeDocument/2006/relationships/hyperlink" Target="consultantplus://offline/ref=28EB6793D9B4C7714013AE3D2A9D3D92543C6831D38745E96B93F0DA16F0CBA1F63AAF780EC0MFM" TargetMode="External"/><Relationship Id="rId64" Type="http://schemas.openxmlformats.org/officeDocument/2006/relationships/hyperlink" Target="consultantplus://offline/ref=28EB6793D9B4C7714013AE3D2A9D3D92543C6831D38745E96B93F0DA16F0CBA1F63AAF7F0BC0MDM" TargetMode="External"/><Relationship Id="rId69" Type="http://schemas.openxmlformats.org/officeDocument/2006/relationships/hyperlink" Target="consultantplus://offline/ref=28EB6793D9B4C7714013AE3D2A9D3D925735683BDC8345E96B93F0DA16F0CBA1F63AAF7D0C0B1E92C1M8M" TargetMode="External"/><Relationship Id="rId77" Type="http://schemas.openxmlformats.org/officeDocument/2006/relationships/hyperlink" Target="consultantplus://offline/ref=28EB6793D9B4C7714013AE3D2A9D3D92543C6831D38745E96B93F0DA16F0CBA1F63AAF7809C0MBM" TargetMode="External"/><Relationship Id="rId8" Type="http://schemas.openxmlformats.org/officeDocument/2006/relationships/oleObject" Target="embeddings/oleObject2.bin"/><Relationship Id="rId51" Type="http://schemas.openxmlformats.org/officeDocument/2006/relationships/hyperlink" Target="consultantplus://offline/ref=28EB6793D9B4C7714013AE3D2A9D3D92543C6831D38745E96B93F0DA16F0CBA1F63AAF7F04C0M9M" TargetMode="External"/><Relationship Id="rId72" Type="http://schemas.openxmlformats.org/officeDocument/2006/relationships/hyperlink" Target="consultantplus://offline/ref=28EB6793D9B4C7714013AE3D2A9D3D92543C6831D38745E96B93F0DA16F0CBA1F63AAF780AC0MEM"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FEA623750FD89FB00C24749DF3C0124F0FF114B4837B6298EF26960B69A6402938CDA43D2525423qAGBF" TargetMode="External"/><Relationship Id="rId17" Type="http://schemas.openxmlformats.org/officeDocument/2006/relationships/hyperlink" Target="consultantplus://offline/ref=65DB9241E8FEE6C2A847603CFE62F2569BFEDB1D8513E21C6E7D0EA9E365F168FF670EC5081F2E2Cc4z4F" TargetMode="External"/><Relationship Id="rId25" Type="http://schemas.openxmlformats.org/officeDocument/2006/relationships/hyperlink" Target="consultantplus://offline/ref=32C5B5F3735379F4715AC33896D6880A9A39D72A950A3EFDD72AD1A0C73AF5C014FC160DE6F67EC473L7H" TargetMode="External"/><Relationship Id="rId33" Type="http://schemas.openxmlformats.org/officeDocument/2006/relationships/hyperlink" Target="consultantplus://offline/ref=6B6D591E4A82BE74A2097B53FCC72B7A1F73F6CF9EDF7DE11B5CB4F546531F0B00C0C4E7550C747FO0UCG" TargetMode="External"/><Relationship Id="rId38" Type="http://schemas.openxmlformats.org/officeDocument/2006/relationships/hyperlink" Target="consultantplus://offline/ref=1968C24044D4AEADFA668FD164911EB4B9ABD8F4D61518CF1FF2784FD338BA219277CA483CD338E0w9rDK" TargetMode="External"/><Relationship Id="rId46" Type="http://schemas.openxmlformats.org/officeDocument/2006/relationships/hyperlink" Target="consultantplus://offline/ref=28EB6793D9B4C7714013AE3D2A9D3D92543C6C31DC8745E96B93F0DA16F0CBA1F63AAF78080BC1MDM" TargetMode="External"/><Relationship Id="rId59" Type="http://schemas.openxmlformats.org/officeDocument/2006/relationships/hyperlink" Target="consultantplus://offline/ref=28EB6793D9B4C7714013AE3D2A9D3D92543C6831D38745E96B93F0DA16F0CBA1F63AAF780FC0M3M" TargetMode="External"/><Relationship Id="rId67" Type="http://schemas.openxmlformats.org/officeDocument/2006/relationships/hyperlink" Target="consultantplus://offline/ref=28EB6793D9B4C7714013AE3D2A9D3D92543C6831D38745E96B93F0DA16F0CBA1F63AAF7D0EC0M3M" TargetMode="External"/><Relationship Id="rId20" Type="http://schemas.openxmlformats.org/officeDocument/2006/relationships/hyperlink" Target="consultantplus://offline/ref=65DB9241E8FEE6C2A847603CFE62F2569BFEDB1D8513E21C6E7D0EA9E365F168FF670EC5081F2E27c4zEF" TargetMode="External"/><Relationship Id="rId41" Type="http://schemas.openxmlformats.org/officeDocument/2006/relationships/hyperlink" Target="consultantplus://offline/ref=12B27F2C455AC56F2FE4C58B3E7BBECBE6BC0D302639B2FC3829F39EE1D92CE5E28FAF09D3C84784sEcEL" TargetMode="External"/><Relationship Id="rId54" Type="http://schemas.openxmlformats.org/officeDocument/2006/relationships/hyperlink" Target="consultantplus://offline/ref=28EB6793D9B4C7714013AE3D2A9D3D92543C6831D38745E96B93F0DA16F0CBA1F63AAF780CC0M3M" TargetMode="External"/><Relationship Id="rId62" Type="http://schemas.openxmlformats.org/officeDocument/2006/relationships/hyperlink" Target="consultantplus://offline/ref=28EB6793D9B4C7714013AE3D2A9D3D92543C6831D38745E96B93F0DA16F0CBA1F63AAF7F05C0MCM" TargetMode="External"/><Relationship Id="rId70" Type="http://schemas.openxmlformats.org/officeDocument/2006/relationships/hyperlink" Target="consultantplus://offline/ref=28EB6793D9B4C7714013AE3D2A9D3D925735683BDC8345E96B93F0DA16F0CBA1F63AAF7D0C0B1E92C1M8M" TargetMode="External"/><Relationship Id="rId75" Type="http://schemas.openxmlformats.org/officeDocument/2006/relationships/hyperlink" Target="consultantplus://offline/ref=28EB6793D9B4C7714013AE3D2A9D3D92543C6831D38745E96B93F0DA16F0CBA1F63AAF7809C0M2M" TargetMode="Externa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hyperlink" Target="consultantplus://offline/ref=CFEA623750FD89FB00C24749DF3C0124F0FE164C483DB6298EF26960B69A6402938CDA43D2535129qAGEF" TargetMode="External"/><Relationship Id="rId23" Type="http://schemas.openxmlformats.org/officeDocument/2006/relationships/hyperlink" Target="consultantplus://offline/ref=32C5B5F3735379F4715AC33896D6880A9A39DA2F940C3EFDD72AD1A0C73AF5C014FC16047EL1H" TargetMode="External"/><Relationship Id="rId28" Type="http://schemas.openxmlformats.org/officeDocument/2006/relationships/hyperlink" Target="consultantplus://offline/ref=32C5B5F3735379F4715AC33896D6880A9A39D72A950A3EFDD72AD1A0C73AF5C014FC160DE6F67EC073L4H" TargetMode="External"/><Relationship Id="rId36" Type="http://schemas.openxmlformats.org/officeDocument/2006/relationships/hyperlink" Target="consultantplus://offline/ref=3645CB53B3F6FE255F4EA8149AFAC7F3EBB5D8C58D9588A1829BC06502F0A836A71E0E224E54C98CZ1m6H" TargetMode="External"/><Relationship Id="rId49" Type="http://schemas.openxmlformats.org/officeDocument/2006/relationships/hyperlink" Target="consultantplus://offline/ref=28EB6793D9B4C7714013AE3D2A9D3D92543C6831D38745E96B93F0DA16F0CBA1F63AAF7F0AC0M3M" TargetMode="External"/><Relationship Id="rId57" Type="http://schemas.openxmlformats.org/officeDocument/2006/relationships/hyperlink" Target="consultantplus://offline/ref=28EB6793D9B4C7714013AE3D2A9D3D92543C6831D38745E96B93F0DA16F0CBA1F63AAF7F0BC0M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21</Pages>
  <Words>13230</Words>
  <Characters>75416</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3</cp:revision>
  <cp:lastPrinted>2017-02-20T12:46:00Z</cp:lastPrinted>
  <dcterms:created xsi:type="dcterms:W3CDTF">2017-02-20T05:45:00Z</dcterms:created>
  <dcterms:modified xsi:type="dcterms:W3CDTF">2017-02-20T12:46:00Z</dcterms:modified>
</cp:coreProperties>
</file>