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C28" w:rsidRPr="00AA2B6F" w:rsidRDefault="002E2C28" w:rsidP="00EE059C">
      <w:pPr>
        <w:ind w:right="-907"/>
        <w:outlineLvl w:val="0"/>
        <w:rPr>
          <w:b/>
          <w:i/>
          <w:sz w:val="18"/>
          <w:szCs w:val="18"/>
        </w:rPr>
      </w:pPr>
      <w:r w:rsidRPr="00AA2B6F">
        <w:rPr>
          <w:b/>
          <w:i/>
          <w:sz w:val="18"/>
          <w:szCs w:val="18"/>
        </w:rPr>
        <w:t xml:space="preserve">Издается с ноября 2010 года </w:t>
      </w:r>
    </w:p>
    <w:p w:rsidR="002E2C28" w:rsidRPr="00AA2B6F" w:rsidRDefault="002E2C28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 xml:space="preserve">____________________________________________________________________________________                                                        </w:t>
      </w:r>
    </w:p>
    <w:p w:rsidR="002E2C28" w:rsidRPr="00AA2B6F" w:rsidRDefault="002E2C28" w:rsidP="00EE059C">
      <w:pPr>
        <w:jc w:val="right"/>
        <w:outlineLvl w:val="0"/>
        <w:rPr>
          <w:i/>
          <w:sz w:val="18"/>
          <w:szCs w:val="18"/>
        </w:rPr>
      </w:pPr>
      <w:r w:rsidRPr="00AA2B6F">
        <w:rPr>
          <w:i/>
          <w:sz w:val="18"/>
          <w:szCs w:val="18"/>
        </w:rPr>
        <w:t>Информационный бюллетень</w:t>
      </w:r>
    </w:p>
    <w:p w:rsidR="002E2C28" w:rsidRPr="00AA2B6F" w:rsidRDefault="002E2C28" w:rsidP="00EE059C">
      <w:pPr>
        <w:tabs>
          <w:tab w:val="left" w:pos="5400"/>
        </w:tabs>
        <w:jc w:val="right"/>
        <w:rPr>
          <w:sz w:val="18"/>
          <w:szCs w:val="18"/>
        </w:rPr>
      </w:pPr>
    </w:p>
    <w:p w:rsidR="002E2C28" w:rsidRPr="00AA2B6F" w:rsidRDefault="002E2C28" w:rsidP="00EE059C">
      <w:pPr>
        <w:tabs>
          <w:tab w:val="left" w:pos="5400"/>
        </w:tabs>
        <w:rPr>
          <w:sz w:val="18"/>
          <w:szCs w:val="18"/>
        </w:rPr>
      </w:pPr>
      <w:r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6" type="#_x0000_t170" style="position:absolute;margin-left:18pt;margin-top:9pt;width:486pt;height:1in;z-index:251659264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7" type="#_x0000_t170" style="position:absolute;margin-left:18pt;margin-top:9pt;width:486pt;height:1in;z-index:251658240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8" type="#_x0000_t170" style="position:absolute;margin-left:18pt;margin-top:9pt;width:486pt;height:1in;z-index:251657216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9" type="#_x0000_t170" style="position:absolute;margin-left:17.85pt;margin-top:9pt;width:486pt;height:1in;z-index:251656192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</w:p>
    <w:p w:rsidR="002E2C28" w:rsidRPr="00AA2B6F" w:rsidRDefault="002E2C28" w:rsidP="00EE059C">
      <w:pPr>
        <w:rPr>
          <w:b/>
          <w:sz w:val="18"/>
          <w:szCs w:val="18"/>
        </w:rPr>
      </w:pPr>
    </w:p>
    <w:p w:rsidR="002E2C28" w:rsidRPr="00AA2B6F" w:rsidRDefault="002E2C28" w:rsidP="00EE059C">
      <w:pPr>
        <w:rPr>
          <w:b/>
          <w:sz w:val="18"/>
          <w:szCs w:val="18"/>
        </w:rPr>
      </w:pPr>
    </w:p>
    <w:p w:rsidR="002E2C28" w:rsidRPr="00AA2B6F" w:rsidRDefault="002E2C28" w:rsidP="00EE059C">
      <w:pPr>
        <w:rPr>
          <w:b/>
          <w:sz w:val="18"/>
          <w:szCs w:val="18"/>
        </w:rPr>
      </w:pPr>
    </w:p>
    <w:p w:rsidR="002E2C28" w:rsidRPr="00AA2B6F" w:rsidRDefault="002E2C28" w:rsidP="00EE059C">
      <w:pPr>
        <w:rPr>
          <w:b/>
          <w:sz w:val="18"/>
          <w:szCs w:val="18"/>
        </w:rPr>
      </w:pPr>
    </w:p>
    <w:p w:rsidR="002E2C28" w:rsidRPr="00AA2B6F" w:rsidRDefault="002E2C28" w:rsidP="00EE059C">
      <w:pPr>
        <w:rPr>
          <w:b/>
          <w:sz w:val="18"/>
          <w:szCs w:val="18"/>
        </w:rPr>
      </w:pPr>
    </w:p>
    <w:p w:rsidR="002E2C28" w:rsidRPr="00AA2B6F" w:rsidRDefault="002E2C28" w:rsidP="00EE059C">
      <w:pPr>
        <w:outlineLvl w:val="0"/>
        <w:rPr>
          <w:b/>
          <w:sz w:val="18"/>
          <w:szCs w:val="18"/>
        </w:rPr>
      </w:pPr>
    </w:p>
    <w:p w:rsidR="002E2C28" w:rsidRPr="00AA2B6F" w:rsidRDefault="002E2C28" w:rsidP="00EE059C">
      <w:pPr>
        <w:outlineLvl w:val="0"/>
        <w:rPr>
          <w:b/>
          <w:sz w:val="18"/>
          <w:szCs w:val="18"/>
        </w:rPr>
      </w:pPr>
    </w:p>
    <w:p w:rsidR="002E2C28" w:rsidRPr="00AA2B6F" w:rsidRDefault="002E2C28" w:rsidP="00EE059C">
      <w:pPr>
        <w:outlineLvl w:val="0"/>
        <w:rPr>
          <w:b/>
          <w:sz w:val="18"/>
          <w:szCs w:val="18"/>
        </w:rPr>
      </w:pPr>
    </w:p>
    <w:p w:rsidR="002E2C28" w:rsidRPr="00AA2B6F" w:rsidRDefault="002E2C28" w:rsidP="00EE059C">
      <w:pPr>
        <w:outlineLvl w:val="0"/>
        <w:rPr>
          <w:b/>
          <w:sz w:val="18"/>
          <w:szCs w:val="18"/>
        </w:rPr>
      </w:pPr>
    </w:p>
    <w:p w:rsidR="002E2C28" w:rsidRDefault="002E2C28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 xml:space="preserve">Учредители: Совет депутатов Дмитриевского                                       </w:t>
      </w:r>
      <w:r>
        <w:rPr>
          <w:b/>
          <w:sz w:val="18"/>
          <w:szCs w:val="18"/>
        </w:rPr>
        <w:t xml:space="preserve">    </w:t>
      </w:r>
      <w:r w:rsidRPr="00AA2B6F">
        <w:rPr>
          <w:b/>
          <w:sz w:val="18"/>
          <w:szCs w:val="18"/>
        </w:rPr>
        <w:t xml:space="preserve">   Издание  </w:t>
      </w:r>
      <w:r>
        <w:rPr>
          <w:b/>
          <w:sz w:val="18"/>
          <w:szCs w:val="18"/>
        </w:rPr>
        <w:t>выходит по мере</w:t>
      </w:r>
    </w:p>
    <w:p w:rsidR="002E2C28" w:rsidRPr="00AA2B6F" w:rsidRDefault="002E2C28" w:rsidP="00EE059C">
      <w:pPr>
        <w:outlineLvl w:val="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сельского </w:t>
      </w:r>
      <w:r w:rsidRPr="00AA2B6F">
        <w:rPr>
          <w:b/>
          <w:sz w:val="18"/>
          <w:szCs w:val="18"/>
        </w:rPr>
        <w:t>поселения Галичского муниципального</w:t>
      </w:r>
      <w:r w:rsidRPr="00785E69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                           </w:t>
      </w:r>
      <w:r w:rsidRPr="00AA2B6F">
        <w:rPr>
          <w:b/>
          <w:sz w:val="18"/>
          <w:szCs w:val="18"/>
        </w:rPr>
        <w:t>необходимости</w:t>
      </w:r>
    </w:p>
    <w:p w:rsidR="002E2C28" w:rsidRPr="00AA2B6F" w:rsidRDefault="002E2C28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района Костромской области</w:t>
      </w:r>
    </w:p>
    <w:tbl>
      <w:tblPr>
        <w:tblpPr w:leftFromText="180" w:rightFromText="180" w:vertAnchor="text" w:horzAnchor="margin" w:tblpXSpec="right" w:tblpY="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59"/>
      </w:tblGrid>
      <w:tr w:rsidR="002E2C28" w:rsidRPr="00AA2B6F" w:rsidTr="00E16304">
        <w:trPr>
          <w:trHeight w:val="925"/>
        </w:trPr>
        <w:tc>
          <w:tcPr>
            <w:tcW w:w="3759" w:type="dxa"/>
          </w:tcPr>
          <w:p w:rsidR="002E2C28" w:rsidRPr="00AA2B6F" w:rsidRDefault="002E2C28" w:rsidP="00E16304">
            <w:pPr>
              <w:outlineLvl w:val="0"/>
              <w:rPr>
                <w:b/>
                <w:sz w:val="18"/>
                <w:szCs w:val="18"/>
              </w:rPr>
            </w:pPr>
          </w:p>
          <w:p w:rsidR="002E2C28" w:rsidRPr="00AA2B6F" w:rsidRDefault="002E2C28" w:rsidP="00E16304">
            <w:pPr>
              <w:jc w:val="center"/>
              <w:outlineLvl w:val="0"/>
              <w:rPr>
                <w:b/>
                <w:sz w:val="18"/>
                <w:szCs w:val="18"/>
              </w:rPr>
            </w:pPr>
            <w:r w:rsidRPr="00AA2B6F">
              <w:rPr>
                <w:b/>
                <w:sz w:val="18"/>
                <w:szCs w:val="18"/>
              </w:rPr>
              <w:t xml:space="preserve">№ </w:t>
            </w:r>
            <w:r>
              <w:rPr>
                <w:b/>
                <w:sz w:val="18"/>
                <w:szCs w:val="18"/>
              </w:rPr>
              <w:t xml:space="preserve">10 </w:t>
            </w:r>
            <w:r w:rsidRPr="00AA2B6F">
              <w:rPr>
                <w:b/>
                <w:sz w:val="18"/>
                <w:szCs w:val="18"/>
              </w:rPr>
              <w:t>(</w:t>
            </w:r>
            <w:r>
              <w:rPr>
                <w:b/>
                <w:sz w:val="18"/>
                <w:szCs w:val="18"/>
              </w:rPr>
              <w:t>174)</w:t>
            </w:r>
          </w:p>
          <w:p w:rsidR="002E2C28" w:rsidRDefault="002E2C28" w:rsidP="00E16304">
            <w:pPr>
              <w:jc w:val="center"/>
              <w:outlineLv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 мая 2017 года</w:t>
            </w:r>
          </w:p>
          <w:p w:rsidR="002E2C28" w:rsidRDefault="002E2C28" w:rsidP="00E16304">
            <w:pPr>
              <w:jc w:val="center"/>
              <w:outlineLvl w:val="0"/>
              <w:rPr>
                <w:b/>
                <w:sz w:val="18"/>
                <w:szCs w:val="18"/>
              </w:rPr>
            </w:pPr>
          </w:p>
          <w:p w:rsidR="002E2C28" w:rsidRPr="00AA2B6F" w:rsidRDefault="002E2C28" w:rsidP="00E16304">
            <w:pPr>
              <w:jc w:val="center"/>
              <w:outlineLv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(СПЕЦВЫПУСК)</w:t>
            </w:r>
          </w:p>
          <w:p w:rsidR="002E2C28" w:rsidRPr="00AA2B6F" w:rsidRDefault="002E2C28" w:rsidP="00E16304">
            <w:pPr>
              <w:outlineLvl w:val="0"/>
              <w:rPr>
                <w:b/>
                <w:sz w:val="18"/>
                <w:szCs w:val="18"/>
              </w:rPr>
            </w:pPr>
          </w:p>
        </w:tc>
      </w:tr>
    </w:tbl>
    <w:p w:rsidR="002E2C28" w:rsidRPr="00AA2B6F" w:rsidRDefault="002E2C28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 xml:space="preserve">Администрация Дмитриевского сельского </w:t>
      </w:r>
    </w:p>
    <w:p w:rsidR="002E2C28" w:rsidRPr="00AA2B6F" w:rsidRDefault="002E2C28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поселения Галичского муниципального района</w:t>
      </w:r>
      <w:r>
        <w:rPr>
          <w:b/>
          <w:sz w:val="18"/>
          <w:szCs w:val="18"/>
        </w:rPr>
        <w:t xml:space="preserve"> </w:t>
      </w:r>
    </w:p>
    <w:p w:rsidR="002E2C28" w:rsidRPr="00AA2B6F" w:rsidRDefault="002E2C28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Костромской области</w:t>
      </w:r>
    </w:p>
    <w:p w:rsidR="002E2C28" w:rsidRPr="00AA2B6F" w:rsidRDefault="002E2C28" w:rsidP="00EE059C">
      <w:pPr>
        <w:outlineLvl w:val="0"/>
        <w:rPr>
          <w:b/>
          <w:sz w:val="18"/>
          <w:szCs w:val="18"/>
        </w:rPr>
      </w:pPr>
    </w:p>
    <w:tbl>
      <w:tblPr>
        <w:tblpPr w:leftFromText="180" w:rightFromText="180" w:vertAnchor="text" w:horzAnchor="margin" w:tblpXSpec="center" w:tblpY="655"/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0263"/>
      </w:tblGrid>
      <w:tr w:rsidR="002E2C28" w:rsidRPr="00AA2B6F" w:rsidTr="00941A13">
        <w:trPr>
          <w:trHeight w:val="1135"/>
        </w:trPr>
        <w:tc>
          <w:tcPr>
            <w:tcW w:w="10263" w:type="dxa"/>
            <w:tcBorders>
              <w:top w:val="single" w:sz="4" w:space="0" w:color="auto"/>
              <w:bottom w:val="single" w:sz="4" w:space="0" w:color="auto"/>
            </w:tcBorders>
          </w:tcPr>
          <w:p w:rsidR="002E2C28" w:rsidRDefault="002E2C28" w:rsidP="00CF5BE2">
            <w:pPr>
              <w:rPr>
                <w:b/>
                <w:i/>
                <w:sz w:val="18"/>
                <w:szCs w:val="18"/>
              </w:rPr>
            </w:pPr>
          </w:p>
          <w:p w:rsidR="002E2C28" w:rsidRDefault="002E2C28" w:rsidP="00074C56">
            <w:pPr>
              <w:jc w:val="center"/>
              <w:rPr>
                <w:b/>
                <w:sz w:val="18"/>
                <w:szCs w:val="18"/>
              </w:rPr>
            </w:pPr>
            <w:r w:rsidRPr="00AA2B6F">
              <w:rPr>
                <w:b/>
                <w:i/>
                <w:sz w:val="18"/>
                <w:szCs w:val="18"/>
              </w:rPr>
              <w:t>СЕГОДНЯ В НОМЕРЕ</w:t>
            </w:r>
            <w:r w:rsidRPr="00AA2B6F">
              <w:rPr>
                <w:b/>
                <w:sz w:val="18"/>
                <w:szCs w:val="18"/>
              </w:rPr>
              <w:t>:</w:t>
            </w:r>
          </w:p>
          <w:p w:rsidR="002E2C28" w:rsidRPr="00711F70" w:rsidRDefault="002E2C28" w:rsidP="00711F70">
            <w:pPr>
              <w:jc w:val="both"/>
              <w:rPr>
                <w:sz w:val="20"/>
                <w:szCs w:val="20"/>
              </w:rPr>
            </w:pPr>
          </w:p>
          <w:p w:rsidR="002E2C28" w:rsidRDefault="002E2C28" w:rsidP="00B41B4B">
            <w:pPr>
              <w:pStyle w:val="ConsTitle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Информация от Костромской межрайонной природоохранной прокуратуры </w:t>
            </w:r>
          </w:p>
          <w:p w:rsidR="002E2C28" w:rsidRDefault="002E2C28" w:rsidP="00B41B4B">
            <w:pPr>
              <w:pStyle w:val="ConsTitle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2E2C28" w:rsidRPr="000245A2" w:rsidRDefault="002E2C28" w:rsidP="000245A2">
            <w:pPr>
              <w:pStyle w:val="ConsTit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5A2">
              <w:rPr>
                <w:rFonts w:ascii="Times New Roman" w:hAnsi="Times New Roman" w:cs="Times New Roman"/>
                <w:sz w:val="20"/>
                <w:szCs w:val="20"/>
              </w:rPr>
              <w:t>Постановления администрации сельского поселения</w:t>
            </w:r>
          </w:p>
          <w:p w:rsidR="002E2C28" w:rsidRDefault="002E2C28" w:rsidP="000245A2">
            <w:pPr>
              <w:pStyle w:val="ConsTitle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№ 25 от 05.05.17 </w:t>
            </w:r>
            <w:r w:rsidRPr="001B2434">
              <w:rPr>
                <w:rStyle w:val="Heading2Char"/>
                <w:sz w:val="26"/>
                <w:szCs w:val="26"/>
              </w:rPr>
              <w:t xml:space="preserve"> </w:t>
            </w:r>
            <w:r w:rsidRPr="000B663B">
              <w:rPr>
                <w:rStyle w:val="Strong"/>
                <w:rFonts w:ascii="Times New Roman" w:hAnsi="Times New Roman"/>
                <w:sz w:val="20"/>
                <w:szCs w:val="20"/>
              </w:rPr>
              <w:t>Об организации сбора отработанных ртутьсодержащих ламп</w:t>
            </w:r>
          </w:p>
          <w:p w:rsidR="002E2C28" w:rsidRPr="000245A2" w:rsidRDefault="002E2C28" w:rsidP="000245A2">
            <w:pPr>
              <w:pStyle w:val="ConsTitle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№ 26 от 11.05.17</w:t>
            </w:r>
            <w:r w:rsidRPr="00AC4C44">
              <w:rPr>
                <w:b w:val="0"/>
                <w:sz w:val="28"/>
                <w:szCs w:val="28"/>
              </w:rPr>
              <w:t xml:space="preserve"> </w:t>
            </w:r>
            <w:r w:rsidRPr="000245A2">
              <w:rPr>
                <w:rFonts w:ascii="Times New Roman" w:hAnsi="Times New Roman" w:cs="Times New Roman"/>
                <w:b w:val="0"/>
                <w:sz w:val="20"/>
                <w:szCs w:val="20"/>
              </w:rPr>
              <w:t>Об организации общественных работ на территории Дмитриевского сельского поселения Галичского муниципального района в 2017 году</w:t>
            </w:r>
          </w:p>
          <w:p w:rsidR="002E2C28" w:rsidRPr="00106F25" w:rsidRDefault="002E2C28" w:rsidP="00B41B4B">
            <w:pPr>
              <w:pStyle w:val="ConsTitle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</w:tbl>
    <w:p w:rsidR="002E2C28" w:rsidRPr="00AA2B6F" w:rsidRDefault="002E2C28" w:rsidP="00EE059C">
      <w:pPr>
        <w:outlineLvl w:val="0"/>
        <w:rPr>
          <w:b/>
          <w:sz w:val="18"/>
          <w:szCs w:val="18"/>
        </w:rPr>
      </w:pPr>
    </w:p>
    <w:p w:rsidR="002E2C28" w:rsidRDefault="002E2C28" w:rsidP="00EE059C">
      <w:pPr>
        <w:pStyle w:val="Heading2"/>
        <w:tabs>
          <w:tab w:val="left" w:pos="0"/>
        </w:tabs>
        <w:suppressAutoHyphens/>
        <w:spacing w:before="0" w:after="0"/>
        <w:rPr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</w:pPr>
    </w:p>
    <w:p w:rsidR="002E2C28" w:rsidRPr="00FE2536" w:rsidRDefault="002E2C28" w:rsidP="00FE2536">
      <w:pPr>
        <w:pStyle w:val="ConsNonformat"/>
        <w:widowControl/>
        <w:rPr>
          <w:rFonts w:ascii="Times New Roman" w:hAnsi="Times New Roman" w:cs="Times New Roman"/>
          <w:sz w:val="18"/>
          <w:szCs w:val="18"/>
        </w:rPr>
      </w:pPr>
    </w:p>
    <w:p w:rsidR="002E2C28" w:rsidRDefault="002E2C28" w:rsidP="00B00A49">
      <w:pPr>
        <w:tabs>
          <w:tab w:val="left" w:pos="2475"/>
        </w:tabs>
      </w:pPr>
    </w:p>
    <w:p w:rsidR="002E2C28" w:rsidRPr="00711F70" w:rsidRDefault="002E2C28" w:rsidP="00B00A49">
      <w:pPr>
        <w:tabs>
          <w:tab w:val="left" w:pos="2475"/>
        </w:tabs>
        <w:rPr>
          <w:sz w:val="20"/>
          <w:szCs w:val="20"/>
        </w:rPr>
      </w:pPr>
    </w:p>
    <w:p w:rsidR="002E2C28" w:rsidRPr="003E03A6" w:rsidRDefault="002E2C28" w:rsidP="003E03A6">
      <w:pPr>
        <w:jc w:val="center"/>
        <w:rPr>
          <w:b/>
          <w:spacing w:val="20"/>
        </w:rPr>
      </w:pPr>
      <w:r w:rsidRPr="003E03A6">
        <w:rPr>
          <w:b/>
          <w:spacing w:val="20"/>
          <w:sz w:val="22"/>
          <w:szCs w:val="22"/>
        </w:rPr>
        <w:t>ИНФОРМАЦИЯ ДЛЯ ГРАЖДАН</w:t>
      </w:r>
    </w:p>
    <w:p w:rsidR="002E2C28" w:rsidRPr="003E03A6" w:rsidRDefault="002E2C28" w:rsidP="003E03A6">
      <w:pPr>
        <w:jc w:val="center"/>
        <w:rPr>
          <w:spacing w:val="20"/>
          <w:sz w:val="20"/>
          <w:szCs w:val="20"/>
        </w:rPr>
      </w:pPr>
    </w:p>
    <w:p w:rsidR="002E2C28" w:rsidRPr="00AF6C5F" w:rsidRDefault="002E2C28" w:rsidP="003E03A6">
      <w:pPr>
        <w:pStyle w:val="NormalWeb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AF6C5F">
        <w:rPr>
          <w:b/>
          <w:color w:val="000000"/>
          <w:sz w:val="28"/>
          <w:szCs w:val="28"/>
        </w:rPr>
        <w:t>Жаловаться…Ваше право!</w:t>
      </w:r>
    </w:p>
    <w:p w:rsidR="002E2C28" w:rsidRPr="003E03A6" w:rsidRDefault="002E2C28" w:rsidP="003E03A6">
      <w:pPr>
        <w:pStyle w:val="NormalWeb"/>
        <w:spacing w:before="0" w:beforeAutospacing="0" w:after="0" w:afterAutospacing="0"/>
        <w:ind w:firstLine="601"/>
        <w:jc w:val="both"/>
        <w:rPr>
          <w:color w:val="000000"/>
        </w:rPr>
      </w:pPr>
    </w:p>
    <w:p w:rsidR="002E2C28" w:rsidRPr="003E03A6" w:rsidRDefault="002E2C28" w:rsidP="003E03A6">
      <w:pPr>
        <w:pStyle w:val="NormalWeb"/>
        <w:spacing w:before="0" w:beforeAutospacing="0" w:after="0" w:afterAutospacing="0"/>
        <w:ind w:firstLine="601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>Статьей 33 Конституции РФ предусмотрено, что граждане Российской Федерации имеют право обращаться лично, а также направлять индивидуальные и коллективные обращения в государственные органы и органы местного самоуправления.</w:t>
      </w:r>
    </w:p>
    <w:p w:rsidR="002E2C28" w:rsidRPr="003E03A6" w:rsidRDefault="002E2C28" w:rsidP="003E03A6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>Порядок рассмотрения обращений граждан урегулирован Федеральным законом от 02.05.2006 № 59-ФЗ «О порядке рассмотрения обращений граждан Российской Федерации».</w:t>
      </w:r>
    </w:p>
    <w:p w:rsidR="002E2C28" w:rsidRPr="003E03A6" w:rsidRDefault="002E2C28" w:rsidP="003E03A6">
      <w:pPr>
        <w:pStyle w:val="NormalWeb"/>
        <w:spacing w:before="0" w:beforeAutospacing="0" w:after="0" w:afterAutospacing="0"/>
        <w:ind w:firstLine="601"/>
        <w:jc w:val="both"/>
        <w:rPr>
          <w:sz w:val="22"/>
          <w:szCs w:val="22"/>
        </w:rPr>
      </w:pPr>
      <w:r w:rsidRPr="003E03A6">
        <w:rPr>
          <w:color w:val="000000"/>
          <w:sz w:val="22"/>
          <w:szCs w:val="22"/>
        </w:rPr>
        <w:t>Согласно ст.4 Федерального закона от 02.05.2006 № 59-ФЗ «О порядке рассмотрения обращений граждан Российской Федерации» обращение гражданина –</w:t>
      </w:r>
      <w:r w:rsidRPr="003E03A6">
        <w:rPr>
          <w:sz w:val="22"/>
          <w:szCs w:val="22"/>
        </w:rPr>
        <w:t>направленные в государственный орган, орган местного самоуправления или должностному лицу в письменной форме или в форме электронного документа предложение, заявление или жалоба, а также устное обращение гражданина в государственный орган, орган местного самоуправления.</w:t>
      </w:r>
    </w:p>
    <w:p w:rsidR="002E2C28" w:rsidRPr="003E03A6" w:rsidRDefault="002E2C28" w:rsidP="003E03A6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3E03A6">
        <w:rPr>
          <w:rStyle w:val="blk1"/>
          <w:sz w:val="22"/>
          <w:szCs w:val="22"/>
        </w:rPr>
        <w:t>Гражданин в своем письменном обращении в обязательном порядке указывает либо наименование государственного органа или органа местного самоуправления, в которые направляет письменное обращение, либо фамилию, имя, отчество соответствующего должностного лица, либо должность соответствующего лица, а также свои фамилию, имя, отчество (последнее - при наличии), почтовый адрес, по которому должны быть направлены ответ, уведомление о переадресации обращения, излагает суть предложения, заявления или жалобы, ставит личную подпись и дату.</w:t>
      </w:r>
    </w:p>
    <w:p w:rsidR="002E2C28" w:rsidRPr="003E03A6" w:rsidRDefault="002E2C28" w:rsidP="003E03A6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3E03A6">
        <w:rPr>
          <w:rStyle w:val="blk1"/>
          <w:sz w:val="22"/>
          <w:szCs w:val="22"/>
        </w:rPr>
        <w:t>Письменное обращение подлежит обязательной регистрации в течение трех дней с момента поступления в государственный орган, орган местного самоуправления или должностному лицу.</w:t>
      </w:r>
    </w:p>
    <w:p w:rsidR="002E2C28" w:rsidRPr="003E03A6" w:rsidRDefault="002E2C28" w:rsidP="003E03A6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3E03A6">
        <w:rPr>
          <w:rStyle w:val="blk1"/>
          <w:sz w:val="22"/>
          <w:szCs w:val="22"/>
        </w:rPr>
        <w:t>Письменное обращение, содержащее вопросы, решение которых не входит в компетенцию данных государственного органа, органа местного самоуправления или должностного лица, направляется в течение семи дней со дня регистрации в соответствующий орган или соответствующему должностному лицу, в компетенцию которых входит решение поставленных в обращении вопросов, с уведомлением гражданина, направившего обращение, о переадресации обращения.</w:t>
      </w:r>
    </w:p>
    <w:p w:rsidR="002E2C28" w:rsidRPr="003E03A6" w:rsidRDefault="002E2C28" w:rsidP="003E03A6">
      <w:pPr>
        <w:pStyle w:val="NormalWeb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>В соответствии с ч. 1 ст. 12 Федерального закона от 02.05.2006 № 59-ФЗ «О порядке рассмотрения обращений граждан Российской Федерации» п</w:t>
      </w:r>
      <w:r w:rsidRPr="003E03A6">
        <w:rPr>
          <w:rStyle w:val="blk1"/>
          <w:sz w:val="22"/>
          <w:szCs w:val="22"/>
        </w:rPr>
        <w:t>исьменное обращение, поступившее в государственный орган, орган местного самоуправления или должностному лицу в соответствии с их компетенцией, рассматривается в течение 30 дней со дня регистрации письменного обращения.</w:t>
      </w:r>
    </w:p>
    <w:p w:rsidR="002E2C28" w:rsidRPr="003E03A6" w:rsidRDefault="002E2C28" w:rsidP="003E03A6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>В исключительных случаях, руководитель государственного органа или органа местного самоуправления, должностное лицо либо уполномоченное на то лицо вправе продлить срок рассмотрения обращения не более чем на 30 дней, уведомив о продлении срока его рассмотрения гражданина, направившего обращение.</w:t>
      </w:r>
    </w:p>
    <w:p w:rsidR="002E2C28" w:rsidRPr="003E03A6" w:rsidRDefault="002E2C28" w:rsidP="003E03A6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>Статьей 14 Федерального закона от 02.05.2006 № 59-ФЗ «О порядке рассмотрения обращений граждан Российской Федерации» предусмотрено, что лица, виновные в нарушении данного Федерального закона, несут ответственность, предусмотренную законодательством Российской Федерации.</w:t>
      </w:r>
    </w:p>
    <w:p w:rsidR="002E2C28" w:rsidRPr="003E03A6" w:rsidRDefault="002E2C28" w:rsidP="003E03A6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>С 25.07.2011 в Российской Федерации вступил в силу Федеральный закон от 11.07.2011 № 199-ФЗ «О внесении изменений в Кодекс Российской Федерации об административных правонарушениях» в соответствии, с которым Кодекс об административных правонарушениях Российской Федерации был дополнен ст.5.59 (нарушение порядка рассмотрения обращений граждан).</w:t>
      </w:r>
    </w:p>
    <w:p w:rsidR="002E2C28" w:rsidRPr="003E03A6" w:rsidRDefault="002E2C28" w:rsidP="003E03A6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>Согласно данной статьи нарушение установленного законодательством Российской Федерации порядка рассмотрения обращений граждан должностными лицами государственных органов и органов местного самоуправления, влечет наложение административного штрафа в размере от пяти тысяч до десяти тысяч рублей.</w:t>
      </w:r>
    </w:p>
    <w:p w:rsidR="002E2C28" w:rsidRPr="003E03A6" w:rsidRDefault="002E2C28" w:rsidP="003E03A6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>Дела об административных правонарушениях по ст.5.59 КоАП РФ рассматриваются судьями.</w:t>
      </w:r>
    </w:p>
    <w:p w:rsidR="002E2C28" w:rsidRPr="003E03A6" w:rsidRDefault="002E2C28" w:rsidP="003E03A6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>Срок давности привлечения к административной ответственности за нарушение порядка рассмотрения обращений граждан должностными лицами государственных органов и органов местного самоуправления в соответствии со ст. 4.5 КоАП РФ составляет 3 месяца с момента совершения правонарушения.</w:t>
      </w:r>
    </w:p>
    <w:p w:rsidR="002E2C28" w:rsidRPr="003E03A6" w:rsidRDefault="002E2C28" w:rsidP="003E03A6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>Учитывая, что полномочиями по возбуждению дел об административных правонарушениях по данной статье наделен только прокурор, при нарушениях должностными лицами органов государственной власти, органов местного самоуправления требований Федерального закона от 02.05.2006 № 59-ФЗ «О порядке рассмотрения обращений граждан Российской Федерации» граждане могут обращаться в органы прокуратуры для решения вопроса о привлечении их к административной ответственности.</w:t>
      </w:r>
    </w:p>
    <w:p w:rsidR="002E2C28" w:rsidRPr="003E03A6" w:rsidRDefault="002E2C28" w:rsidP="003E03A6">
      <w:pPr>
        <w:pStyle w:val="NormalWeb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3E03A6">
        <w:rPr>
          <w:color w:val="000000"/>
          <w:sz w:val="22"/>
          <w:szCs w:val="22"/>
        </w:rPr>
        <w:t xml:space="preserve">По фактам нарушения органами государственной власти или органами местного самоуправления Вашего права на полное и своевременное рассмотрения Вашего обращения по вопросам охраны окружающей среды и природопользования Вы можете направлять обращения в природоохранную прокуратуру по адресу: </w:t>
      </w:r>
      <w:smartTag w:uri="urn:schemas-microsoft-com:office:smarttags" w:element="metricconverter">
        <w:smartTagPr>
          <w:attr w:name="ProductID" w:val="156961, г"/>
        </w:smartTagPr>
        <w:r w:rsidRPr="003E03A6">
          <w:rPr>
            <w:color w:val="000000"/>
            <w:sz w:val="22"/>
            <w:szCs w:val="22"/>
          </w:rPr>
          <w:t>156961, г</w:t>
        </w:r>
      </w:smartTag>
      <w:r w:rsidRPr="003E03A6">
        <w:rPr>
          <w:color w:val="000000"/>
          <w:sz w:val="22"/>
          <w:szCs w:val="22"/>
        </w:rPr>
        <w:t xml:space="preserve">. Кострома, переулок Кадыевский, д. 4, или по факсу: 8 (4942) 37-14-03 или по электронной почте: kostromapriroda@yandex.ru, а также вправе обратиться к прокурору на личном приеме (график и порядок </w:t>
      </w:r>
      <w:r w:rsidRPr="003E03A6">
        <w:rPr>
          <w:sz w:val="22"/>
          <w:szCs w:val="22"/>
        </w:rPr>
        <w:t xml:space="preserve">осуществления личного приема размещён на официальном сайте межрайпрокуратуры </w:t>
      </w:r>
      <w:hyperlink r:id="rId5" w:history="1">
        <w:r w:rsidRPr="003E03A6">
          <w:rPr>
            <w:rStyle w:val="Hyperlink"/>
            <w:sz w:val="22"/>
            <w:szCs w:val="22"/>
          </w:rPr>
          <w:t>www.kmpp44.narod.ru</w:t>
        </w:r>
      </w:hyperlink>
      <w:r w:rsidRPr="003E03A6">
        <w:rPr>
          <w:sz w:val="22"/>
          <w:szCs w:val="22"/>
        </w:rPr>
        <w:t>).</w:t>
      </w:r>
    </w:p>
    <w:p w:rsidR="002E2C28" w:rsidRPr="003E03A6" w:rsidRDefault="002E2C28" w:rsidP="003E03A6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bookmarkStart w:id="0" w:name="_GoBack"/>
      <w:bookmarkEnd w:id="0"/>
    </w:p>
    <w:p w:rsidR="002E2C28" w:rsidRPr="003E03A6" w:rsidRDefault="002E2C28" w:rsidP="003E03A6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E03A6">
        <w:t>Заместитель прокурора                                                                   И.В. Орловская</w:t>
      </w:r>
    </w:p>
    <w:p w:rsidR="002E2C28" w:rsidRDefault="002E2C28" w:rsidP="003E03A6">
      <w:pPr>
        <w:jc w:val="center"/>
      </w:pPr>
      <w:r>
        <w:t>______________________________________________________________________</w:t>
      </w:r>
    </w:p>
    <w:p w:rsidR="002E2C28" w:rsidRDefault="002E2C28" w:rsidP="003E03A6">
      <w:pPr>
        <w:jc w:val="center"/>
        <w:rPr>
          <w:vanish/>
        </w:rPr>
      </w:pPr>
    </w:p>
    <w:p w:rsidR="002E2C28" w:rsidRPr="00EE5861" w:rsidRDefault="002E2C28" w:rsidP="003E03A6">
      <w:pPr>
        <w:pStyle w:val="NormalWeb"/>
        <w:spacing w:before="0" w:beforeAutospacing="0" w:after="0" w:afterAutospacing="0" w:line="240" w:lineRule="exact"/>
        <w:jc w:val="center"/>
        <w:rPr>
          <w:b/>
          <w:sz w:val="28"/>
          <w:szCs w:val="28"/>
        </w:rPr>
      </w:pPr>
      <w:hyperlink r:id="rId6" w:history="1">
        <w:r w:rsidRPr="00EE5861">
          <w:rPr>
            <w:rStyle w:val="Hyperlink"/>
            <w:b/>
            <w:color w:val="auto"/>
          </w:rPr>
          <w:t xml:space="preserve">Генеральной прокуратурой РФ разработан информационно-аналитический портал правовой статистики – «crimestat.ru» </w:t>
        </w:r>
      </w:hyperlink>
    </w:p>
    <w:p w:rsidR="002E2C28" w:rsidRDefault="002E2C28" w:rsidP="003E03A6">
      <w:pPr>
        <w:pStyle w:val="NormalWeb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</w:p>
    <w:p w:rsidR="002E2C28" w:rsidRPr="003E03A6" w:rsidRDefault="002E2C28" w:rsidP="003E03A6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 xml:space="preserve">Портал создан в рамках работ по созданию государственной автоматизированной системы правовой статистики, которая, в свою очередь, создается в целях реализации ст. 51 Федерального закона «О прокуратуре Российской Федерации». </w:t>
      </w:r>
    </w:p>
    <w:p w:rsidR="002E2C28" w:rsidRPr="003E03A6" w:rsidRDefault="002E2C28" w:rsidP="003E03A6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 xml:space="preserve">Главной целью создания информационно-аналитического портала правовой статистики является обеспечение прозрачности, достоверности и полноты данных правовой статистики. </w:t>
      </w:r>
    </w:p>
    <w:p w:rsidR="002E2C28" w:rsidRPr="003E03A6" w:rsidRDefault="002E2C28" w:rsidP="003E03A6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 xml:space="preserve">Информационно-аналитический портал правовой статистики Генеральной прокуратуры Российской Федерации разработан в целях информирования граждан Российской Федерации о состоянии преступности в отдельных субъектах Российской Федерации и стране в целом, сравнения России с другими странами мира по ряду ключевых показателей, характеризующих криминальную ситуацию, а также предоставления исходных данных в открытых форматах. Для наилучшего использования основные сведения по рассматриваемым вопросам формируются в ежемесячных информационно-аналитических сборниках. Размещенная на портале информация основывается на показателях государственной статистической отчетности и данных международных организаций. </w:t>
      </w:r>
    </w:p>
    <w:p w:rsidR="002E2C28" w:rsidRPr="003E03A6" w:rsidRDefault="002E2C28" w:rsidP="003E03A6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 xml:space="preserve">Кроме того, на информационно-аналитическом портале также имеется раздел Глоссарий, в котором размещены материалы нормативно-правовых актов, позволяющие пользователям без знаний в правовой области разобраться с основными терминами правовой статистики и узнать определения используемых в данной предметной области понятий. </w:t>
      </w:r>
    </w:p>
    <w:p w:rsidR="002E2C28" w:rsidRPr="003E03A6" w:rsidRDefault="002E2C28" w:rsidP="003E03A6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>Портал может быть полезен как для граждан, так и для общественных организаций, представителей СМИ и бизнеса, органов государственной власти.</w:t>
      </w:r>
    </w:p>
    <w:p w:rsidR="002E2C28" w:rsidRPr="003E03A6" w:rsidRDefault="002E2C28" w:rsidP="003E03A6">
      <w:pPr>
        <w:rPr>
          <w:sz w:val="22"/>
          <w:szCs w:val="22"/>
        </w:rPr>
      </w:pPr>
    </w:p>
    <w:p w:rsidR="002E2C28" w:rsidRPr="003E03A6" w:rsidRDefault="002E2C28" w:rsidP="003E03A6">
      <w:pPr>
        <w:rPr>
          <w:sz w:val="22"/>
          <w:szCs w:val="22"/>
        </w:rPr>
      </w:pPr>
      <w:r w:rsidRPr="003E03A6">
        <w:rPr>
          <w:sz w:val="22"/>
          <w:szCs w:val="22"/>
        </w:rPr>
        <w:t>Заместитель прокурора И.В. Орловская</w:t>
      </w:r>
    </w:p>
    <w:p w:rsidR="002E2C28" w:rsidRPr="003E03A6" w:rsidRDefault="002E2C28" w:rsidP="003E03A6">
      <w:pPr>
        <w:jc w:val="center"/>
        <w:rPr>
          <w:vanish/>
        </w:rPr>
      </w:pPr>
    </w:p>
    <w:p w:rsidR="002E2C28" w:rsidRPr="009F470C" w:rsidRDefault="002E2C28" w:rsidP="003E03A6">
      <w:pPr>
        <w:jc w:val="center"/>
        <w:rPr>
          <w:vanish/>
          <w:sz w:val="22"/>
          <w:szCs w:val="22"/>
        </w:rPr>
      </w:pPr>
      <w:r>
        <w:rPr>
          <w:vanish/>
          <w:sz w:val="22"/>
          <w:szCs w:val="22"/>
        </w:rPr>
        <w:t>________________________________________________________________________</w:t>
      </w:r>
    </w:p>
    <w:p w:rsidR="002E2C28" w:rsidRDefault="002E2C28" w:rsidP="00870013">
      <w:pPr>
        <w:rPr>
          <w:sz w:val="22"/>
          <w:szCs w:val="22"/>
        </w:rPr>
      </w:pPr>
    </w:p>
    <w:bookmarkStart w:id="1" w:name="1a79f15bf6599506f3ed09e79679a2487"/>
    <w:bookmarkEnd w:id="1"/>
    <w:p w:rsidR="002E2C28" w:rsidRPr="008304A0" w:rsidRDefault="002E2C28" w:rsidP="003E03A6">
      <w:pPr>
        <w:spacing w:line="240" w:lineRule="exact"/>
        <w:jc w:val="center"/>
        <w:rPr>
          <w:b/>
          <w:sz w:val="28"/>
          <w:szCs w:val="28"/>
        </w:rPr>
      </w:pPr>
      <w:r w:rsidRPr="008304A0">
        <w:rPr>
          <w:b/>
          <w:sz w:val="28"/>
          <w:szCs w:val="28"/>
        </w:rPr>
        <w:fldChar w:fldCharType="begin"/>
      </w:r>
      <w:r w:rsidRPr="008304A0">
        <w:rPr>
          <w:b/>
          <w:sz w:val="28"/>
          <w:szCs w:val="28"/>
        </w:rPr>
        <w:instrText xml:space="preserve"> HYPERLINK "http://www.wmpp.ru/novosti/prokuratura-razyasnyaet-poryadok-provedeniya-organami-gosudarstvennogo-kontrolya-nadzora-munitsipaln/" \t "_blank" </w:instrText>
      </w:r>
      <w:r w:rsidRPr="000B663B">
        <w:rPr>
          <w:b/>
          <w:sz w:val="28"/>
          <w:szCs w:val="28"/>
        </w:rPr>
      </w:r>
      <w:r w:rsidRPr="008304A0">
        <w:rPr>
          <w:b/>
          <w:sz w:val="28"/>
          <w:szCs w:val="28"/>
        </w:rPr>
        <w:fldChar w:fldCharType="separate"/>
      </w:r>
      <w:r w:rsidRPr="008304A0">
        <w:rPr>
          <w:b/>
          <w:sz w:val="28"/>
          <w:szCs w:val="28"/>
        </w:rPr>
        <w:t xml:space="preserve">Прокуратура разъясняет порядок проведения органами государственного контроля (надзора), муниципального контроля внеплановых проверок юридических лиц и индивидуальных предпринимателей на основании поступивших обращений и заявлений граждан </w:t>
      </w:r>
      <w:r w:rsidRPr="008304A0">
        <w:rPr>
          <w:b/>
          <w:sz w:val="28"/>
          <w:szCs w:val="28"/>
        </w:rPr>
        <w:fldChar w:fldCharType="end"/>
      </w:r>
    </w:p>
    <w:p w:rsidR="002E2C28" w:rsidRDefault="002E2C28" w:rsidP="003E03A6">
      <w:pPr>
        <w:spacing w:line="336" w:lineRule="auto"/>
        <w:rPr>
          <w:rFonts w:ascii="Georgia" w:hAnsi="Georgia"/>
          <w:color w:val="000000"/>
          <w:sz w:val="20"/>
          <w:szCs w:val="20"/>
        </w:rPr>
      </w:pPr>
    </w:p>
    <w:p w:rsidR="002E2C28" w:rsidRPr="003E03A6" w:rsidRDefault="002E2C28" w:rsidP="003E03A6">
      <w:pPr>
        <w:ind w:firstLine="709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 xml:space="preserve">В соответствии с ч. 3 – 3.5 ст. 10 Федерального закона от 26.12.2008 </w:t>
      </w:r>
      <w:r w:rsidRPr="003E03A6">
        <w:rPr>
          <w:color w:val="000000"/>
          <w:sz w:val="22"/>
          <w:szCs w:val="22"/>
        </w:rPr>
        <w:br/>
        <w:t>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не могут служить основанием для проведения внеплановой проверки  обращения и заявления, которые не позволяют установить обратившееся в орган контроля (надзора) лицо, а также обращения и заявления, в которых не содержатся сведения о фактах причинения вреда, возникновения чрезвычайных ситуаций природного и техногенного характера или их угрозе.</w:t>
      </w:r>
    </w:p>
    <w:p w:rsidR="002E2C28" w:rsidRPr="003E03A6" w:rsidRDefault="002E2C28" w:rsidP="003E03A6">
      <w:pPr>
        <w:ind w:firstLine="709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>Также не могут служить основанием для проведения внеплановой проверки обращения и заявления, направленные в форме электронных документов, если заявитель не прошел обязательную авторизацию в единой системе идентификации и аутентификации.</w:t>
      </w:r>
    </w:p>
    <w:p w:rsidR="002E2C28" w:rsidRPr="003E03A6" w:rsidRDefault="002E2C28" w:rsidP="003E03A6">
      <w:pPr>
        <w:ind w:firstLine="709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>При этом если изложенная в обращении или заявлении информация может являться основанием для проведения внеплановой проверки и имеются обоснованные сомнения в авторстве обращения или заявления должностное лицо органа контроля обязано принять разумные меры к установлению обратившегося лица.</w:t>
      </w:r>
    </w:p>
    <w:p w:rsidR="002E2C28" w:rsidRPr="003E03A6" w:rsidRDefault="002E2C28" w:rsidP="003E03A6">
      <w:pPr>
        <w:ind w:firstLine="709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>При отсутствии достоверной информации о лице, допустившем нарушение обязательных требований, достаточных данных о нарушении обязательных требований должностными лицами органа контроля может быть проведена предварительная проверка поступившей информации. В рамках предварительной проверки у юридического лица, индивидуального предпринимателя могут быть запрошены пояснения в отношении полученной информации, но представление таких пояснений и иных документов не является обязательным.</w:t>
      </w:r>
    </w:p>
    <w:p w:rsidR="002E2C28" w:rsidRPr="003E03A6" w:rsidRDefault="002E2C28" w:rsidP="003E03A6">
      <w:pPr>
        <w:ind w:firstLine="709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>Также установлено, что при рассмотрении поступивших обращений и заявлений должны учитываться результаты рассмотрения ранее поступивших подобных обращений и заявлений, информации, а также результаты ранее проведенных мероприятий по контролю в отношении соответствующих юридических лиц, индивидуальных предпринимателей.</w:t>
      </w:r>
    </w:p>
    <w:p w:rsidR="002E2C28" w:rsidRPr="003E03A6" w:rsidRDefault="002E2C28" w:rsidP="003E03A6">
      <w:pPr>
        <w:ind w:firstLine="709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 xml:space="preserve">Если после начала соответствующей проверки выявлена анонимность обращения или заявления, явившихся поводом для ее организации, либо установлены заведомо недостоверные сведения, содержащиеся в обращении или заявлении, она подлежит прекращению. </w:t>
      </w:r>
    </w:p>
    <w:p w:rsidR="002E2C28" w:rsidRPr="003E03A6" w:rsidRDefault="002E2C28" w:rsidP="003E03A6">
      <w:pPr>
        <w:ind w:firstLine="709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>При этом орган контроля вправе обратиться в суд с иском о взыскании с гражданина, в том числе с юридического лица, индивидуального предпринимателя, понесенных расходов в связи с рассмотрением поступивших заявлений, обращений, если в них были указаны заведомо ложные сведения.</w:t>
      </w:r>
    </w:p>
    <w:p w:rsidR="002E2C28" w:rsidRPr="003E03A6" w:rsidRDefault="002E2C28" w:rsidP="003E03A6">
      <w:pPr>
        <w:ind w:firstLine="709"/>
        <w:jc w:val="both"/>
        <w:rPr>
          <w:color w:val="000000"/>
          <w:sz w:val="22"/>
          <w:szCs w:val="22"/>
        </w:rPr>
      </w:pPr>
    </w:p>
    <w:p w:rsidR="002E2C28" w:rsidRPr="003E03A6" w:rsidRDefault="002E2C28" w:rsidP="003E03A6">
      <w:pPr>
        <w:jc w:val="both"/>
        <w:rPr>
          <w:sz w:val="22"/>
          <w:szCs w:val="22"/>
        </w:rPr>
      </w:pPr>
      <w:r w:rsidRPr="003E03A6">
        <w:rPr>
          <w:color w:val="000000"/>
          <w:sz w:val="22"/>
          <w:szCs w:val="22"/>
        </w:rPr>
        <w:t>Заместитель прокурора                                                                   И.В. Орловская</w:t>
      </w:r>
    </w:p>
    <w:p w:rsidR="002E2C28" w:rsidRPr="003E03A6" w:rsidRDefault="002E2C28" w:rsidP="00870013">
      <w:pPr>
        <w:rPr>
          <w:sz w:val="22"/>
          <w:szCs w:val="22"/>
        </w:rPr>
      </w:pPr>
    </w:p>
    <w:p w:rsidR="002E2C28" w:rsidRPr="009F470C" w:rsidRDefault="002E2C28" w:rsidP="003E03A6">
      <w:pPr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</w:t>
      </w:r>
    </w:p>
    <w:p w:rsidR="002E2C28" w:rsidRDefault="002E2C28" w:rsidP="009125D1">
      <w:pPr>
        <w:jc w:val="center"/>
        <w:rPr>
          <w:b/>
          <w:i/>
          <w:sz w:val="22"/>
          <w:szCs w:val="22"/>
        </w:rPr>
      </w:pPr>
    </w:p>
    <w:p w:rsidR="002E2C28" w:rsidRPr="00A81600" w:rsidRDefault="002E2C28" w:rsidP="003E03A6">
      <w:pPr>
        <w:spacing w:line="240" w:lineRule="exact"/>
        <w:ind w:firstLine="709"/>
        <w:jc w:val="center"/>
        <w:rPr>
          <w:b/>
          <w:sz w:val="28"/>
          <w:szCs w:val="28"/>
        </w:rPr>
      </w:pPr>
      <w:r w:rsidRPr="00A81600">
        <w:rPr>
          <w:b/>
          <w:sz w:val="28"/>
          <w:szCs w:val="28"/>
        </w:rPr>
        <w:t>Определены порядок и условия заключения договора пользования рыбоводным участком на новый срок без проведения торгов</w:t>
      </w:r>
    </w:p>
    <w:p w:rsidR="002E2C28" w:rsidRDefault="002E2C28" w:rsidP="003E03A6">
      <w:pPr>
        <w:spacing w:line="240" w:lineRule="exact"/>
        <w:jc w:val="center"/>
        <w:rPr>
          <w:b/>
          <w:bCs/>
          <w:sz w:val="28"/>
          <w:szCs w:val="28"/>
        </w:rPr>
      </w:pP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hyperlink r:id="rId7" w:tgtFrame="_blank" w:history="1">
        <w:r w:rsidRPr="003E03A6">
          <w:rPr>
            <w:bCs/>
            <w:sz w:val="22"/>
            <w:szCs w:val="22"/>
          </w:rPr>
          <w:t>Постановлением Правительства РФ от 06.04.2017 N 415</w:t>
        </w:r>
        <w:r w:rsidRPr="003E03A6">
          <w:rPr>
            <w:bCs/>
            <w:sz w:val="22"/>
            <w:szCs w:val="22"/>
          </w:rPr>
          <w:br/>
          <w:t>утверждены Правила заключения договора пользования рыбоводным участком на новый срок без проведения торгов (конкурсов, аукционов) с рыбоводным хозяйством, надлежащим образом исполнившим свои обязанности по договору пользования рыбоводным участком, и изменения условий такого договора</w:t>
        </w:r>
      </w:hyperlink>
      <w:r w:rsidRPr="003E03A6">
        <w:rPr>
          <w:bCs/>
          <w:sz w:val="22"/>
          <w:szCs w:val="22"/>
        </w:rPr>
        <w:t>.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 xml:space="preserve">Рыбоводные хозяйства, надлежащим образом исполнившие свои обязанности по договору пользования рыбоводным участком, по истечении срока его действия имеют преимущественное право на заключение такого договора на новый срок без проведения торгов. 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 xml:space="preserve">В отношении рыбоводных участков, расположенных на водных объектах или их частях, не прилегающих к территории муниципальных образований субъектов РФ, на континентальном шельфе и в исключительной экономической зоне РФ, договор заключается Росрыболовством. В отношении рыбоводных участков, расположенных на водных объектах или их частях, прилегающих к территории муниципального образования, договор заключается территориальными органами Росрыболовства соответствующего субъекта РФ. 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 xml:space="preserve">Для заключения договора рыбоводное хозяйство обязано уведомить уполномоченный орган в письменной форме о желании заключить договор не ранее чем за 6 месяцев и не позднее чем за 3 месяца до окончания срока его действия. 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 xml:space="preserve">Рыбоводное хозяйство, надлежащим образом исполнившее свои обязанности по договору пользования рыбоводным участком и планирующее заключить новый договор, должно соответствовать ряду требований, в частности, в отношении него не должны проводиться процедуры банкротства и ликвидации, его деятельность не должна быть приостановлена в порядке, предусмотренном КоАП РФ, а также у рыбоводного хозяйства должна отсутствовать неисполненная обязанность по налогам, сборам и иным обязательным платежам за последний отчетный период в размере более 25 процентов балансовой стоимости его активов. 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 xml:space="preserve">При заключении нового договора по соглашению сторон могут быть изменены следующие условия ранее заключенного договора: 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 xml:space="preserve">- минимальный объем и видовой состав объектов аквакультуры, подлежащих разведению или содержанию, выращиванию, а также выпуску в водный объект и изъятию из водного объекта в границах рыбоводного участка; 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 xml:space="preserve">- реквизиты сторон (место нахождения и адрес, место жительства, место фактического осуществления деятельности, банковские реквизиты); 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 xml:space="preserve">- сведения об объектах рыбоводной инфраструктуры. 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 xml:space="preserve">Изменение иных условий договора не допускается. 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>Заключение нового договора осуществляется на срок действия ранее заключенного договора.</w:t>
      </w:r>
    </w:p>
    <w:p w:rsidR="002E2C28" w:rsidRPr="003E03A6" w:rsidRDefault="002E2C28" w:rsidP="003E03A6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</w:p>
    <w:p w:rsidR="002E2C28" w:rsidRPr="003E03A6" w:rsidRDefault="002E2C28" w:rsidP="003E03A6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>Заместитель прокурора                                                                   И.В. Орловская</w:t>
      </w:r>
    </w:p>
    <w:p w:rsidR="002E2C28" w:rsidRDefault="002E2C28" w:rsidP="003E03A6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2E2C28" w:rsidRDefault="002E2C28" w:rsidP="003E03A6">
      <w:pPr>
        <w:ind w:firstLine="709"/>
        <w:jc w:val="center"/>
        <w:rPr>
          <w:sz w:val="28"/>
          <w:szCs w:val="28"/>
        </w:rPr>
      </w:pPr>
    </w:p>
    <w:p w:rsidR="002E2C28" w:rsidRPr="003535F2" w:rsidRDefault="002E2C28" w:rsidP="003E03A6">
      <w:pPr>
        <w:spacing w:line="240" w:lineRule="exact"/>
        <w:ind w:firstLine="709"/>
        <w:jc w:val="center"/>
        <w:rPr>
          <w:b/>
          <w:sz w:val="28"/>
          <w:szCs w:val="28"/>
        </w:rPr>
      </w:pPr>
      <w:r w:rsidRPr="003535F2">
        <w:rPr>
          <w:b/>
          <w:sz w:val="28"/>
          <w:szCs w:val="28"/>
        </w:rPr>
        <w:t>Минприроды России уточнен перечень документов при предоставлении государственной услуги по утверждению нормативов допустимых сбросов веществ и микроорганизмов в водные объекты для водопользователей</w:t>
      </w:r>
    </w:p>
    <w:p w:rsidR="002E2C28" w:rsidRDefault="002E2C28" w:rsidP="003E03A6">
      <w:pPr>
        <w:ind w:firstLine="709"/>
        <w:jc w:val="both"/>
      </w:pP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hyperlink r:id="rId8" w:tgtFrame="_blank" w:history="1">
        <w:r w:rsidRPr="003E03A6">
          <w:rPr>
            <w:bCs/>
            <w:sz w:val="22"/>
            <w:szCs w:val="22"/>
          </w:rPr>
          <w:t>Письмом Росводресурсов от 17.03.2017 N 02-26/1538</w:t>
        </w:r>
        <w:r w:rsidRPr="003E03A6">
          <w:rPr>
            <w:bCs/>
            <w:sz w:val="22"/>
            <w:szCs w:val="22"/>
          </w:rPr>
          <w:br/>
          <w:t>«О направлении разъяснений Минприроды России»</w:t>
        </w:r>
      </w:hyperlink>
      <w:r w:rsidRPr="003E03A6">
        <w:rPr>
          <w:sz w:val="22"/>
          <w:szCs w:val="22"/>
        </w:rPr>
        <w:t>уточнен перечень документов при предоставлении государственной услуги по утверждению нормативов допустимых сбросов веществ и микроорганизмов в водные объекты для водопользователей.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 xml:space="preserve">В перечень документов, предусмотренных пунктом 9 Административного регламента Федерального агентства водных ресурсов по предоставлению государственной услуги по утверждению НДС по согласованию с Федеральной службой по гидрометеорологии и мониторингу окружающей среды, Федеральной службой по надзору в сфере защиты прав потребителей и благополучия человека, Федеральным агентством по рыболовству и Федеральной службой по надзору в сфере природопользования, утвержденного приказом Минприроды России от 02.04.2014 N 246, входят данные о величинах фоновых концентраций, принятых для расчета НДС, а также данные о качестве воды в контрольном створе водного объекта после сброса сточных, в том числе дренажных, вод за последний календарный год. 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 xml:space="preserve">В случае установления НДС на уровне не более ПДК данные о величинах фоновых концентраций не применяются. 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 xml:space="preserve">У новых предприятий-водопользователей ввиду отсутствия сброса сточных и (или) дренажных вод соответственно отсутствуют и данные о качестве воды в контрольном створе водного объекта после сброса сточных, в том числе дренажных, вод за последний календарный год. 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>В этой связи Минприроды России считает возможным прием документов у водопользователей для предоставления государственной услуги по утверждению НДС на уровне не более ПДК без представления данных о величинах фоновых концентраций, а для новых предприятий-водопользователей без представления данных о качестве воды в контрольном створе водного объекта после сброса сточных, в том числе дренажных, вод за последний календарный год.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</w:p>
    <w:p w:rsidR="002E2C28" w:rsidRPr="003E03A6" w:rsidRDefault="002E2C28" w:rsidP="003E03A6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</w:p>
    <w:p w:rsidR="002E2C28" w:rsidRPr="003E03A6" w:rsidRDefault="002E2C28" w:rsidP="003E03A6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>Заместитель прокурора                                                                   И.В. Орловская</w:t>
      </w:r>
    </w:p>
    <w:p w:rsidR="002E2C28" w:rsidRDefault="002E2C28" w:rsidP="003E03A6">
      <w:pPr>
        <w:ind w:firstLine="709"/>
        <w:jc w:val="both"/>
        <w:rPr>
          <w:sz w:val="28"/>
          <w:szCs w:val="28"/>
        </w:rPr>
      </w:pPr>
    </w:p>
    <w:p w:rsidR="002E2C28" w:rsidRDefault="002E2C28" w:rsidP="003E03A6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2E2C28" w:rsidRPr="003535F2" w:rsidRDefault="002E2C28" w:rsidP="003E03A6">
      <w:pPr>
        <w:jc w:val="both"/>
        <w:rPr>
          <w:sz w:val="28"/>
          <w:szCs w:val="28"/>
        </w:rPr>
      </w:pPr>
    </w:p>
    <w:p w:rsidR="002E2C28" w:rsidRPr="003535F2" w:rsidRDefault="002E2C28" w:rsidP="003E03A6">
      <w:pPr>
        <w:spacing w:line="240" w:lineRule="exact"/>
        <w:jc w:val="center"/>
        <w:rPr>
          <w:b/>
          <w:sz w:val="28"/>
          <w:szCs w:val="28"/>
        </w:rPr>
      </w:pPr>
      <w:r w:rsidRPr="003535F2">
        <w:rPr>
          <w:b/>
          <w:sz w:val="28"/>
          <w:szCs w:val="28"/>
        </w:rPr>
        <w:t>Утвержден порядок ведения реестра объектов накопленного вреда окружающей среде</w:t>
      </w:r>
    </w:p>
    <w:p w:rsidR="002E2C28" w:rsidRDefault="002E2C28" w:rsidP="003E03A6">
      <w:pPr>
        <w:ind w:firstLine="709"/>
        <w:jc w:val="both"/>
        <w:rPr>
          <w:sz w:val="28"/>
          <w:szCs w:val="28"/>
        </w:rPr>
      </w:pP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hyperlink r:id="rId9" w:tgtFrame="_blank" w:history="1">
        <w:r w:rsidRPr="003E03A6">
          <w:rPr>
            <w:bCs/>
            <w:sz w:val="22"/>
            <w:szCs w:val="22"/>
          </w:rPr>
          <w:t>Постановлением Правительства РФ от 13.04.2017 N 445 «Об утверждении Правил ведения государственного реестра объектов накопленного вреда окружающей среде»</w:t>
        </w:r>
      </w:hyperlink>
      <w:r w:rsidRPr="003E03A6">
        <w:rPr>
          <w:bCs/>
          <w:sz w:val="22"/>
          <w:szCs w:val="22"/>
        </w:rPr>
        <w:t xml:space="preserve"> у</w:t>
      </w:r>
      <w:r w:rsidRPr="003E03A6">
        <w:rPr>
          <w:sz w:val="22"/>
          <w:szCs w:val="22"/>
        </w:rPr>
        <w:t>твержден порядок ведения реестра объектов накопленного вреда окружающей среде.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 xml:space="preserve">Ведение государственного реестра включает в себя рассмотрение материалов выявления и оценки объектов, принятие решения о включении объектов в государственный реестр или об отказе во включении объектов в государственный реестр, категорирование объектов, обновление информации об объекте и исключение из государственного реестра. 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 xml:space="preserve">Устанавливаются требования к информационному наполнению реестра, к составу сведений, представляемых в составе заявки на включение объектов в реестр, определяются способы подачи заявки, сроки принятия решения о включении объекта в реестр и основания для отказа во включении в реестр. 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>Сведения, содержащиеся в государственном реестре, размещаются на официальном сайте Минприроды России в информационно-телекоммуникационной сети "Интернет" в открытом доступе.</w:t>
      </w:r>
    </w:p>
    <w:p w:rsidR="002E2C28" w:rsidRPr="003E03A6" w:rsidRDefault="002E2C28" w:rsidP="003E03A6">
      <w:pPr>
        <w:rPr>
          <w:sz w:val="22"/>
          <w:szCs w:val="22"/>
        </w:rPr>
      </w:pPr>
    </w:p>
    <w:p w:rsidR="002E2C28" w:rsidRPr="003E03A6" w:rsidRDefault="002E2C28" w:rsidP="003E03A6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>Заместитель прокурора                                                                           И.В. Орловская</w:t>
      </w:r>
    </w:p>
    <w:p w:rsidR="002E2C28" w:rsidRDefault="002E2C28" w:rsidP="003E03A6"/>
    <w:p w:rsidR="002E2C28" w:rsidRDefault="002E2C28" w:rsidP="003E03A6">
      <w:pPr>
        <w:jc w:val="center"/>
      </w:pPr>
      <w:r>
        <w:t>__________________________________________________________________________</w:t>
      </w:r>
    </w:p>
    <w:p w:rsidR="002E2C28" w:rsidRDefault="002E2C28" w:rsidP="003E03A6">
      <w:pPr>
        <w:spacing w:before="100" w:beforeAutospacing="1" w:after="100" w:afterAutospacing="1"/>
      </w:pPr>
    </w:p>
    <w:p w:rsidR="002E2C28" w:rsidRPr="00CF329B" w:rsidRDefault="002E2C28" w:rsidP="003E03A6">
      <w:pPr>
        <w:spacing w:line="240" w:lineRule="exact"/>
        <w:jc w:val="center"/>
        <w:rPr>
          <w:b/>
          <w:sz w:val="28"/>
          <w:szCs w:val="28"/>
        </w:rPr>
      </w:pPr>
      <w:r w:rsidRPr="00CF329B">
        <w:rPr>
          <w:b/>
          <w:sz w:val="28"/>
          <w:szCs w:val="28"/>
        </w:rPr>
        <w:t>О применении перечней объектов НВОС при постановке на государственный учет</w:t>
      </w:r>
    </w:p>
    <w:p w:rsidR="002E2C28" w:rsidRDefault="002E2C28" w:rsidP="003E03A6">
      <w:pPr>
        <w:ind w:firstLine="709"/>
        <w:jc w:val="both"/>
        <w:rPr>
          <w:sz w:val="28"/>
          <w:szCs w:val="28"/>
        </w:rPr>
      </w:pP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hyperlink r:id="rId10" w:tgtFrame="_blank" w:history="1">
        <w:r w:rsidRPr="003E03A6">
          <w:rPr>
            <w:bCs/>
            <w:sz w:val="22"/>
            <w:szCs w:val="22"/>
          </w:rPr>
          <w:t>Письмом Росприроднадзора от 20.04.2017 N АС-03-04-36/8244 «О применении перечней объектов НВОС при постановке на государственный учет»</w:t>
        </w:r>
      </w:hyperlink>
      <w:r w:rsidRPr="003E03A6">
        <w:rPr>
          <w:bCs/>
          <w:sz w:val="22"/>
          <w:szCs w:val="22"/>
        </w:rPr>
        <w:t xml:space="preserve"> разъяснено, что п</w:t>
      </w:r>
      <w:r w:rsidRPr="003E03A6">
        <w:rPr>
          <w:sz w:val="22"/>
          <w:szCs w:val="22"/>
        </w:rPr>
        <w:t xml:space="preserve">ри рассмотрении заявок о постановке объектов НВОС на государственный учет необходимо руководствоваться утвержденными Правительством РФ критериями определения объектов, подлежащих федеральному государственному экологическому надзору 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 xml:space="preserve">Росприроднавдзор указывает, что в соответствии с Положением о федеральном государственном экологическом надзоре, утвержденным Постановлением Правительства РФ от 08.05.2014 N 426, уполномоченным органом на утверждение перечней объектов, оказывающих негативное воздействие на окружающую среду, является Минприроды России. Однако перечни объектов, оказывающих негативное воздействие на окружающую среду, утвержденные Приказами Минприроды России, составлены в соответствии с Постановлением Правительства РФ от 31.03.2009 N 285 "О перечне объектов, подлежащих федеральному государственному экологическому контролю", которое утратило силу. 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 xml:space="preserve">В настоящий момент действующим являются критерии определения объектов, подлежащих федеральному государственному экологическому надзору, установленные Постановлением Правительства РФ от 28.08.2015 N 903 "Об утверждении критериев определения объектов, подлежащих федеральному государственному экологическому надзору". В связи с тем, что Приказы Минприроды России имеют меньшую юридическую силу, чем Постановления Правительства РФ, Росприроднадзор полагает целесообразным руководствоваться утвержденными Правительством РФ критериями. 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>Сообщается, кроме того, что перечни объектов, оказывающих негативное воздействие на окружающую среду при осуществлении хозяйственной и иной деятельности и подлежащих федеральному государственному экологическому надзору, утвержденные приказами Минприроды России, планируется актуализировать на основании данных государственного реестра объектов, оказывающих негативное воздействие на окружающую среду.</w:t>
      </w:r>
    </w:p>
    <w:p w:rsidR="002E2C28" w:rsidRPr="003E03A6" w:rsidRDefault="002E2C28" w:rsidP="003E03A6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2E2C28" w:rsidRPr="003E03A6" w:rsidRDefault="002E2C28" w:rsidP="003E03A6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2E2C28" w:rsidRPr="003E03A6" w:rsidRDefault="002E2C28" w:rsidP="003E03A6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>Заместитель прокурора                                                                           И.В. Орловская</w:t>
      </w:r>
    </w:p>
    <w:p w:rsidR="002E2C28" w:rsidRDefault="002E2C28" w:rsidP="003E03A6">
      <w:pPr>
        <w:spacing w:before="100" w:beforeAutospacing="1" w:after="100" w:afterAutospacing="1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>________________________________________________________________</w:t>
      </w:r>
    </w:p>
    <w:p w:rsidR="002E2C28" w:rsidRPr="00CF329B" w:rsidRDefault="002E2C28" w:rsidP="003E03A6">
      <w:pPr>
        <w:spacing w:line="240" w:lineRule="exact"/>
        <w:ind w:firstLine="709"/>
        <w:jc w:val="center"/>
        <w:rPr>
          <w:b/>
          <w:sz w:val="28"/>
          <w:szCs w:val="28"/>
        </w:rPr>
      </w:pPr>
      <w:r w:rsidRPr="00CF329B">
        <w:rPr>
          <w:b/>
          <w:sz w:val="28"/>
          <w:szCs w:val="28"/>
        </w:rPr>
        <w:t>Понятийный аппарат Федерального закона "О безопасном обращении с пестицидами и агрохимикатами" приведен в соответствие с нормами Организации экономического сотрудничества и развития</w:t>
      </w:r>
    </w:p>
    <w:p w:rsidR="002E2C28" w:rsidRDefault="002E2C28" w:rsidP="003E03A6">
      <w:pPr>
        <w:ind w:firstLine="709"/>
        <w:jc w:val="both"/>
        <w:rPr>
          <w:sz w:val="28"/>
          <w:szCs w:val="28"/>
        </w:rPr>
      </w:pP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hyperlink r:id="rId11" w:tgtFrame="_blank" w:history="1">
        <w:r w:rsidRPr="003E03A6">
          <w:rPr>
            <w:bCs/>
            <w:sz w:val="22"/>
            <w:szCs w:val="22"/>
          </w:rPr>
          <w:t>Федеральным законом от 17.04.2017 N 70-ФЗ «О внесении изменений в статьи 1 и 9 Федерального закона «О безопасном обращении с пестицидами и агрохимикатами»</w:t>
        </w:r>
      </w:hyperlink>
      <w:r w:rsidRPr="003E03A6">
        <w:rPr>
          <w:bCs/>
          <w:sz w:val="22"/>
          <w:szCs w:val="22"/>
        </w:rPr>
        <w:t xml:space="preserve"> п</w:t>
      </w:r>
      <w:r w:rsidRPr="003E03A6">
        <w:rPr>
          <w:sz w:val="22"/>
          <w:szCs w:val="22"/>
        </w:rPr>
        <w:t>онятийный аппарат Федерального закона "О безопасном обращении с пестицидами и агрохимикатами" приведен в соответствие с нормами Организации экономического сотрудничества и развития.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 xml:space="preserve">Принципы надлежащей лабораторной практики впервые были приняты и внедрены в рамках приложения к решению Совета по химии ОЭСР в отношении взаимного признания данных при оценке химикатов от 12 мая 1981 г. С(81)30. Задачей системы надлежащей лабораторной практики является обеспечение транспарентности процесса проведения исследований и гарантирование надлежащего качества полученных результатов, а также оформления, архивирования и предоставления результатов таких исследований. 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 xml:space="preserve">В этой связи в Федеральный закон "О безопасном обращении с пестицидами и агрохимикатами" включены такие понятия, как "неклинические лабораторные исследования пестицида", исследования пестицида, проводимые в окружающей среде", "остаточное количество действующего вещества пестицида", "российская испытательная лаборатория (центр), признанная соответствующей принципам надлежащей лабораторной практики", "иностранная испытательная лаборатория (центр)". 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>Кроме того, установлено, что в качестве результатов регистрационных испытаний пестицидов и агрохимикатов признаются, в числе прочего, результаты неклинических лабораторных исследований пестицида, полученные в российских испытательных лабораториях (центрах), признанных соответствующими принципам надлежащей лабораторной практики, а также результаты неклинических лабораторных исследований об остаточных количествах действующих веществ пестицидов в сельскохозяйственной продукции, полученные в иностранных испытательных лабораториях (центрах) (данное положение применяется со дня вступления в силу международного договора Российской Федерации о присоединении Российской Федерации к Конвенции об Организации экономического сотрудничества и развития от 14 декабря 1960 года).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</w:p>
    <w:p w:rsidR="002E2C28" w:rsidRPr="003E03A6" w:rsidRDefault="002E2C28" w:rsidP="003E03A6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>Заместитель прокурора                                                                           И.В. Орловская</w:t>
      </w:r>
    </w:p>
    <w:p w:rsidR="002E2C28" w:rsidRDefault="002E2C28" w:rsidP="003E03A6">
      <w:pPr>
        <w:ind w:firstLine="709"/>
        <w:jc w:val="both"/>
        <w:rPr>
          <w:sz w:val="28"/>
          <w:szCs w:val="28"/>
        </w:rPr>
      </w:pPr>
    </w:p>
    <w:p w:rsidR="002E2C28" w:rsidRDefault="002E2C28" w:rsidP="003E03A6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</w:p>
    <w:p w:rsidR="002E2C28" w:rsidRDefault="002E2C28" w:rsidP="003E03A6">
      <w:pPr>
        <w:jc w:val="both"/>
        <w:rPr>
          <w:sz w:val="28"/>
          <w:szCs w:val="28"/>
        </w:rPr>
      </w:pPr>
    </w:p>
    <w:p w:rsidR="002E2C28" w:rsidRDefault="002E2C28" w:rsidP="003E03A6">
      <w:pPr>
        <w:spacing w:line="240" w:lineRule="exact"/>
        <w:ind w:left="720"/>
        <w:jc w:val="center"/>
        <w:rPr>
          <w:b/>
          <w:sz w:val="28"/>
          <w:szCs w:val="28"/>
        </w:rPr>
      </w:pPr>
      <w:r w:rsidRPr="008B40C6">
        <w:rPr>
          <w:b/>
          <w:sz w:val="28"/>
          <w:szCs w:val="28"/>
        </w:rPr>
        <w:t>Регламентирован порядок приема региональным органом власти в области лесных отношений лесных деклараций и отчетов об использовании лесов от граждан, юридических лиц, осуществляющих использование лесов</w:t>
      </w:r>
    </w:p>
    <w:p w:rsidR="002E2C28" w:rsidRPr="008B40C6" w:rsidRDefault="002E2C28" w:rsidP="003E03A6">
      <w:pPr>
        <w:spacing w:line="240" w:lineRule="exact"/>
        <w:ind w:left="720"/>
        <w:jc w:val="center"/>
        <w:rPr>
          <w:rFonts w:ascii="Helvetica" w:hAnsi="Helvetica" w:cs="Helvetica"/>
        </w:rPr>
      </w:pP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hyperlink r:id="rId12" w:tgtFrame="_blank" w:history="1">
        <w:r w:rsidRPr="003E03A6">
          <w:rPr>
            <w:sz w:val="22"/>
            <w:szCs w:val="22"/>
          </w:rPr>
          <w:t>Приказом Минприроды России от 08.12.2016 N 641 «Об утверждении Административного регламента предоставления органом государственной власти субъекта Российской Федерации в области лесных отношений государственной услуги по приему лесных деклараций и отчетов об использовании лесов от граждан, юридических лиц, осуществляющих использование лесов»</w:t>
        </w:r>
      </w:hyperlink>
      <w:r w:rsidRPr="003E03A6">
        <w:rPr>
          <w:sz w:val="22"/>
          <w:szCs w:val="22"/>
        </w:rPr>
        <w:t xml:space="preserve"> регламентирован порядок приема региональным органом власти в области лесных отношений лесных деклараций и отчетов об использовании лесов от граждан, юридических лиц, осуществляющих использование лесов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>Для получения госуслуги заявитель представляет необходимые документы в уполномоченный орган непосредственно либо через МФЦ в форме документа на бумажном носителе или в форме электронного документа, подписанного электронной подписью, через Интернет (в т.ч. через портал госуслуг).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  <w:r w:rsidRPr="003E03A6">
        <w:rPr>
          <w:sz w:val="22"/>
          <w:szCs w:val="22"/>
        </w:rPr>
        <w:t>Срок приема лесных деклараций составляет пять рабочих дней, а срок приема отчетов - пятнадцать рабочих дней с момента их регистрации в уполномоченном органе.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</w:p>
    <w:p w:rsidR="002E2C28" w:rsidRPr="003E03A6" w:rsidRDefault="002E2C28" w:rsidP="003E03A6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E03A6">
        <w:rPr>
          <w:color w:val="000000"/>
          <w:sz w:val="22"/>
          <w:szCs w:val="22"/>
        </w:rPr>
        <w:t>Заместитель прокурора                                                                           И.В. Орловская</w:t>
      </w:r>
    </w:p>
    <w:p w:rsidR="002E2C28" w:rsidRPr="003E03A6" w:rsidRDefault="002E2C28" w:rsidP="003E03A6">
      <w:pPr>
        <w:ind w:firstLine="709"/>
        <w:jc w:val="both"/>
        <w:rPr>
          <w:sz w:val="22"/>
          <w:szCs w:val="22"/>
        </w:rPr>
      </w:pPr>
    </w:p>
    <w:p w:rsidR="002E2C28" w:rsidRDefault="002E2C28" w:rsidP="00C671C8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2E2C28" w:rsidRPr="00C671C8" w:rsidRDefault="002E2C28" w:rsidP="00C671C8">
      <w:pPr>
        <w:jc w:val="center"/>
        <w:rPr>
          <w:sz w:val="28"/>
          <w:szCs w:val="28"/>
        </w:rPr>
      </w:pPr>
    </w:p>
    <w:p w:rsidR="002E2C28" w:rsidRPr="00392565" w:rsidRDefault="002E2C28" w:rsidP="003E03A6">
      <w:pPr>
        <w:spacing w:line="240" w:lineRule="exact"/>
        <w:ind w:firstLine="709"/>
        <w:jc w:val="center"/>
        <w:rPr>
          <w:b/>
          <w:sz w:val="28"/>
          <w:szCs w:val="28"/>
        </w:rPr>
      </w:pPr>
      <w:r w:rsidRPr="00392565">
        <w:rPr>
          <w:b/>
          <w:sz w:val="28"/>
          <w:szCs w:val="28"/>
        </w:rPr>
        <w:t>Регламентирован порядок предоставления региональными органами власти в области лесных отношений лесных участков в безвозмездное пользование</w:t>
      </w:r>
    </w:p>
    <w:p w:rsidR="002E2C28" w:rsidRDefault="002E2C28" w:rsidP="003E03A6">
      <w:pPr>
        <w:ind w:firstLine="709"/>
        <w:jc w:val="both"/>
        <w:rPr>
          <w:sz w:val="28"/>
          <w:szCs w:val="28"/>
        </w:rPr>
      </w:pP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hyperlink r:id="rId13" w:tgtFrame="_blank" w:history="1">
        <w:r w:rsidRPr="00C671C8">
          <w:rPr>
            <w:bCs/>
            <w:sz w:val="22"/>
            <w:szCs w:val="22"/>
          </w:rPr>
          <w:t xml:space="preserve">Приказом Минприроды России от 25.10.2016 N 559 «Об утверждении Административного регламента предоставления органом государственной власти субъекта Российской Федерации в области лесных отношений государственной услуги по предоставлению лесных участков в безвозмездное пользование» </w:t>
        </w:r>
      </w:hyperlink>
      <w:r w:rsidRPr="00C671C8">
        <w:rPr>
          <w:bCs/>
          <w:sz w:val="22"/>
          <w:szCs w:val="22"/>
        </w:rPr>
        <w:t>р</w:t>
      </w:r>
      <w:r w:rsidRPr="00C671C8">
        <w:rPr>
          <w:sz w:val="22"/>
          <w:szCs w:val="22"/>
        </w:rPr>
        <w:t xml:space="preserve">егламентирован порядок предоставления региональными органами власти в области лесных отношений лесных участков в безвозмездное пользование. 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 xml:space="preserve">Заявителями на получение данной госуслуги являются граждане, юридические лица, а также организации, определенные пунктом 2 статьи 3910 Земельного кодекса РФ. 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 xml:space="preserve">Для получения госуслуги заявитель представляет в уполномоченный орган заявление о предоставлении в пределах земель лесного фонда лесного участка в безвозмездное пользование по форме, приведенной в приложении к приказу. 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 xml:space="preserve">Срок предоставления госуслуги при получении заявления уполномоченным органом по почте, электронной почте, через Портал или непосредственно от заявителя, не должен превышать тридцати дней со дня регистрации заявления уполномоченным органом. 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 xml:space="preserve">Срок выдачи (направления) договора безвозмездного пользования лесным участком и акта приема-передачи составляет один рабочий день с момента их подписания со стороны уполномоченного органа. 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>В приложении к документу приведена контактная информация органов государственной власти субъектов РФ в области лесных отношений.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</w:p>
    <w:p w:rsidR="002E2C28" w:rsidRPr="00C671C8" w:rsidRDefault="002E2C28" w:rsidP="003E03A6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671C8">
        <w:rPr>
          <w:color w:val="000000"/>
          <w:sz w:val="22"/>
          <w:szCs w:val="22"/>
        </w:rPr>
        <w:t>Заместитель прокурора                                                                           И.В. Орловская</w:t>
      </w:r>
    </w:p>
    <w:p w:rsidR="002E2C28" w:rsidRDefault="002E2C28" w:rsidP="00C671C8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2E2C28" w:rsidRDefault="002E2C28" w:rsidP="00C671C8">
      <w:pPr>
        <w:jc w:val="both"/>
        <w:rPr>
          <w:sz w:val="28"/>
          <w:szCs w:val="28"/>
        </w:rPr>
      </w:pPr>
    </w:p>
    <w:p w:rsidR="002E2C28" w:rsidRPr="006C267C" w:rsidRDefault="002E2C28" w:rsidP="003E03A6">
      <w:pPr>
        <w:spacing w:line="240" w:lineRule="exact"/>
        <w:ind w:firstLine="709"/>
        <w:jc w:val="center"/>
        <w:rPr>
          <w:b/>
          <w:sz w:val="28"/>
          <w:szCs w:val="28"/>
        </w:rPr>
      </w:pPr>
      <w:r w:rsidRPr="006C267C">
        <w:rPr>
          <w:b/>
          <w:sz w:val="28"/>
          <w:szCs w:val="28"/>
        </w:rPr>
        <w:t>Утверждены правила исчисления и взимания платы за негативное воздействие на окружающую среду</w:t>
      </w:r>
    </w:p>
    <w:p w:rsidR="002E2C28" w:rsidRDefault="002E2C28" w:rsidP="003E03A6">
      <w:pPr>
        <w:ind w:firstLine="709"/>
        <w:jc w:val="both"/>
        <w:rPr>
          <w:sz w:val="28"/>
          <w:szCs w:val="28"/>
        </w:rPr>
      </w:pP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hyperlink r:id="rId14" w:tgtFrame="_blank" w:history="1">
        <w:r w:rsidRPr="00C671C8">
          <w:rPr>
            <w:bCs/>
            <w:sz w:val="22"/>
            <w:szCs w:val="22"/>
          </w:rPr>
          <w:t>Постановлением Правительства РФ от 03.03.2017 N 255</w:t>
        </w:r>
        <w:r w:rsidRPr="00C671C8">
          <w:rPr>
            <w:bCs/>
            <w:sz w:val="22"/>
            <w:szCs w:val="22"/>
          </w:rPr>
          <w:br/>
          <w:t>"Об исчислении и взимании платы за негативное воздействие на окружающую среду"</w:t>
        </w:r>
      </w:hyperlink>
      <w:r w:rsidRPr="00C671C8">
        <w:rPr>
          <w:bCs/>
          <w:sz w:val="22"/>
          <w:szCs w:val="22"/>
        </w:rPr>
        <w:t xml:space="preserve"> у</w:t>
      </w:r>
      <w:r w:rsidRPr="00C671C8">
        <w:rPr>
          <w:sz w:val="22"/>
          <w:szCs w:val="22"/>
        </w:rPr>
        <w:t>тверждены правила исчисления и взимания платы за негативное воздействие на окружающую среду.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 xml:space="preserve">Плата взимается за выбросы загрязняющих веществ в атмосферный воздух стационарными источниками; сбросы загрязняющих веществ в водные объекты и за хранение, захоронение (размещение) отходов производства и потребления. 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 xml:space="preserve">Обязанность по внесению платы за негативное воздействие на окружающую среду, согласно правилам, возлагается на юридических лиц и индивидуальных предпринимателей, занимающихся хозяйственной или иной деятельностью на территории России, континентальном шельфе или в исключительной экономической зоне РФ, оказывающей негативное воздействие на окружающую среду, за исключением лиц, осуществляющих деятельность исключительно на объектах IV категории. 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 xml:space="preserve">При размещении отходов плату обязаны вносить юридические лица и индивидуальные предприниматели, в хозяйственной или иной деятельности которых образуются отходы. Плату за размещение твердых коммунальных отходов обязаны вносить региональные операторы и операторы по обращению с ТКО, осуществляющие деятельность по их размещению. 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 xml:space="preserve">Плата за размещение отходов не взимается при размещении отходов на объектах размещения отходов, исключающих негативное воздействие на окружающую среду. 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 xml:space="preserve">Учет лиц, обязанных вносить плату, осуществляется Росприроднадзором при ведении государственного учета объектов, оказывающих негативное воздействие на окружающую среду. 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 xml:space="preserve">Плата исчисляется лицами, обязанными вносить плату, самостоятельно путем умножения величины платежной базы для исчисления платы по каждому загрязняющему веществу на соответствующие ставки платы, установленные Правительством РФ, с применением установленных законодательством РФ коэффициентов, и суммирования полученных величин. 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 xml:space="preserve">Платежной базой является объем или масса выбросов загрязняющих веществ, сбросов загрязняющих веществ либо объем или масса размещенных в отчетном периоде отходов. </w:t>
      </w:r>
    </w:p>
    <w:p w:rsidR="002E2C28" w:rsidRPr="00C671C8" w:rsidRDefault="002E2C28" w:rsidP="003E03A6">
      <w:pPr>
        <w:ind w:firstLine="709"/>
        <w:jc w:val="both"/>
        <w:rPr>
          <w:rFonts w:ascii="Helvetica" w:hAnsi="Helvetica" w:cs="Helvetica"/>
          <w:sz w:val="22"/>
          <w:szCs w:val="22"/>
        </w:rPr>
      </w:pPr>
      <w:r w:rsidRPr="00C671C8">
        <w:rPr>
          <w:sz w:val="22"/>
          <w:szCs w:val="22"/>
        </w:rPr>
        <w:t>Отчетным периодом в отношении платы признается календарный год. Плата, исчисленная по итогам отчетного периода, с учетом корректировки ее размера вносится не позднее 1-го марта года, следующего за отчетным периодом.</w:t>
      </w:r>
    </w:p>
    <w:p w:rsidR="002E2C28" w:rsidRPr="00C671C8" w:rsidRDefault="002E2C28" w:rsidP="003E03A6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2E2C28" w:rsidRPr="00C671C8" w:rsidRDefault="002E2C28" w:rsidP="003E03A6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2E2C28" w:rsidRPr="00C671C8" w:rsidRDefault="002E2C28" w:rsidP="003E03A6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671C8">
        <w:rPr>
          <w:color w:val="000000"/>
          <w:sz w:val="22"/>
          <w:szCs w:val="22"/>
        </w:rPr>
        <w:t>Заместитель прокурора                                                                           И.В. Орловская</w:t>
      </w:r>
    </w:p>
    <w:p w:rsidR="002E2C28" w:rsidRPr="00C671C8" w:rsidRDefault="002E2C28" w:rsidP="00C671C8">
      <w:pPr>
        <w:spacing w:before="100" w:beforeAutospacing="1" w:after="100" w:afterAutospacing="1"/>
        <w:jc w:val="center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>_______________________________________________________________________</w:t>
      </w:r>
    </w:p>
    <w:p w:rsidR="002E2C28" w:rsidRDefault="002E2C28" w:rsidP="003E03A6">
      <w:pPr>
        <w:spacing w:before="100" w:beforeAutospacing="1" w:after="100" w:afterAutospacing="1"/>
        <w:rPr>
          <w:rFonts w:ascii="Helvetica" w:hAnsi="Helvetica" w:cs="Helvetica"/>
          <w:b/>
          <w:bCs/>
        </w:rPr>
      </w:pPr>
    </w:p>
    <w:p w:rsidR="002E2C28" w:rsidRPr="006C267C" w:rsidRDefault="002E2C28" w:rsidP="003E03A6">
      <w:pPr>
        <w:spacing w:line="240" w:lineRule="exact"/>
        <w:jc w:val="center"/>
        <w:rPr>
          <w:b/>
          <w:bCs/>
          <w:sz w:val="28"/>
          <w:szCs w:val="28"/>
        </w:rPr>
      </w:pPr>
      <w:r w:rsidRPr="006C267C">
        <w:rPr>
          <w:b/>
          <w:bCs/>
          <w:sz w:val="28"/>
          <w:szCs w:val="28"/>
        </w:rPr>
        <w:t>О зачете, возврате излишне уплаченной платы за негативное воздействие на окружающую среду</w:t>
      </w:r>
    </w:p>
    <w:p w:rsidR="002E2C28" w:rsidRDefault="002E2C28" w:rsidP="003E03A6">
      <w:pPr>
        <w:ind w:firstLine="709"/>
        <w:jc w:val="both"/>
        <w:rPr>
          <w:rFonts w:ascii="Helvetica" w:hAnsi="Helvetica" w:cs="Helvetica"/>
          <w:b/>
          <w:bCs/>
        </w:rPr>
      </w:pP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hyperlink r:id="rId15" w:tgtFrame="_blank" w:history="1">
        <w:r w:rsidRPr="00C671C8">
          <w:rPr>
            <w:bCs/>
            <w:sz w:val="22"/>
            <w:szCs w:val="22"/>
          </w:rPr>
          <w:t>Письмом Росприроднадзора от 15.03.2017 N АС-06-02-36/5194 «О зачете, возврате излишне уплаченной платы за негативное воздействие на окружающую среду»</w:t>
        </w:r>
      </w:hyperlink>
      <w:r w:rsidRPr="00C671C8">
        <w:rPr>
          <w:bCs/>
          <w:sz w:val="22"/>
          <w:szCs w:val="22"/>
        </w:rPr>
        <w:t xml:space="preserve"> разъяснено, что д</w:t>
      </w:r>
      <w:r w:rsidRPr="00C671C8">
        <w:rPr>
          <w:sz w:val="22"/>
          <w:szCs w:val="22"/>
        </w:rPr>
        <w:t>ля осуществления зачета и возврата излишне уплаченных сумм платы за негативное воздействие на окружающую среду необходимо подать соответствующее заявление в территориальный орган Росприроднадзора.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 xml:space="preserve">Зачет, возврат излишне уплаченных сумм платы осуществляется по письменным заявлениям (с приложением ими документов, подтверждающих переплату, и документов, необходимых для проведения сверки по платежам), по результатам рассмотрения которых принимается решение о зачете или возврате излишне уплаченных сумм платы. 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 xml:space="preserve">При этом при выявлении излишне уплаченных сумм платы лиц, обязанных вносить ежеквартальные авансовые платежи, приоритетным является принятие решения о зачете денежных средств в счет платежей будущего периода. 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 xml:space="preserve">Возврат излишне уплаченных сумм платы оформляется только после зачета сумм излишне уплаченной платы в счет погашения задолженности, пеней, начисленных на сумму задолженности. 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>Кроме того, территориальный орган вправе отказать в возврате добровольно исчисленной и внесенной лицом, обязанным вносить плату, ежеквартальной авансовой платы за негативное воздействие на окружающую среду в силу ч. 4 статьи 1109 ГК РФ ("Неосновательное обогащение, не подлежащее возврату").</w:t>
      </w:r>
    </w:p>
    <w:p w:rsidR="002E2C28" w:rsidRPr="00C671C8" w:rsidRDefault="002E2C28" w:rsidP="003E03A6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2E2C28" w:rsidRPr="00C671C8" w:rsidRDefault="002E2C28" w:rsidP="003E03A6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2E2C28" w:rsidRPr="00C671C8" w:rsidRDefault="002E2C28" w:rsidP="003E03A6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671C8">
        <w:rPr>
          <w:color w:val="000000"/>
          <w:sz w:val="22"/>
          <w:szCs w:val="22"/>
        </w:rPr>
        <w:t>Заместитель прокурора                                                                           И.В. Орловская</w:t>
      </w:r>
    </w:p>
    <w:p w:rsidR="002E2C28" w:rsidRPr="00C671C8" w:rsidRDefault="002E2C28" w:rsidP="00C671C8">
      <w:pPr>
        <w:spacing w:before="100" w:beforeAutospacing="1" w:after="100" w:afterAutospacing="1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</w:t>
      </w:r>
    </w:p>
    <w:p w:rsidR="002E2C28" w:rsidRPr="00392565" w:rsidRDefault="002E2C28" w:rsidP="003E03A6">
      <w:pPr>
        <w:spacing w:line="240" w:lineRule="exact"/>
        <w:jc w:val="center"/>
        <w:rPr>
          <w:b/>
          <w:sz w:val="28"/>
          <w:szCs w:val="28"/>
        </w:rPr>
      </w:pPr>
      <w:r w:rsidRPr="00392565">
        <w:rPr>
          <w:b/>
          <w:sz w:val="28"/>
          <w:szCs w:val="28"/>
        </w:rPr>
        <w:t>Установлен порядок извещения Россельхознадзора при обнаружении признаков заражения или засорения подкарантинной продукции карантинными объектами</w:t>
      </w:r>
    </w:p>
    <w:p w:rsidR="002E2C28" w:rsidRDefault="002E2C28" w:rsidP="003E03A6">
      <w:pPr>
        <w:ind w:firstLine="709"/>
        <w:jc w:val="both"/>
        <w:rPr>
          <w:sz w:val="28"/>
          <w:szCs w:val="28"/>
        </w:rPr>
      </w:pP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hyperlink r:id="rId16" w:tgtFrame="_blank" w:history="1">
        <w:r w:rsidRPr="00C671C8">
          <w:rPr>
            <w:bCs/>
            <w:sz w:val="22"/>
            <w:szCs w:val="22"/>
          </w:rPr>
          <w:t xml:space="preserve">Приказом Минсельхоза России от 09.01.2017 N 1 «Об утверждении порядка немедленного извещения, в том числе в электронной форме, Федеральной службы по ветеринарному и фитосанитарному надзору об обнаружении признаков заражения и (или) засорения подкарантинной продукции, подкарантинных объектов карантинными объектами» </w:t>
        </w:r>
      </w:hyperlink>
      <w:r w:rsidRPr="00C671C8">
        <w:rPr>
          <w:bCs/>
          <w:sz w:val="22"/>
          <w:szCs w:val="22"/>
        </w:rPr>
        <w:t>у</w:t>
      </w:r>
      <w:r w:rsidRPr="00C671C8">
        <w:rPr>
          <w:sz w:val="22"/>
          <w:szCs w:val="22"/>
        </w:rPr>
        <w:t>становлен порядок извещения Россельхознадзора при обнаружении признаков заражения или засорения подкарантинной продукции карантинными объектами.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 xml:space="preserve">Порядок распространяется на граждан и юридических лиц, имеющих в собственности (владении, пользовании, аренде) подкарантинные объекты или осуществляющих производство (переработку), ввоз/вывоз из России, хранение, перевозку и реализацию подкарантинной продукции. 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>Определено, что заявитель в срок не позднее чем один календарный день с момента обнаружения признаков заражения или засорения обязан направить извещение в управление Россельхознадзора. Извещение направляется по почте заказным письмом с уведомлением о вручении, нарочно, посредством факсимильной связи либо электронной почты через официальный сайт управления Россельхознадзора. Рекомендуемый образец извещения приведен в приложении к Приказу.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</w:p>
    <w:p w:rsidR="002E2C28" w:rsidRPr="00C671C8" w:rsidRDefault="002E2C28" w:rsidP="003E03A6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671C8">
        <w:rPr>
          <w:color w:val="000000"/>
          <w:sz w:val="22"/>
          <w:szCs w:val="22"/>
        </w:rPr>
        <w:t>Заместитель прокурора                                                                           И.В. Орловская</w:t>
      </w:r>
    </w:p>
    <w:p w:rsidR="002E2C28" w:rsidRDefault="002E2C28" w:rsidP="003E03A6">
      <w:pPr>
        <w:ind w:firstLine="709"/>
        <w:jc w:val="both"/>
        <w:rPr>
          <w:sz w:val="28"/>
          <w:szCs w:val="28"/>
        </w:rPr>
      </w:pPr>
    </w:p>
    <w:p w:rsidR="002E2C28" w:rsidRDefault="002E2C28" w:rsidP="00C671C8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2E2C28" w:rsidRDefault="002E2C28" w:rsidP="003E03A6">
      <w:pPr>
        <w:ind w:firstLine="709"/>
        <w:jc w:val="both"/>
        <w:rPr>
          <w:sz w:val="28"/>
          <w:szCs w:val="28"/>
        </w:rPr>
      </w:pPr>
    </w:p>
    <w:p w:rsidR="002E2C28" w:rsidRPr="00D4365D" w:rsidRDefault="002E2C28" w:rsidP="003E03A6">
      <w:pPr>
        <w:spacing w:line="240" w:lineRule="exact"/>
        <w:jc w:val="center"/>
        <w:rPr>
          <w:b/>
          <w:sz w:val="28"/>
          <w:szCs w:val="28"/>
        </w:rPr>
      </w:pPr>
      <w:r w:rsidRPr="00D4365D">
        <w:rPr>
          <w:b/>
          <w:sz w:val="28"/>
          <w:szCs w:val="28"/>
        </w:rPr>
        <w:t>Минстроем России разъяснен ряд вопросов, возникающих в связи с введением платы за сбор и вывоз твердых коммунальных отходов</w:t>
      </w:r>
    </w:p>
    <w:p w:rsidR="002E2C28" w:rsidRDefault="002E2C28" w:rsidP="003E03A6">
      <w:pPr>
        <w:ind w:firstLine="709"/>
        <w:jc w:val="both"/>
        <w:rPr>
          <w:sz w:val="28"/>
          <w:szCs w:val="28"/>
        </w:rPr>
      </w:pP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hyperlink r:id="rId17" w:tgtFrame="_blank" w:history="1">
        <w:r w:rsidRPr="00C671C8">
          <w:rPr>
            <w:bCs/>
            <w:sz w:val="22"/>
            <w:szCs w:val="22"/>
          </w:rPr>
          <w:t>Письмом Минстроя России от 22.02.2017 N 5554-АТ/04 «По вопросам предоставления коммунальных услуг по обращению с твердыми коммунальными отходами»</w:t>
        </w:r>
      </w:hyperlink>
      <w:r w:rsidRPr="00C671C8">
        <w:rPr>
          <w:sz w:val="22"/>
          <w:szCs w:val="22"/>
        </w:rPr>
        <w:t xml:space="preserve">разъяснен ряд вопросов, возникающих в связи с введением платы за сбор и вывоз твердых коммунальных отходов.  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 xml:space="preserve">Указывается, в частности, следующее: 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 xml:space="preserve">- сбор и вывоз твердых (в том числе крупногабаритных) бытовых отходов, образующихся в результате деятельности жильцов многоквартирного дома (далее - МКД), является составной частью содержания общего имущества МКД; 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 xml:space="preserve">- в квитанциях на оплату услуг ЖКХ коммунальная услуга по обращению с ТКО выделена отдельной строкой; 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 xml:space="preserve">- размер платы за услугу по обращению с ТКО будет рассчитываться по тарифам, установленным уполномоченными органами государственной власти субъектов РФ с учетом установленных нормативов накопления ТКО, и, соответственно, составляющая платы за содержание жилого помещения в этой части будет исключена; 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 xml:space="preserve">- при первоначальном включении в состав платы за коммунальные услуги, предоставляемые потребителям коммунальных услуг в МКД, платы за коммунальную услугу по обращению с ТКО, размер платы за содержание жилого помещения подлежит уменьшению на размер платы в части, соответствующей стоимости услуг по сбору и вывозу ТКО, оказываемых в МКД, в месяце, предшествующем месяцу, в котором услуги по обращению с ТКО начинает оказывать региональный оператор по обращению с ТКО; 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 xml:space="preserve">- все собственники ТКО заключают договоры на оказание услуг по обращению с ТКО с региональным оператором, в зоне деятельности которого образуются ТКО и находятся места их сбора, оплачивают услуги регионального оператора по обращению с ТКО; 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 xml:space="preserve">- на территории субъекта РФ могут действовать несколько региональных операторов, при этом операторы вправе как самостоятельно оказывать полный комплекс услуг по обращению с ТКО, так и привлекать других операторов; 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 xml:space="preserve">- до даты начала оказания региональным оператором услуги по обращению с ТКО применяются положения действующего законодательства о включении услуги по сбору и вывозу ТКО в состав содержания общего имущества собственников помещений в МКД; </w:t>
      </w:r>
    </w:p>
    <w:p w:rsidR="002E2C28" w:rsidRPr="00C671C8" w:rsidRDefault="002E2C28" w:rsidP="003E03A6">
      <w:pPr>
        <w:ind w:firstLine="709"/>
        <w:jc w:val="both"/>
        <w:rPr>
          <w:sz w:val="22"/>
          <w:szCs w:val="22"/>
        </w:rPr>
      </w:pPr>
      <w:r w:rsidRPr="00C671C8">
        <w:rPr>
          <w:sz w:val="22"/>
          <w:szCs w:val="22"/>
        </w:rPr>
        <w:t>- договоры, заключенные собственниками ТКО на сбор и вывоз ТКО, действуют до заключения договора с региональным оператором.</w:t>
      </w:r>
    </w:p>
    <w:p w:rsidR="002E2C28" w:rsidRPr="00C671C8" w:rsidRDefault="002E2C28" w:rsidP="003E03A6">
      <w:pPr>
        <w:rPr>
          <w:sz w:val="22"/>
          <w:szCs w:val="22"/>
        </w:rPr>
      </w:pPr>
    </w:p>
    <w:p w:rsidR="002E2C28" w:rsidRPr="00C671C8" w:rsidRDefault="002E2C28" w:rsidP="003E03A6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671C8">
        <w:rPr>
          <w:color w:val="000000"/>
          <w:sz w:val="22"/>
          <w:szCs w:val="22"/>
        </w:rPr>
        <w:t>Заместитель прокурора                                                                           И.В. Орловская</w:t>
      </w:r>
    </w:p>
    <w:p w:rsidR="002E2C28" w:rsidRPr="00951378" w:rsidRDefault="002E2C28" w:rsidP="000245A2">
      <w:pPr>
        <w:jc w:val="center"/>
      </w:pPr>
      <w:r>
        <w:t>__________________________________________________________________________</w:t>
      </w:r>
    </w:p>
    <w:p w:rsidR="002E2C28" w:rsidRDefault="002E2C28" w:rsidP="009125D1">
      <w:pPr>
        <w:jc w:val="center"/>
        <w:rPr>
          <w:b/>
          <w:sz w:val="22"/>
          <w:szCs w:val="22"/>
        </w:rPr>
      </w:pPr>
    </w:p>
    <w:p w:rsidR="002E2C28" w:rsidRPr="000245A2" w:rsidRDefault="002E2C28" w:rsidP="000B663B">
      <w:pPr>
        <w:jc w:val="center"/>
        <w:rPr>
          <w:sz w:val="20"/>
          <w:szCs w:val="20"/>
        </w:rPr>
      </w:pPr>
      <w:r w:rsidRPr="000245A2">
        <w:rPr>
          <w:sz w:val="20"/>
          <w:szCs w:val="20"/>
        </w:rPr>
        <w:object w:dxaOrig="4199" w:dyaOrig="5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4.25pt" o:ole="">
            <v:imagedata r:id="rId18" o:title="" chromakey="#ebebeb" gain="112993f" blacklevel="-5898f"/>
          </v:shape>
          <o:OLEObject Type="Embed" ProgID="Unknown" ShapeID="_x0000_i1025" DrawAspect="Content" ObjectID="_1557651006" r:id="rId19"/>
        </w:object>
      </w:r>
    </w:p>
    <w:p w:rsidR="002E2C28" w:rsidRPr="000245A2" w:rsidRDefault="002E2C28" w:rsidP="000B663B">
      <w:pPr>
        <w:jc w:val="center"/>
        <w:rPr>
          <w:sz w:val="20"/>
          <w:szCs w:val="20"/>
        </w:rPr>
      </w:pPr>
    </w:p>
    <w:p w:rsidR="002E2C28" w:rsidRPr="000245A2" w:rsidRDefault="002E2C28" w:rsidP="000B663B">
      <w:pPr>
        <w:jc w:val="center"/>
        <w:rPr>
          <w:b/>
          <w:sz w:val="22"/>
          <w:szCs w:val="22"/>
        </w:rPr>
      </w:pPr>
      <w:r w:rsidRPr="000245A2">
        <w:rPr>
          <w:b/>
          <w:sz w:val="22"/>
          <w:szCs w:val="22"/>
        </w:rPr>
        <w:t>АДМИНИСТРАЦИЯ</w:t>
      </w:r>
    </w:p>
    <w:p w:rsidR="002E2C28" w:rsidRPr="000245A2" w:rsidRDefault="002E2C28" w:rsidP="000B663B">
      <w:pPr>
        <w:jc w:val="center"/>
        <w:rPr>
          <w:b/>
          <w:sz w:val="22"/>
          <w:szCs w:val="22"/>
        </w:rPr>
      </w:pPr>
      <w:r w:rsidRPr="000245A2">
        <w:rPr>
          <w:b/>
          <w:sz w:val="22"/>
          <w:szCs w:val="22"/>
        </w:rPr>
        <w:t>ДМИТРИЕВСКОГО СЕЛЬСКОГО ПОСЕЛЕНИЯ</w:t>
      </w:r>
    </w:p>
    <w:p w:rsidR="002E2C28" w:rsidRPr="000245A2" w:rsidRDefault="002E2C28" w:rsidP="000B663B">
      <w:pPr>
        <w:jc w:val="center"/>
        <w:rPr>
          <w:b/>
          <w:sz w:val="22"/>
          <w:szCs w:val="22"/>
        </w:rPr>
      </w:pPr>
      <w:r w:rsidRPr="000245A2">
        <w:rPr>
          <w:b/>
          <w:sz w:val="22"/>
          <w:szCs w:val="22"/>
        </w:rPr>
        <w:t>ГАЛИЧСКОГО МУНИЦИПАЛЬНОГО РАЙОНА</w:t>
      </w:r>
    </w:p>
    <w:p w:rsidR="002E2C28" w:rsidRPr="000245A2" w:rsidRDefault="002E2C28" w:rsidP="000B663B">
      <w:pPr>
        <w:jc w:val="center"/>
        <w:rPr>
          <w:b/>
          <w:sz w:val="22"/>
          <w:szCs w:val="22"/>
        </w:rPr>
      </w:pPr>
      <w:r w:rsidRPr="000245A2">
        <w:rPr>
          <w:b/>
          <w:sz w:val="22"/>
          <w:szCs w:val="22"/>
        </w:rPr>
        <w:t>КОСТРОМСКОЙ ОБЛАСТИ</w:t>
      </w:r>
    </w:p>
    <w:p w:rsidR="002E2C28" w:rsidRPr="000245A2" w:rsidRDefault="002E2C28" w:rsidP="000B663B">
      <w:pPr>
        <w:jc w:val="center"/>
        <w:rPr>
          <w:b/>
          <w:sz w:val="22"/>
          <w:szCs w:val="22"/>
        </w:rPr>
      </w:pPr>
    </w:p>
    <w:p w:rsidR="002E2C28" w:rsidRPr="000245A2" w:rsidRDefault="002E2C28" w:rsidP="000B663B">
      <w:pPr>
        <w:jc w:val="center"/>
        <w:rPr>
          <w:b/>
          <w:sz w:val="22"/>
          <w:szCs w:val="22"/>
        </w:rPr>
      </w:pPr>
      <w:r w:rsidRPr="000245A2">
        <w:rPr>
          <w:b/>
          <w:sz w:val="22"/>
          <w:szCs w:val="22"/>
        </w:rPr>
        <w:t>П О С Т А Н О В Л Е Н И Е</w:t>
      </w:r>
    </w:p>
    <w:p w:rsidR="002E2C28" w:rsidRPr="000245A2" w:rsidRDefault="002E2C28" w:rsidP="000B663B">
      <w:pPr>
        <w:jc w:val="center"/>
        <w:rPr>
          <w:b/>
          <w:sz w:val="22"/>
          <w:szCs w:val="22"/>
        </w:rPr>
      </w:pPr>
    </w:p>
    <w:p w:rsidR="002E2C28" w:rsidRPr="000245A2" w:rsidRDefault="002E2C28" w:rsidP="000B663B">
      <w:pPr>
        <w:jc w:val="center"/>
        <w:rPr>
          <w:b/>
          <w:sz w:val="22"/>
          <w:szCs w:val="22"/>
        </w:rPr>
      </w:pPr>
      <w:r w:rsidRPr="000245A2">
        <w:rPr>
          <w:b/>
          <w:sz w:val="22"/>
          <w:szCs w:val="22"/>
        </w:rPr>
        <w:t xml:space="preserve">от </w:t>
      </w:r>
      <w:r>
        <w:rPr>
          <w:b/>
          <w:sz w:val="22"/>
          <w:szCs w:val="22"/>
        </w:rPr>
        <w:t>05</w:t>
      </w:r>
      <w:r w:rsidRPr="000245A2">
        <w:rPr>
          <w:b/>
          <w:sz w:val="22"/>
          <w:szCs w:val="22"/>
        </w:rPr>
        <w:t xml:space="preserve"> мая 2017 года № 26</w:t>
      </w:r>
    </w:p>
    <w:p w:rsidR="002E2C28" w:rsidRPr="000245A2" w:rsidRDefault="002E2C28" w:rsidP="000B663B">
      <w:pPr>
        <w:jc w:val="center"/>
        <w:rPr>
          <w:b/>
          <w:sz w:val="20"/>
          <w:szCs w:val="20"/>
        </w:rPr>
      </w:pPr>
    </w:p>
    <w:p w:rsidR="002E2C28" w:rsidRPr="000245A2" w:rsidRDefault="002E2C28" w:rsidP="000B663B">
      <w:pPr>
        <w:jc w:val="center"/>
        <w:rPr>
          <w:b/>
          <w:sz w:val="22"/>
          <w:szCs w:val="22"/>
        </w:rPr>
      </w:pPr>
      <w:r w:rsidRPr="000245A2">
        <w:rPr>
          <w:b/>
          <w:sz w:val="22"/>
          <w:szCs w:val="22"/>
        </w:rPr>
        <w:t>дер. Дмитриевское</w:t>
      </w:r>
    </w:p>
    <w:p w:rsidR="002E2C28" w:rsidRDefault="002E2C28" w:rsidP="000B663B">
      <w:pPr>
        <w:rPr>
          <w:sz w:val="28"/>
          <w:szCs w:val="28"/>
        </w:rPr>
      </w:pPr>
    </w:p>
    <w:tbl>
      <w:tblPr>
        <w:tblW w:w="0" w:type="auto"/>
        <w:tblLook w:val="00BF"/>
      </w:tblPr>
      <w:tblGrid>
        <w:gridCol w:w="9287"/>
      </w:tblGrid>
      <w:tr w:rsidR="002E2C28" w:rsidRPr="000B663B" w:rsidTr="006C38F3">
        <w:tc>
          <w:tcPr>
            <w:tcW w:w="9287" w:type="dxa"/>
          </w:tcPr>
          <w:p w:rsidR="002E2C28" w:rsidRPr="000B663B" w:rsidRDefault="002E2C28" w:rsidP="006C38F3">
            <w:pPr>
              <w:jc w:val="center"/>
              <w:rPr>
                <w:sz w:val="22"/>
                <w:szCs w:val="22"/>
              </w:rPr>
            </w:pPr>
            <w:r w:rsidRPr="000B663B">
              <w:rPr>
                <w:rStyle w:val="Strong"/>
                <w:sz w:val="22"/>
                <w:szCs w:val="22"/>
              </w:rPr>
              <w:t>Об организации сбора отработанных ртутьсодержащих ламп</w:t>
            </w:r>
          </w:p>
        </w:tc>
      </w:tr>
    </w:tbl>
    <w:p w:rsidR="002E2C28" w:rsidRPr="000B663B" w:rsidRDefault="002E2C28" w:rsidP="000B663B">
      <w:pPr>
        <w:pStyle w:val="NormalWeb"/>
        <w:shd w:val="clear" w:color="auto" w:fill="FFFFFF"/>
        <w:spacing w:before="0" w:beforeAutospacing="0" w:after="225" w:afterAutospacing="0" w:line="357" w:lineRule="atLeast"/>
        <w:ind w:firstLine="720"/>
        <w:jc w:val="both"/>
        <w:rPr>
          <w:sz w:val="22"/>
          <w:szCs w:val="22"/>
        </w:rPr>
      </w:pPr>
      <w:r w:rsidRPr="000B663B">
        <w:rPr>
          <w:sz w:val="22"/>
          <w:szCs w:val="22"/>
        </w:rPr>
        <w:t>Во исполнение постановления Правительства РФ от 03.09.2010 № 681 «Об утверждении Правил обращения с отходами производства и потребления в части осветительных устройств, электрических ламп, ненадлежащие сбор, накопление, использование, обезвреживание, транспортирование и размещение которых может повлечь причинение вреда жизни, здоровью граждан, вреда животным, растениям и окружающей среде», а также постановления Правительства РФ от 01.10.2013г. №860 «О внесении изменений в правила обращения с отходами производства и потребления в части осветительных устройств, электрических ламп, ненадлежащие сбор, накопление, использование, обезвреживание, транспортирование и размещение которых может повлечь причинение вреда жизни, здоровью граждан, вреда животным, растениям и окружающей среде», в целях организации сбора отработанных ртутьсодержащих ламп, на территории сельского поселения ПОСТАНОВЛЯЮ:</w:t>
      </w:r>
    </w:p>
    <w:p w:rsidR="002E2C28" w:rsidRPr="000B663B" w:rsidRDefault="002E2C28" w:rsidP="000B663B">
      <w:pPr>
        <w:pStyle w:val="NormalWeb"/>
        <w:shd w:val="clear" w:color="auto" w:fill="FFFFFF"/>
        <w:spacing w:before="0" w:beforeAutospacing="0" w:after="225" w:afterAutospacing="0" w:line="357" w:lineRule="atLeast"/>
        <w:ind w:firstLine="708"/>
        <w:jc w:val="both"/>
        <w:rPr>
          <w:sz w:val="22"/>
          <w:szCs w:val="22"/>
        </w:rPr>
      </w:pPr>
      <w:r w:rsidRPr="000B663B">
        <w:rPr>
          <w:sz w:val="22"/>
          <w:szCs w:val="22"/>
        </w:rPr>
        <w:t xml:space="preserve">1. Сбор у физических лиц (населения) отработанных ртутьсодержащих ламп проводить каждую вторую пятницу месяца по адресу: д. Дмитриевское, ул. Центральная, д. 14. </w:t>
      </w:r>
    </w:p>
    <w:p w:rsidR="002E2C28" w:rsidRPr="000B663B" w:rsidRDefault="002E2C28" w:rsidP="000B663B">
      <w:pPr>
        <w:pStyle w:val="NormalWeb"/>
        <w:shd w:val="clear" w:color="auto" w:fill="FFFFFF"/>
        <w:spacing w:before="0" w:beforeAutospacing="0" w:after="225" w:afterAutospacing="0" w:line="357" w:lineRule="atLeast"/>
        <w:ind w:firstLine="708"/>
        <w:jc w:val="both"/>
        <w:rPr>
          <w:sz w:val="22"/>
          <w:szCs w:val="22"/>
        </w:rPr>
      </w:pPr>
      <w:r w:rsidRPr="000B663B">
        <w:rPr>
          <w:sz w:val="22"/>
          <w:szCs w:val="22"/>
        </w:rPr>
        <w:t>2. Местом временного размещения ртутьсодержащих ламп определить здание гаража по адресу: д. Дмитриевское, ул. Центральная, д. 14.</w:t>
      </w:r>
    </w:p>
    <w:p w:rsidR="002E2C28" w:rsidRPr="000B663B" w:rsidRDefault="002E2C28" w:rsidP="000B663B">
      <w:pPr>
        <w:ind w:firstLine="720"/>
        <w:jc w:val="both"/>
        <w:rPr>
          <w:sz w:val="22"/>
          <w:szCs w:val="22"/>
        </w:rPr>
      </w:pPr>
      <w:r w:rsidRPr="000B663B">
        <w:rPr>
          <w:sz w:val="22"/>
          <w:szCs w:val="22"/>
        </w:rPr>
        <w:t>3. Настоящее постановление вступает в силу со дня подписания и подлежит официальному опубликованию.</w:t>
      </w:r>
    </w:p>
    <w:p w:rsidR="002E2C28" w:rsidRPr="000B663B" w:rsidRDefault="002E2C28" w:rsidP="000B663B">
      <w:pPr>
        <w:jc w:val="both"/>
        <w:rPr>
          <w:sz w:val="22"/>
          <w:szCs w:val="22"/>
        </w:rPr>
      </w:pPr>
    </w:p>
    <w:p w:rsidR="002E2C28" w:rsidRPr="000B663B" w:rsidRDefault="002E2C28" w:rsidP="000B663B">
      <w:pPr>
        <w:jc w:val="both"/>
        <w:rPr>
          <w:sz w:val="22"/>
          <w:szCs w:val="22"/>
        </w:rPr>
      </w:pPr>
    </w:p>
    <w:p w:rsidR="002E2C28" w:rsidRPr="000B663B" w:rsidRDefault="002E2C28" w:rsidP="000B663B">
      <w:pPr>
        <w:rPr>
          <w:sz w:val="22"/>
          <w:szCs w:val="22"/>
        </w:rPr>
      </w:pPr>
      <w:r w:rsidRPr="000B663B">
        <w:rPr>
          <w:sz w:val="22"/>
          <w:szCs w:val="22"/>
        </w:rPr>
        <w:t>Глава сельского поселения                                                              А.В. Тютин</w:t>
      </w:r>
    </w:p>
    <w:p w:rsidR="002E2C28" w:rsidRPr="000B663B" w:rsidRDefault="002E2C28" w:rsidP="000B663B"/>
    <w:p w:rsidR="002E2C28" w:rsidRPr="000B663B" w:rsidRDefault="002E2C28" w:rsidP="000B663B">
      <w:pPr>
        <w:jc w:val="center"/>
      </w:pPr>
      <w:r>
        <w:t>______________________________________________________________________</w:t>
      </w:r>
    </w:p>
    <w:p w:rsidR="002E2C28" w:rsidRDefault="002E2C28" w:rsidP="000245A2">
      <w:pPr>
        <w:jc w:val="center"/>
        <w:rPr>
          <w:sz w:val="20"/>
          <w:szCs w:val="20"/>
        </w:rPr>
      </w:pPr>
    </w:p>
    <w:p w:rsidR="002E2C28" w:rsidRDefault="002E2C28" w:rsidP="000245A2">
      <w:pPr>
        <w:jc w:val="center"/>
        <w:rPr>
          <w:sz w:val="20"/>
          <w:szCs w:val="20"/>
        </w:rPr>
      </w:pPr>
    </w:p>
    <w:p w:rsidR="002E2C28" w:rsidRDefault="002E2C28" w:rsidP="000245A2">
      <w:pPr>
        <w:jc w:val="center"/>
        <w:rPr>
          <w:sz w:val="20"/>
          <w:szCs w:val="20"/>
        </w:rPr>
      </w:pPr>
    </w:p>
    <w:p w:rsidR="002E2C28" w:rsidRPr="000245A2" w:rsidRDefault="002E2C28" w:rsidP="000245A2">
      <w:pPr>
        <w:jc w:val="center"/>
        <w:rPr>
          <w:sz w:val="20"/>
          <w:szCs w:val="20"/>
        </w:rPr>
      </w:pPr>
      <w:r w:rsidRPr="000245A2">
        <w:rPr>
          <w:sz w:val="20"/>
          <w:szCs w:val="20"/>
        </w:rPr>
        <w:object w:dxaOrig="4199" w:dyaOrig="5196">
          <v:shape id="_x0000_i1026" type="#_x0000_t75" style="width:37.5pt;height:44.25pt" o:ole="">
            <v:imagedata r:id="rId18" o:title="" chromakey="#ebebeb" gain="112993f" blacklevel="-5898f"/>
          </v:shape>
          <o:OLEObject Type="Embed" ProgID="Unknown" ShapeID="_x0000_i1026" DrawAspect="Content" ObjectID="_1557651007" r:id="rId20"/>
        </w:object>
      </w:r>
    </w:p>
    <w:p w:rsidR="002E2C28" w:rsidRPr="000245A2" w:rsidRDefault="002E2C28" w:rsidP="000245A2">
      <w:pPr>
        <w:jc w:val="center"/>
        <w:rPr>
          <w:sz w:val="20"/>
          <w:szCs w:val="20"/>
        </w:rPr>
      </w:pPr>
    </w:p>
    <w:p w:rsidR="002E2C28" w:rsidRPr="000245A2" w:rsidRDefault="002E2C28" w:rsidP="000245A2">
      <w:pPr>
        <w:jc w:val="center"/>
        <w:rPr>
          <w:b/>
          <w:sz w:val="22"/>
          <w:szCs w:val="22"/>
        </w:rPr>
      </w:pPr>
      <w:r w:rsidRPr="000245A2">
        <w:rPr>
          <w:b/>
          <w:sz w:val="22"/>
          <w:szCs w:val="22"/>
        </w:rPr>
        <w:t>АДМИНИСТРАЦИЯ</w:t>
      </w:r>
    </w:p>
    <w:p w:rsidR="002E2C28" w:rsidRPr="000245A2" w:rsidRDefault="002E2C28" w:rsidP="000245A2">
      <w:pPr>
        <w:jc w:val="center"/>
        <w:rPr>
          <w:b/>
          <w:sz w:val="22"/>
          <w:szCs w:val="22"/>
        </w:rPr>
      </w:pPr>
      <w:r w:rsidRPr="000245A2">
        <w:rPr>
          <w:b/>
          <w:sz w:val="22"/>
          <w:szCs w:val="22"/>
        </w:rPr>
        <w:t>ДМИТРИЕВСКОГО СЕЛЬСКОГО ПОСЕЛЕНИЯ</w:t>
      </w:r>
    </w:p>
    <w:p w:rsidR="002E2C28" w:rsidRPr="000245A2" w:rsidRDefault="002E2C28" w:rsidP="000245A2">
      <w:pPr>
        <w:jc w:val="center"/>
        <w:rPr>
          <w:b/>
          <w:sz w:val="22"/>
          <w:szCs w:val="22"/>
        </w:rPr>
      </w:pPr>
      <w:r w:rsidRPr="000245A2">
        <w:rPr>
          <w:b/>
          <w:sz w:val="22"/>
          <w:szCs w:val="22"/>
        </w:rPr>
        <w:t>ГАЛИЧСКОГО МУНИЦИПАЛЬНОГО РАЙОНА</w:t>
      </w:r>
    </w:p>
    <w:p w:rsidR="002E2C28" w:rsidRPr="000245A2" w:rsidRDefault="002E2C28" w:rsidP="000245A2">
      <w:pPr>
        <w:jc w:val="center"/>
        <w:rPr>
          <w:b/>
          <w:sz w:val="22"/>
          <w:szCs w:val="22"/>
        </w:rPr>
      </w:pPr>
      <w:r w:rsidRPr="000245A2">
        <w:rPr>
          <w:b/>
          <w:sz w:val="22"/>
          <w:szCs w:val="22"/>
        </w:rPr>
        <w:t>КОСТРОМСКОЙ ОБЛАСТИ</w:t>
      </w:r>
    </w:p>
    <w:p w:rsidR="002E2C28" w:rsidRPr="000245A2" w:rsidRDefault="002E2C28" w:rsidP="000245A2">
      <w:pPr>
        <w:jc w:val="center"/>
        <w:rPr>
          <w:b/>
          <w:sz w:val="22"/>
          <w:szCs w:val="22"/>
        </w:rPr>
      </w:pPr>
    </w:p>
    <w:p w:rsidR="002E2C28" w:rsidRPr="000245A2" w:rsidRDefault="002E2C28" w:rsidP="000245A2">
      <w:pPr>
        <w:jc w:val="center"/>
        <w:rPr>
          <w:b/>
          <w:sz w:val="22"/>
          <w:szCs w:val="22"/>
        </w:rPr>
      </w:pPr>
      <w:r w:rsidRPr="000245A2">
        <w:rPr>
          <w:b/>
          <w:sz w:val="22"/>
          <w:szCs w:val="22"/>
        </w:rPr>
        <w:t>П О С Т А Н О В Л Е Н И Е</w:t>
      </w:r>
    </w:p>
    <w:p w:rsidR="002E2C28" w:rsidRPr="000245A2" w:rsidRDefault="002E2C28" w:rsidP="000245A2">
      <w:pPr>
        <w:jc w:val="center"/>
        <w:rPr>
          <w:b/>
          <w:sz w:val="22"/>
          <w:szCs w:val="22"/>
        </w:rPr>
      </w:pPr>
    </w:p>
    <w:p w:rsidR="002E2C28" w:rsidRPr="000245A2" w:rsidRDefault="002E2C28" w:rsidP="000245A2">
      <w:pPr>
        <w:jc w:val="center"/>
        <w:rPr>
          <w:b/>
          <w:sz w:val="22"/>
          <w:szCs w:val="22"/>
        </w:rPr>
      </w:pPr>
      <w:r w:rsidRPr="000245A2">
        <w:rPr>
          <w:b/>
          <w:sz w:val="22"/>
          <w:szCs w:val="22"/>
        </w:rPr>
        <w:t>от 11 мая 2017 года № 26</w:t>
      </w:r>
    </w:p>
    <w:p w:rsidR="002E2C28" w:rsidRPr="000245A2" w:rsidRDefault="002E2C28" w:rsidP="000245A2">
      <w:pPr>
        <w:jc w:val="center"/>
        <w:rPr>
          <w:b/>
          <w:sz w:val="20"/>
          <w:szCs w:val="20"/>
        </w:rPr>
      </w:pPr>
    </w:p>
    <w:p w:rsidR="002E2C28" w:rsidRPr="000245A2" w:rsidRDefault="002E2C28" w:rsidP="000245A2">
      <w:pPr>
        <w:jc w:val="center"/>
        <w:rPr>
          <w:b/>
          <w:sz w:val="22"/>
          <w:szCs w:val="22"/>
        </w:rPr>
      </w:pPr>
      <w:r w:rsidRPr="000245A2">
        <w:rPr>
          <w:b/>
          <w:sz w:val="22"/>
          <w:szCs w:val="22"/>
        </w:rPr>
        <w:t>дер. Дмитриевское</w:t>
      </w:r>
    </w:p>
    <w:p w:rsidR="002E2C28" w:rsidRPr="000245A2" w:rsidRDefault="002E2C28" w:rsidP="000245A2">
      <w:pPr>
        <w:jc w:val="center"/>
        <w:rPr>
          <w:sz w:val="22"/>
          <w:szCs w:val="22"/>
        </w:rPr>
      </w:pPr>
    </w:p>
    <w:p w:rsidR="002E2C28" w:rsidRPr="000245A2" w:rsidRDefault="002E2C28" w:rsidP="000245A2">
      <w:pPr>
        <w:jc w:val="center"/>
        <w:rPr>
          <w:sz w:val="22"/>
          <w:szCs w:val="22"/>
        </w:rPr>
      </w:pPr>
    </w:p>
    <w:p w:rsidR="002E2C28" w:rsidRPr="000245A2" w:rsidRDefault="002E2C28" w:rsidP="000245A2">
      <w:pPr>
        <w:jc w:val="center"/>
        <w:rPr>
          <w:b/>
          <w:sz w:val="22"/>
          <w:szCs w:val="22"/>
        </w:rPr>
      </w:pPr>
      <w:r w:rsidRPr="000245A2">
        <w:rPr>
          <w:b/>
          <w:sz w:val="22"/>
          <w:szCs w:val="22"/>
        </w:rPr>
        <w:t>Об организации общественных работ на территории Дмитриевского сельского поселения Галичского муниципального района в 2017 году</w:t>
      </w:r>
    </w:p>
    <w:p w:rsidR="002E2C28" w:rsidRPr="000245A2" w:rsidRDefault="002E2C28" w:rsidP="000245A2">
      <w:pPr>
        <w:jc w:val="center"/>
        <w:rPr>
          <w:b/>
          <w:sz w:val="22"/>
          <w:szCs w:val="22"/>
        </w:rPr>
      </w:pPr>
    </w:p>
    <w:p w:rsidR="002E2C28" w:rsidRPr="000245A2" w:rsidRDefault="002E2C28" w:rsidP="000245A2">
      <w:pPr>
        <w:shd w:val="clear" w:color="auto" w:fill="FFFFFF"/>
        <w:ind w:firstLine="720"/>
        <w:jc w:val="both"/>
        <w:rPr>
          <w:sz w:val="20"/>
          <w:szCs w:val="20"/>
        </w:rPr>
      </w:pPr>
      <w:r w:rsidRPr="000245A2">
        <w:rPr>
          <w:sz w:val="20"/>
          <w:szCs w:val="20"/>
        </w:rPr>
        <w:t xml:space="preserve">В соответствии со статьей 24 Закона Российской Федерации от 19 апреля 1991 года № 1032-1 «О занятости населения в Российской Федерации», пунктом 8 Положения об организации общественных работ, утвержденного постановлением Правительства Российской Федерации от 14 июля 1997 года № 875, в целях обеспечения </w:t>
      </w:r>
      <w:r w:rsidRPr="000245A2">
        <w:rPr>
          <w:spacing w:val="9"/>
          <w:sz w:val="20"/>
          <w:szCs w:val="20"/>
        </w:rPr>
        <w:t xml:space="preserve">временной занятости и дополнительной социальной поддержки граждан, </w:t>
      </w:r>
      <w:r w:rsidRPr="000245A2">
        <w:rPr>
          <w:spacing w:val="-5"/>
          <w:sz w:val="20"/>
          <w:szCs w:val="20"/>
        </w:rPr>
        <w:t>ищущих работу,</w:t>
      </w:r>
    </w:p>
    <w:p w:rsidR="002E2C28" w:rsidRPr="000245A2" w:rsidRDefault="002E2C28" w:rsidP="000245A2">
      <w:pPr>
        <w:shd w:val="clear" w:color="auto" w:fill="FFFFFF"/>
        <w:ind w:firstLine="720"/>
        <w:rPr>
          <w:sz w:val="20"/>
          <w:szCs w:val="20"/>
        </w:rPr>
      </w:pPr>
      <w:r w:rsidRPr="000245A2">
        <w:rPr>
          <w:spacing w:val="-3"/>
          <w:sz w:val="20"/>
          <w:szCs w:val="20"/>
        </w:rPr>
        <w:t>ПОСТАНОВЛЯЮ:</w:t>
      </w:r>
    </w:p>
    <w:p w:rsidR="002E2C28" w:rsidRPr="000245A2" w:rsidRDefault="002E2C28" w:rsidP="000245A2">
      <w:pPr>
        <w:shd w:val="clear" w:color="auto" w:fill="FFFFFF"/>
        <w:tabs>
          <w:tab w:val="left" w:pos="970"/>
          <w:tab w:val="left" w:leader="underscore" w:pos="3989"/>
        </w:tabs>
        <w:ind w:firstLine="720"/>
        <w:jc w:val="both"/>
        <w:rPr>
          <w:spacing w:val="-1"/>
          <w:sz w:val="20"/>
          <w:szCs w:val="20"/>
        </w:rPr>
      </w:pPr>
      <w:r w:rsidRPr="000245A2">
        <w:rPr>
          <w:sz w:val="20"/>
          <w:szCs w:val="20"/>
        </w:rPr>
        <w:t>1.</w:t>
      </w:r>
      <w:r w:rsidRPr="000245A2">
        <w:rPr>
          <w:sz w:val="20"/>
          <w:szCs w:val="20"/>
        </w:rPr>
        <w:tab/>
      </w:r>
      <w:r w:rsidRPr="000245A2">
        <w:rPr>
          <w:spacing w:val="2"/>
          <w:sz w:val="20"/>
          <w:szCs w:val="20"/>
        </w:rPr>
        <w:t xml:space="preserve">Организовать в 2017 </w:t>
      </w:r>
      <w:r w:rsidRPr="000245A2">
        <w:rPr>
          <w:spacing w:val="5"/>
          <w:sz w:val="20"/>
          <w:szCs w:val="20"/>
        </w:rPr>
        <w:t xml:space="preserve">году на предприятиях и в организациях всех </w:t>
      </w:r>
      <w:r w:rsidRPr="000245A2">
        <w:rPr>
          <w:spacing w:val="6"/>
          <w:sz w:val="20"/>
          <w:szCs w:val="20"/>
        </w:rPr>
        <w:t xml:space="preserve">форм собственности совместно с областным государственным казенным учреждением «Центр занятости населения по Галичскому району» </w:t>
      </w:r>
      <w:r w:rsidRPr="000245A2">
        <w:rPr>
          <w:spacing w:val="3"/>
          <w:sz w:val="20"/>
          <w:szCs w:val="20"/>
        </w:rPr>
        <w:t xml:space="preserve">на территории Дмитриевского сельского поселения Галичского муниципального района </w:t>
      </w:r>
      <w:r w:rsidRPr="000245A2">
        <w:rPr>
          <w:spacing w:val="4"/>
          <w:sz w:val="20"/>
          <w:szCs w:val="20"/>
        </w:rPr>
        <w:t>общественные работы.</w:t>
      </w:r>
    </w:p>
    <w:p w:rsidR="002E2C28" w:rsidRPr="000245A2" w:rsidRDefault="002E2C28" w:rsidP="000245A2">
      <w:pPr>
        <w:shd w:val="clear" w:color="auto" w:fill="FFFFFF"/>
        <w:tabs>
          <w:tab w:val="left" w:pos="970"/>
          <w:tab w:val="left" w:leader="underscore" w:pos="3989"/>
        </w:tabs>
        <w:ind w:firstLine="720"/>
        <w:jc w:val="both"/>
        <w:rPr>
          <w:spacing w:val="-1"/>
          <w:sz w:val="20"/>
          <w:szCs w:val="20"/>
        </w:rPr>
      </w:pPr>
      <w:r w:rsidRPr="000245A2">
        <w:rPr>
          <w:spacing w:val="-1"/>
          <w:sz w:val="20"/>
          <w:szCs w:val="20"/>
        </w:rPr>
        <w:t>2. Считать общественными работами трудовую деятельность, имеющую социально-полезную направленность, организуемую в качестве дополнительной социальной поддержки граждан, ищущих работу, и выполняемую гражданами по направлению службы занятости населения.</w:t>
      </w:r>
    </w:p>
    <w:p w:rsidR="002E2C28" w:rsidRPr="000245A2" w:rsidRDefault="002E2C28" w:rsidP="000245A2">
      <w:pPr>
        <w:shd w:val="clear" w:color="auto" w:fill="FFFFFF"/>
        <w:tabs>
          <w:tab w:val="left" w:pos="970"/>
          <w:tab w:val="left" w:leader="underscore" w:pos="3989"/>
        </w:tabs>
        <w:ind w:firstLine="720"/>
        <w:jc w:val="both"/>
        <w:rPr>
          <w:spacing w:val="-1"/>
          <w:sz w:val="20"/>
          <w:szCs w:val="20"/>
        </w:rPr>
      </w:pPr>
      <w:r w:rsidRPr="000245A2">
        <w:rPr>
          <w:spacing w:val="-1"/>
          <w:sz w:val="20"/>
          <w:szCs w:val="20"/>
        </w:rPr>
        <w:t>3. Провести оплачиваемые общественные работы в 2017 году муниципальным организациям и учреждениям (приложение 1), другим организациям, учреждениям, физическим лицам – по договорам в соответствии с Положением об организации общественных работ, утвержденным постановлением Правительства Российской Федерации от 14 июля 1997 г. № 857.</w:t>
      </w:r>
    </w:p>
    <w:p w:rsidR="002E2C28" w:rsidRPr="000245A2" w:rsidRDefault="002E2C28" w:rsidP="000245A2">
      <w:pPr>
        <w:shd w:val="clear" w:color="auto" w:fill="FFFFFF"/>
        <w:tabs>
          <w:tab w:val="left" w:pos="970"/>
          <w:tab w:val="left" w:leader="underscore" w:pos="3989"/>
        </w:tabs>
        <w:ind w:firstLine="720"/>
        <w:jc w:val="both"/>
        <w:rPr>
          <w:spacing w:val="-1"/>
          <w:sz w:val="20"/>
          <w:szCs w:val="20"/>
        </w:rPr>
      </w:pPr>
      <w:r w:rsidRPr="000245A2">
        <w:rPr>
          <w:spacing w:val="-1"/>
          <w:sz w:val="20"/>
          <w:szCs w:val="20"/>
        </w:rPr>
        <w:t>Установить, что с лицами, желающими участвовать в общественных работах, работодатель  заключает срочные трудовые договоры, в соответствии с которыми оплата труда граждан, занятых на общественных работах, производится работодателем за фактически выполненную работу, но не ниже минимального размера оплаты труда, установленного законодательством.</w:t>
      </w:r>
    </w:p>
    <w:p w:rsidR="002E2C28" w:rsidRPr="000245A2" w:rsidRDefault="002E2C28" w:rsidP="000245A2">
      <w:pPr>
        <w:shd w:val="clear" w:color="auto" w:fill="FFFFFF"/>
        <w:tabs>
          <w:tab w:val="left" w:pos="970"/>
          <w:tab w:val="left" w:leader="underscore" w:pos="3989"/>
        </w:tabs>
        <w:ind w:firstLine="720"/>
        <w:jc w:val="both"/>
        <w:rPr>
          <w:sz w:val="20"/>
          <w:szCs w:val="20"/>
        </w:rPr>
      </w:pPr>
      <w:r w:rsidRPr="000245A2">
        <w:rPr>
          <w:spacing w:val="-1"/>
          <w:sz w:val="20"/>
          <w:szCs w:val="20"/>
        </w:rPr>
        <w:t>4. Рекомендовать ОГКУ «Центр занятости населения по Галичскому району (И.А.Сотникова) осуществлять материальную поддержку безработных граждан, участвующих в общественных работах, сверх размера оплаты труда в соответствии со срочным трудовым договором, заключенным работодателем, до уровня не ниже минимальной величины пособия по безработице, установленной законодательством Российской Федерации.</w:t>
      </w:r>
    </w:p>
    <w:p w:rsidR="002E2C28" w:rsidRPr="000245A2" w:rsidRDefault="002E2C28" w:rsidP="000245A2">
      <w:pPr>
        <w:shd w:val="clear" w:color="auto" w:fill="FFFFFF"/>
        <w:tabs>
          <w:tab w:val="left" w:pos="970"/>
        </w:tabs>
        <w:ind w:firstLine="720"/>
        <w:jc w:val="both"/>
        <w:rPr>
          <w:spacing w:val="2"/>
          <w:sz w:val="20"/>
          <w:szCs w:val="20"/>
        </w:rPr>
      </w:pPr>
      <w:r w:rsidRPr="000245A2">
        <w:rPr>
          <w:sz w:val="20"/>
          <w:szCs w:val="20"/>
        </w:rPr>
        <w:t>5.</w:t>
      </w:r>
      <w:r w:rsidRPr="000245A2">
        <w:rPr>
          <w:sz w:val="20"/>
          <w:szCs w:val="20"/>
        </w:rPr>
        <w:tab/>
        <w:t xml:space="preserve">Утвердить перечень видов общественных работ (приложение 2), исходя </w:t>
      </w:r>
      <w:r w:rsidRPr="000245A2">
        <w:rPr>
          <w:spacing w:val="2"/>
          <w:sz w:val="20"/>
          <w:szCs w:val="20"/>
        </w:rPr>
        <w:t>из необходимости развития социальной инфраструктуры сельского поселения.</w:t>
      </w:r>
    </w:p>
    <w:p w:rsidR="002E2C28" w:rsidRPr="000245A2" w:rsidRDefault="002E2C28" w:rsidP="000245A2">
      <w:pPr>
        <w:shd w:val="clear" w:color="auto" w:fill="FFFFFF"/>
        <w:tabs>
          <w:tab w:val="left" w:pos="970"/>
        </w:tabs>
        <w:ind w:firstLine="720"/>
        <w:jc w:val="both"/>
        <w:rPr>
          <w:sz w:val="20"/>
          <w:szCs w:val="20"/>
        </w:rPr>
      </w:pPr>
      <w:r w:rsidRPr="000245A2">
        <w:rPr>
          <w:sz w:val="20"/>
          <w:szCs w:val="20"/>
        </w:rPr>
        <w:t>6.</w:t>
      </w:r>
      <w:r w:rsidRPr="000245A2">
        <w:rPr>
          <w:spacing w:val="2"/>
          <w:sz w:val="20"/>
          <w:szCs w:val="20"/>
        </w:rPr>
        <w:t xml:space="preserve">Рекомендовать руководителям предприятий и организаций всех форм </w:t>
      </w:r>
      <w:r w:rsidRPr="000245A2">
        <w:rPr>
          <w:spacing w:val="-2"/>
          <w:sz w:val="20"/>
          <w:szCs w:val="20"/>
        </w:rPr>
        <w:t>собственности:</w:t>
      </w:r>
    </w:p>
    <w:p w:rsidR="002E2C28" w:rsidRPr="000245A2" w:rsidRDefault="002E2C28" w:rsidP="000245A2">
      <w:pPr>
        <w:shd w:val="clear" w:color="auto" w:fill="FFFFFF"/>
        <w:tabs>
          <w:tab w:val="left" w:leader="underscore" w:pos="5410"/>
        </w:tabs>
        <w:ind w:firstLine="720"/>
        <w:jc w:val="both"/>
        <w:rPr>
          <w:sz w:val="20"/>
          <w:szCs w:val="20"/>
        </w:rPr>
      </w:pPr>
      <w:r w:rsidRPr="000245A2">
        <w:rPr>
          <w:sz w:val="20"/>
          <w:szCs w:val="20"/>
        </w:rPr>
        <w:t xml:space="preserve">1) создать временные рабочие места для проведения общественных работ </w:t>
      </w:r>
      <w:r w:rsidRPr="000245A2">
        <w:rPr>
          <w:spacing w:val="10"/>
          <w:sz w:val="20"/>
          <w:szCs w:val="20"/>
        </w:rPr>
        <w:t xml:space="preserve">и сообщить в областное государственное казенное учреждение «Центр занятости </w:t>
      </w:r>
      <w:r w:rsidRPr="000245A2">
        <w:rPr>
          <w:spacing w:val="1"/>
          <w:sz w:val="20"/>
          <w:szCs w:val="20"/>
        </w:rPr>
        <w:t>населения по Галичскому району»</w:t>
      </w:r>
      <w:r w:rsidRPr="000245A2">
        <w:rPr>
          <w:sz w:val="20"/>
          <w:szCs w:val="20"/>
        </w:rPr>
        <w:t xml:space="preserve"> сведения о видах организуемых </w:t>
      </w:r>
      <w:r w:rsidRPr="000245A2">
        <w:rPr>
          <w:spacing w:val="1"/>
          <w:sz w:val="20"/>
          <w:szCs w:val="20"/>
        </w:rPr>
        <w:t xml:space="preserve">работ, периодах их проведения, количестве созданных рабочих мест, условиях </w:t>
      </w:r>
      <w:r w:rsidRPr="000245A2">
        <w:rPr>
          <w:spacing w:val="-3"/>
          <w:sz w:val="20"/>
          <w:szCs w:val="20"/>
        </w:rPr>
        <w:t>оплаты труда;</w:t>
      </w:r>
    </w:p>
    <w:p w:rsidR="002E2C28" w:rsidRPr="000245A2" w:rsidRDefault="002E2C28" w:rsidP="000245A2">
      <w:pPr>
        <w:shd w:val="clear" w:color="auto" w:fill="FFFFFF"/>
        <w:ind w:firstLine="720"/>
        <w:jc w:val="both"/>
        <w:rPr>
          <w:sz w:val="20"/>
          <w:szCs w:val="20"/>
        </w:rPr>
      </w:pPr>
      <w:r w:rsidRPr="000245A2">
        <w:rPr>
          <w:sz w:val="20"/>
          <w:szCs w:val="20"/>
        </w:rPr>
        <w:t>2) заключить с областным государственным казенным учреждением «Центр</w:t>
      </w:r>
      <w:r w:rsidRPr="000245A2">
        <w:rPr>
          <w:spacing w:val="16"/>
          <w:sz w:val="20"/>
          <w:szCs w:val="20"/>
        </w:rPr>
        <w:t xml:space="preserve"> занятости населения по Галичскому району»</w:t>
      </w:r>
      <w:r w:rsidRPr="000245A2">
        <w:rPr>
          <w:sz w:val="20"/>
          <w:szCs w:val="20"/>
        </w:rPr>
        <w:t xml:space="preserve"> договоры </w:t>
      </w:r>
      <w:r w:rsidRPr="000245A2">
        <w:rPr>
          <w:spacing w:val="2"/>
          <w:sz w:val="20"/>
          <w:szCs w:val="20"/>
        </w:rPr>
        <w:t>совместной деятельности по организации и проведению общественных работ.</w:t>
      </w:r>
    </w:p>
    <w:p w:rsidR="002E2C28" w:rsidRPr="000245A2" w:rsidRDefault="002E2C28" w:rsidP="000245A2">
      <w:pPr>
        <w:shd w:val="clear" w:color="auto" w:fill="FFFFFF"/>
        <w:tabs>
          <w:tab w:val="left" w:pos="989"/>
          <w:tab w:val="left" w:leader="underscore" w:pos="9504"/>
        </w:tabs>
        <w:ind w:firstLine="720"/>
        <w:jc w:val="both"/>
        <w:rPr>
          <w:spacing w:val="2"/>
          <w:sz w:val="20"/>
          <w:szCs w:val="20"/>
        </w:rPr>
      </w:pPr>
      <w:r w:rsidRPr="000245A2">
        <w:rPr>
          <w:sz w:val="20"/>
          <w:szCs w:val="20"/>
        </w:rPr>
        <w:t>7.</w:t>
      </w:r>
      <w:r w:rsidRPr="000245A2">
        <w:rPr>
          <w:sz w:val="20"/>
          <w:szCs w:val="20"/>
        </w:rPr>
        <w:tab/>
      </w:r>
      <w:r w:rsidRPr="000245A2">
        <w:rPr>
          <w:spacing w:val="5"/>
          <w:sz w:val="20"/>
          <w:szCs w:val="20"/>
        </w:rPr>
        <w:t xml:space="preserve">Рекомендовать ОГКУ «Центр занятости населения по Галичскому району» </w:t>
      </w:r>
      <w:r w:rsidRPr="000245A2">
        <w:rPr>
          <w:sz w:val="20"/>
          <w:szCs w:val="20"/>
        </w:rPr>
        <w:t xml:space="preserve">(И.А. Сотникова) проводить работу по информированию незанятого </w:t>
      </w:r>
      <w:r w:rsidRPr="000245A2">
        <w:rPr>
          <w:spacing w:val="12"/>
          <w:sz w:val="20"/>
          <w:szCs w:val="20"/>
        </w:rPr>
        <w:t xml:space="preserve">населения о порядке организации общественных работ, объемах и видах </w:t>
      </w:r>
      <w:r w:rsidRPr="000245A2">
        <w:rPr>
          <w:spacing w:val="2"/>
          <w:sz w:val="20"/>
          <w:szCs w:val="20"/>
        </w:rPr>
        <w:t>общественных работ, условиях участия в них граждан.</w:t>
      </w:r>
    </w:p>
    <w:p w:rsidR="002E2C28" w:rsidRPr="000245A2" w:rsidRDefault="002E2C28" w:rsidP="000245A2">
      <w:pPr>
        <w:shd w:val="clear" w:color="auto" w:fill="FFFFFF"/>
        <w:tabs>
          <w:tab w:val="left" w:pos="989"/>
          <w:tab w:val="left" w:leader="underscore" w:pos="9504"/>
        </w:tabs>
        <w:ind w:firstLine="720"/>
        <w:jc w:val="both"/>
        <w:rPr>
          <w:spacing w:val="2"/>
          <w:sz w:val="20"/>
          <w:szCs w:val="20"/>
        </w:rPr>
      </w:pPr>
      <w:r w:rsidRPr="000245A2">
        <w:rPr>
          <w:spacing w:val="2"/>
          <w:sz w:val="20"/>
          <w:szCs w:val="20"/>
        </w:rPr>
        <w:t>8. Считать утратившим силу постановление администрации Дмитриевского сельского поселения от  08 июня 2016 года № 109 «Об организации общественных работ на территории Дмитриевского сельского поселения Галичского муниципального района в 2016 году».</w:t>
      </w:r>
    </w:p>
    <w:p w:rsidR="002E2C28" w:rsidRPr="000245A2" w:rsidRDefault="002E2C28" w:rsidP="000245A2">
      <w:pPr>
        <w:ind w:firstLine="720"/>
        <w:jc w:val="both"/>
        <w:rPr>
          <w:sz w:val="20"/>
          <w:szCs w:val="20"/>
        </w:rPr>
      </w:pPr>
      <w:r w:rsidRPr="000245A2">
        <w:rPr>
          <w:sz w:val="20"/>
          <w:szCs w:val="20"/>
        </w:rPr>
        <w:t>9. Контроль за исполнением данного постановления возложить на  заместителя главы администрации сельского поселения Л.С. Разгуляеву.</w:t>
      </w:r>
    </w:p>
    <w:p w:rsidR="002E2C28" w:rsidRPr="000245A2" w:rsidRDefault="002E2C28" w:rsidP="000245A2">
      <w:pPr>
        <w:ind w:firstLine="720"/>
        <w:jc w:val="both"/>
        <w:rPr>
          <w:sz w:val="20"/>
          <w:szCs w:val="20"/>
        </w:rPr>
      </w:pPr>
      <w:r w:rsidRPr="000245A2">
        <w:rPr>
          <w:sz w:val="20"/>
          <w:szCs w:val="20"/>
        </w:rPr>
        <w:t>10. Настоящее постановление вступает в силу со дня его официального опубликования</w:t>
      </w:r>
      <w:r w:rsidRPr="000245A2">
        <w:rPr>
          <w:spacing w:val="-1"/>
          <w:sz w:val="20"/>
          <w:szCs w:val="20"/>
        </w:rPr>
        <w:t>.</w:t>
      </w:r>
    </w:p>
    <w:p w:rsidR="002E2C28" w:rsidRPr="000245A2" w:rsidRDefault="002E2C28" w:rsidP="000245A2">
      <w:pPr>
        <w:jc w:val="center"/>
        <w:rPr>
          <w:sz w:val="20"/>
          <w:szCs w:val="20"/>
        </w:rPr>
      </w:pPr>
    </w:p>
    <w:p w:rsidR="002E2C28" w:rsidRPr="000245A2" w:rsidRDefault="002E2C28" w:rsidP="000245A2">
      <w:pPr>
        <w:jc w:val="center"/>
        <w:rPr>
          <w:sz w:val="20"/>
          <w:szCs w:val="20"/>
        </w:rPr>
      </w:pPr>
    </w:p>
    <w:p w:rsidR="002E2C28" w:rsidRPr="000245A2" w:rsidRDefault="002E2C28" w:rsidP="000245A2">
      <w:pPr>
        <w:jc w:val="center"/>
        <w:rPr>
          <w:sz w:val="20"/>
          <w:szCs w:val="20"/>
        </w:rPr>
      </w:pPr>
    </w:p>
    <w:p w:rsidR="002E2C28" w:rsidRPr="000245A2" w:rsidRDefault="002E2C28" w:rsidP="000245A2">
      <w:pPr>
        <w:rPr>
          <w:rStyle w:val="LineNumber"/>
        </w:rPr>
      </w:pPr>
      <w:r w:rsidRPr="000245A2">
        <w:t xml:space="preserve">Глава </w:t>
      </w:r>
      <w:r w:rsidRPr="000245A2">
        <w:rPr>
          <w:rStyle w:val="LineNumber"/>
        </w:rPr>
        <w:t>сельского поселения                                                                        А.В. Тютин</w:t>
      </w:r>
    </w:p>
    <w:p w:rsidR="002E2C28" w:rsidRDefault="002E2C28" w:rsidP="000245A2">
      <w:pPr>
        <w:jc w:val="right"/>
        <w:rPr>
          <w:sz w:val="20"/>
          <w:szCs w:val="20"/>
        </w:rPr>
      </w:pPr>
    </w:p>
    <w:p w:rsidR="002E2C28" w:rsidRDefault="002E2C28" w:rsidP="000245A2">
      <w:pPr>
        <w:tabs>
          <w:tab w:val="left" w:pos="1050"/>
        </w:tabs>
        <w:rPr>
          <w:sz w:val="20"/>
          <w:szCs w:val="20"/>
        </w:rPr>
      </w:pPr>
    </w:p>
    <w:p w:rsidR="002E2C28" w:rsidRDefault="002E2C28" w:rsidP="000245A2">
      <w:pPr>
        <w:rPr>
          <w:sz w:val="20"/>
          <w:szCs w:val="20"/>
        </w:rPr>
      </w:pPr>
    </w:p>
    <w:p w:rsidR="002E2C28" w:rsidRPr="000245A2" w:rsidRDefault="002E2C28" w:rsidP="000245A2">
      <w:pPr>
        <w:jc w:val="right"/>
        <w:rPr>
          <w:sz w:val="20"/>
          <w:szCs w:val="20"/>
        </w:rPr>
      </w:pPr>
      <w:r w:rsidRPr="000245A2">
        <w:rPr>
          <w:sz w:val="20"/>
          <w:szCs w:val="20"/>
        </w:rPr>
        <w:t>П</w:t>
      </w:r>
      <w:r>
        <w:rPr>
          <w:sz w:val="20"/>
          <w:szCs w:val="20"/>
        </w:rPr>
        <w:t>риложение 1 к постановление</w:t>
      </w:r>
    </w:p>
    <w:p w:rsidR="002E2C28" w:rsidRPr="000245A2" w:rsidRDefault="002E2C28" w:rsidP="000245A2">
      <w:pPr>
        <w:jc w:val="right"/>
        <w:rPr>
          <w:sz w:val="20"/>
          <w:szCs w:val="20"/>
        </w:rPr>
      </w:pPr>
      <w:r w:rsidRPr="000245A2">
        <w:rPr>
          <w:sz w:val="20"/>
          <w:szCs w:val="20"/>
        </w:rPr>
        <w:t xml:space="preserve"> администрации Дмитриевского</w:t>
      </w:r>
    </w:p>
    <w:p w:rsidR="002E2C28" w:rsidRPr="000245A2" w:rsidRDefault="002E2C28" w:rsidP="000245A2">
      <w:pPr>
        <w:jc w:val="right"/>
        <w:rPr>
          <w:sz w:val="20"/>
          <w:szCs w:val="20"/>
        </w:rPr>
      </w:pPr>
      <w:r w:rsidRPr="000245A2">
        <w:rPr>
          <w:sz w:val="20"/>
          <w:szCs w:val="20"/>
        </w:rPr>
        <w:t xml:space="preserve">сельского поселения </w:t>
      </w:r>
    </w:p>
    <w:p w:rsidR="002E2C28" w:rsidRPr="000245A2" w:rsidRDefault="002E2C28" w:rsidP="000245A2">
      <w:pPr>
        <w:jc w:val="right"/>
        <w:rPr>
          <w:sz w:val="20"/>
          <w:szCs w:val="20"/>
        </w:rPr>
      </w:pPr>
      <w:r w:rsidRPr="000245A2">
        <w:rPr>
          <w:sz w:val="20"/>
          <w:szCs w:val="20"/>
        </w:rPr>
        <w:t>от 11 мая 2017 года № 26</w:t>
      </w:r>
    </w:p>
    <w:p w:rsidR="002E2C28" w:rsidRDefault="002E2C28" w:rsidP="000245A2">
      <w:pPr>
        <w:jc w:val="right"/>
        <w:rPr>
          <w:sz w:val="22"/>
          <w:szCs w:val="22"/>
        </w:rPr>
      </w:pPr>
    </w:p>
    <w:p w:rsidR="002E2C28" w:rsidRDefault="002E2C28" w:rsidP="000245A2">
      <w:pPr>
        <w:jc w:val="right"/>
        <w:rPr>
          <w:sz w:val="22"/>
          <w:szCs w:val="22"/>
        </w:rPr>
      </w:pPr>
    </w:p>
    <w:p w:rsidR="002E2C28" w:rsidRPr="000245A2" w:rsidRDefault="002E2C28" w:rsidP="000245A2">
      <w:pPr>
        <w:jc w:val="center"/>
        <w:rPr>
          <w:sz w:val="20"/>
          <w:szCs w:val="20"/>
        </w:rPr>
      </w:pPr>
      <w:r w:rsidRPr="000245A2">
        <w:rPr>
          <w:sz w:val="20"/>
          <w:szCs w:val="20"/>
        </w:rPr>
        <w:t>СПИСОК МУНИЦИПАЛЬНЫХ ОРГАНИЗАЦИЙ И УЧРЕЖДЕНИЙ ДМИТРИЕВСКОГО СЕЛЬСКОГО ПОСЕЛЕНИЯ, ОРГАНИЗУЮЩИХ И ПРОВОДЯЩИХ ОПЛАЧИВАЕМЫЕ ОБЩЕСТВЕННЫЕ РАБОТЫ В 2017 ГОДУ.</w:t>
      </w:r>
    </w:p>
    <w:p w:rsidR="002E2C28" w:rsidRPr="000245A2" w:rsidRDefault="002E2C28" w:rsidP="000245A2">
      <w:pPr>
        <w:rPr>
          <w:sz w:val="20"/>
          <w:szCs w:val="20"/>
        </w:rPr>
      </w:pPr>
    </w:p>
    <w:tbl>
      <w:tblPr>
        <w:tblW w:w="0" w:type="auto"/>
        <w:tblInd w:w="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8470"/>
      </w:tblGrid>
      <w:tr w:rsidR="002E2C28" w:rsidRPr="000245A2" w:rsidTr="00FD7596">
        <w:trPr>
          <w:trHeight w:val="289"/>
        </w:trPr>
        <w:tc>
          <w:tcPr>
            <w:tcW w:w="817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№ п/п</w:t>
            </w:r>
          </w:p>
        </w:tc>
        <w:tc>
          <w:tcPr>
            <w:tcW w:w="8470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Муниципальные учреждения</w:t>
            </w:r>
          </w:p>
        </w:tc>
      </w:tr>
      <w:tr w:rsidR="002E2C28" w:rsidRPr="000245A2" w:rsidTr="00FD7596">
        <w:tc>
          <w:tcPr>
            <w:tcW w:w="817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1</w:t>
            </w:r>
          </w:p>
        </w:tc>
        <w:tc>
          <w:tcPr>
            <w:tcW w:w="8470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Дмитриевский сельский Дом Культуры - структурное подразделение № 5 МКУК ДНТ</w:t>
            </w:r>
          </w:p>
        </w:tc>
      </w:tr>
      <w:tr w:rsidR="002E2C28" w:rsidRPr="000245A2" w:rsidTr="00FD7596">
        <w:tc>
          <w:tcPr>
            <w:tcW w:w="817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2</w:t>
            </w:r>
          </w:p>
        </w:tc>
        <w:tc>
          <w:tcPr>
            <w:tcW w:w="8470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Дмитриевская библиотека филиал - № 7 МКУК МБ им. М. Горького</w:t>
            </w:r>
          </w:p>
        </w:tc>
      </w:tr>
      <w:tr w:rsidR="002E2C28" w:rsidRPr="000245A2" w:rsidTr="00FD7596">
        <w:tc>
          <w:tcPr>
            <w:tcW w:w="817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3</w:t>
            </w:r>
          </w:p>
        </w:tc>
        <w:tc>
          <w:tcPr>
            <w:tcW w:w="8470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Малышевский сельский клуб филиал - структурное подразделение № 4 МКУК ДНТ</w:t>
            </w:r>
          </w:p>
        </w:tc>
      </w:tr>
      <w:tr w:rsidR="002E2C28" w:rsidRPr="000245A2" w:rsidTr="00FD7596">
        <w:tc>
          <w:tcPr>
            <w:tcW w:w="817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4</w:t>
            </w:r>
          </w:p>
        </w:tc>
        <w:tc>
          <w:tcPr>
            <w:tcW w:w="8470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Малышевская сельская библиотека - филиал № 14 МКУК МБ им. М. Горького</w:t>
            </w:r>
          </w:p>
        </w:tc>
      </w:tr>
      <w:tr w:rsidR="002E2C28" w:rsidRPr="000245A2" w:rsidTr="00FD7596">
        <w:tc>
          <w:tcPr>
            <w:tcW w:w="817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5</w:t>
            </w:r>
          </w:p>
        </w:tc>
        <w:tc>
          <w:tcPr>
            <w:tcW w:w="8470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Михайловский сельский клуб - структурное подразделение № 6 МКУК ДНТ</w:t>
            </w:r>
          </w:p>
        </w:tc>
      </w:tr>
      <w:tr w:rsidR="002E2C28" w:rsidRPr="000245A2" w:rsidTr="00FD7596">
        <w:tc>
          <w:tcPr>
            <w:tcW w:w="817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6</w:t>
            </w:r>
          </w:p>
        </w:tc>
        <w:tc>
          <w:tcPr>
            <w:tcW w:w="8470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Михайловская сельская библиотека - филиал № 17  МКУК МБ им. М. Горького</w:t>
            </w:r>
          </w:p>
        </w:tc>
      </w:tr>
      <w:tr w:rsidR="002E2C28" w:rsidRPr="000245A2" w:rsidTr="00FD7596">
        <w:tc>
          <w:tcPr>
            <w:tcW w:w="817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7</w:t>
            </w:r>
          </w:p>
        </w:tc>
        <w:tc>
          <w:tcPr>
            <w:tcW w:w="8470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Кабановская сельская библиотека - филиал № 9 МКУК МБ им. М. Горького</w:t>
            </w:r>
          </w:p>
        </w:tc>
      </w:tr>
      <w:tr w:rsidR="002E2C28" w:rsidRPr="000245A2" w:rsidTr="00FD7596">
        <w:tc>
          <w:tcPr>
            <w:tcW w:w="817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8</w:t>
            </w:r>
          </w:p>
        </w:tc>
        <w:tc>
          <w:tcPr>
            <w:tcW w:w="8470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Кабановский сельский клуб - структурное подразделение № 10 МКУК ДНТ</w:t>
            </w:r>
          </w:p>
        </w:tc>
      </w:tr>
      <w:tr w:rsidR="002E2C28" w:rsidRPr="000245A2" w:rsidTr="00FD7596">
        <w:tc>
          <w:tcPr>
            <w:tcW w:w="817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9</w:t>
            </w:r>
          </w:p>
        </w:tc>
        <w:tc>
          <w:tcPr>
            <w:tcW w:w="8470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Красильниковская сельская библиотека - филиал № 29 МКУК МБ им. М. Горького</w:t>
            </w:r>
          </w:p>
        </w:tc>
      </w:tr>
      <w:tr w:rsidR="002E2C28" w:rsidRPr="000245A2" w:rsidTr="00FD7596">
        <w:tc>
          <w:tcPr>
            <w:tcW w:w="817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10</w:t>
            </w:r>
          </w:p>
        </w:tc>
        <w:tc>
          <w:tcPr>
            <w:tcW w:w="8470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 xml:space="preserve">Аксеновский сельский клуб -структурное подразделение № 7 МКУК ДНТ </w:t>
            </w:r>
          </w:p>
        </w:tc>
      </w:tr>
      <w:tr w:rsidR="002E2C28" w:rsidRPr="000245A2" w:rsidTr="00FD7596">
        <w:tc>
          <w:tcPr>
            <w:tcW w:w="817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11</w:t>
            </w:r>
          </w:p>
        </w:tc>
        <w:tc>
          <w:tcPr>
            <w:tcW w:w="8470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Пронинский сельский Дом Культуры - структурное подразделение № 1 МКУК ДНТ</w:t>
            </w:r>
          </w:p>
        </w:tc>
      </w:tr>
      <w:tr w:rsidR="002E2C28" w:rsidRPr="000245A2" w:rsidTr="00FD7596">
        <w:tc>
          <w:tcPr>
            <w:tcW w:w="817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12</w:t>
            </w:r>
          </w:p>
        </w:tc>
        <w:tc>
          <w:tcPr>
            <w:tcW w:w="8470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Пронинская сельская библиотека - филиал № 22  МКУК МБ им. М. Горького</w:t>
            </w:r>
          </w:p>
        </w:tc>
      </w:tr>
      <w:tr w:rsidR="002E2C28" w:rsidRPr="000245A2" w:rsidTr="00FD7596">
        <w:tc>
          <w:tcPr>
            <w:tcW w:w="817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13</w:t>
            </w:r>
          </w:p>
        </w:tc>
        <w:tc>
          <w:tcPr>
            <w:tcW w:w="8470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Митинский сельский Дом Культуры - структурное подразделение № 2 МКУК ДНТ</w:t>
            </w:r>
          </w:p>
        </w:tc>
      </w:tr>
      <w:tr w:rsidR="002E2C28" w:rsidRPr="000245A2" w:rsidTr="00FD7596">
        <w:tc>
          <w:tcPr>
            <w:tcW w:w="817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14</w:t>
            </w:r>
          </w:p>
        </w:tc>
        <w:tc>
          <w:tcPr>
            <w:tcW w:w="8470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Митинская сельская библиотека - филиал № 16 МКУК МБ им. М. Горького</w:t>
            </w:r>
          </w:p>
        </w:tc>
      </w:tr>
      <w:tr w:rsidR="002E2C28" w:rsidRPr="000245A2" w:rsidTr="00FD7596">
        <w:tc>
          <w:tcPr>
            <w:tcW w:w="817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15</w:t>
            </w:r>
          </w:p>
        </w:tc>
        <w:tc>
          <w:tcPr>
            <w:tcW w:w="8470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 xml:space="preserve">Углевский сельский Дом Культуры - структурное подразделение № 3 МКУК ДНТ  </w:t>
            </w:r>
          </w:p>
        </w:tc>
      </w:tr>
      <w:tr w:rsidR="002E2C28" w:rsidRPr="000245A2" w:rsidTr="00FD7596">
        <w:tc>
          <w:tcPr>
            <w:tcW w:w="817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16</w:t>
            </w:r>
          </w:p>
        </w:tc>
        <w:tc>
          <w:tcPr>
            <w:tcW w:w="8470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Углевская сельская библиотека - филиал № 26 МКУК МБ им. М. Горького</w:t>
            </w:r>
          </w:p>
        </w:tc>
      </w:tr>
      <w:tr w:rsidR="002E2C28" w:rsidRPr="000245A2" w:rsidTr="00FD7596">
        <w:tc>
          <w:tcPr>
            <w:tcW w:w="817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17</w:t>
            </w:r>
          </w:p>
        </w:tc>
        <w:tc>
          <w:tcPr>
            <w:tcW w:w="8470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Иваньковская сельская библиотека - филиал № 8 МКУК МБ им. М. Горького</w:t>
            </w:r>
          </w:p>
        </w:tc>
      </w:tr>
      <w:tr w:rsidR="002E2C28" w:rsidRPr="000245A2" w:rsidTr="00FD7596">
        <w:tc>
          <w:tcPr>
            <w:tcW w:w="817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18</w:t>
            </w:r>
          </w:p>
        </w:tc>
        <w:tc>
          <w:tcPr>
            <w:tcW w:w="8470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Чёлсменский сельский Дом Культуры – структурное подразделение № 8 МКУК ДНТ</w:t>
            </w:r>
          </w:p>
        </w:tc>
      </w:tr>
      <w:tr w:rsidR="002E2C28" w:rsidRPr="000245A2" w:rsidTr="00FD7596">
        <w:tc>
          <w:tcPr>
            <w:tcW w:w="817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19</w:t>
            </w:r>
          </w:p>
        </w:tc>
        <w:tc>
          <w:tcPr>
            <w:tcW w:w="8470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Чёлсменская сельская библиотека – филиал № 28 МКУК МБ им. М. Горького</w:t>
            </w:r>
          </w:p>
        </w:tc>
      </w:tr>
      <w:tr w:rsidR="002E2C28" w:rsidRPr="000245A2" w:rsidTr="00FD7596">
        <w:tc>
          <w:tcPr>
            <w:tcW w:w="817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20</w:t>
            </w:r>
          </w:p>
        </w:tc>
        <w:tc>
          <w:tcPr>
            <w:tcW w:w="8470" w:type="dxa"/>
          </w:tcPr>
          <w:p w:rsidR="002E2C28" w:rsidRPr="00FD7596" w:rsidRDefault="002E2C28" w:rsidP="000245A2">
            <w:pPr>
              <w:rPr>
                <w:sz w:val="20"/>
                <w:szCs w:val="20"/>
              </w:rPr>
            </w:pPr>
            <w:r w:rsidRPr="00FD7596">
              <w:rPr>
                <w:sz w:val="20"/>
                <w:szCs w:val="20"/>
              </w:rPr>
              <w:t>Нагатинская сельская библиотека – филиал № 19  МКУК МБ им. М. Горького</w:t>
            </w:r>
          </w:p>
        </w:tc>
      </w:tr>
    </w:tbl>
    <w:p w:rsidR="002E2C28" w:rsidRDefault="002E2C28" w:rsidP="000245A2">
      <w:pPr>
        <w:jc w:val="center"/>
      </w:pPr>
    </w:p>
    <w:p w:rsidR="002E2C28" w:rsidRDefault="002E2C28" w:rsidP="000245A2"/>
    <w:p w:rsidR="002E2C28" w:rsidRPr="000245A2" w:rsidRDefault="002E2C28" w:rsidP="000245A2">
      <w:pPr>
        <w:ind w:right="-39"/>
        <w:jc w:val="right"/>
        <w:rPr>
          <w:sz w:val="20"/>
          <w:szCs w:val="20"/>
        </w:rPr>
      </w:pPr>
      <w:r w:rsidRPr="000245A2">
        <w:rPr>
          <w:color w:val="000000"/>
          <w:sz w:val="20"/>
          <w:szCs w:val="20"/>
        </w:rPr>
        <w:t>Приложение 2 к постановлению</w:t>
      </w:r>
    </w:p>
    <w:p w:rsidR="002E2C28" w:rsidRPr="000245A2" w:rsidRDefault="002E2C28" w:rsidP="000245A2">
      <w:pPr>
        <w:shd w:val="clear" w:color="auto" w:fill="FFFFFF"/>
        <w:spacing w:line="230" w:lineRule="exact"/>
        <w:ind w:right="-39"/>
        <w:jc w:val="right"/>
        <w:rPr>
          <w:color w:val="000000"/>
          <w:spacing w:val="-11"/>
          <w:sz w:val="20"/>
          <w:szCs w:val="20"/>
        </w:rPr>
      </w:pPr>
      <w:r w:rsidRPr="000245A2">
        <w:rPr>
          <w:color w:val="000000"/>
          <w:spacing w:val="-12"/>
          <w:sz w:val="20"/>
          <w:szCs w:val="20"/>
        </w:rPr>
        <w:t>администрации  Дмитриев</w:t>
      </w:r>
      <w:r>
        <w:rPr>
          <w:color w:val="000000"/>
          <w:spacing w:val="-11"/>
          <w:sz w:val="20"/>
          <w:szCs w:val="20"/>
        </w:rPr>
        <w:t>ского</w:t>
      </w:r>
    </w:p>
    <w:p w:rsidR="002E2C28" w:rsidRPr="000245A2" w:rsidRDefault="002E2C28" w:rsidP="000245A2">
      <w:pPr>
        <w:shd w:val="clear" w:color="auto" w:fill="FFFFFF"/>
        <w:spacing w:line="230" w:lineRule="exact"/>
        <w:ind w:right="-39"/>
        <w:jc w:val="right"/>
        <w:rPr>
          <w:sz w:val="20"/>
          <w:szCs w:val="20"/>
        </w:rPr>
      </w:pPr>
      <w:r w:rsidRPr="000245A2">
        <w:rPr>
          <w:color w:val="000000"/>
          <w:spacing w:val="-11"/>
          <w:sz w:val="20"/>
          <w:szCs w:val="20"/>
        </w:rPr>
        <w:t>сельского поселения</w:t>
      </w:r>
    </w:p>
    <w:p w:rsidR="002E2C28" w:rsidRPr="000245A2" w:rsidRDefault="002E2C28" w:rsidP="000245A2">
      <w:pPr>
        <w:shd w:val="clear" w:color="auto" w:fill="FFFFFF"/>
        <w:spacing w:line="230" w:lineRule="exact"/>
        <w:ind w:right="-39"/>
        <w:jc w:val="right"/>
        <w:rPr>
          <w:sz w:val="20"/>
          <w:szCs w:val="20"/>
        </w:rPr>
      </w:pPr>
      <w:r w:rsidRPr="000245A2">
        <w:rPr>
          <w:color w:val="000000"/>
          <w:sz w:val="20"/>
          <w:szCs w:val="20"/>
        </w:rPr>
        <w:t>от 11 мая 2017 года № 26</w:t>
      </w:r>
    </w:p>
    <w:p w:rsidR="002E2C28" w:rsidRPr="000245A2" w:rsidRDefault="002E2C28" w:rsidP="000245A2">
      <w:pPr>
        <w:shd w:val="clear" w:color="auto" w:fill="FFFFFF"/>
        <w:spacing w:before="518"/>
        <w:ind w:left="312"/>
        <w:rPr>
          <w:sz w:val="20"/>
          <w:szCs w:val="20"/>
        </w:rPr>
      </w:pPr>
      <w:r w:rsidRPr="000245A2">
        <w:rPr>
          <w:color w:val="000000"/>
          <w:sz w:val="20"/>
          <w:szCs w:val="20"/>
        </w:rPr>
        <w:t>ОСНОВНЫЕ НАПРАВЛЕНИЯ ОРГАНИЗАЦИИ ОБЩЕСТВЕННЫХ РАБОТ В 2017 ГОДУ.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254"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Агент госстраха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Археологические раскопки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Архивные вспомогательные работы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Бетонирование и покраска (побелка) бордюров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Благоустройство и уборка автобусных остановок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Благоустройство сдаваемых объектов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Благоустройство территории рынка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Благоустройство территорий АТС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Благоустройство, озеленение и очистка территорий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Благоустройство, устройство тротуаров и проездных путей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Борьба с вредителями леса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Борьба с с/х вредителями (саранчой, колорадским жуком и др.)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Бухгалтер по летнему труду, бухучет в период временной занятости несовершеннолетних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Бытовое обслуживание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Возделывание и уборка овощей и плодов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Возделывание и уборка технических культур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Воспитатели на детских площадках в летнее время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Восстановление берегозащитных и противоэрозионных сооружений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Восстановление и замена памятных знаков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Восстановление конусов насыпей регуляционных сооружений, замена укрепления откосов, устройство, замена и восстановление лестничных сходов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Восстановление лесных насаждений, живых изгородей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Восстановление, реставрация, благоустройство, очистка территории храма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  <w:tab w:val="left" w:pos="9356"/>
        </w:tabs>
        <w:autoSpaceDE w:val="0"/>
        <w:autoSpaceDN w:val="0"/>
        <w:adjustRightInd w:val="0"/>
        <w:spacing w:before="10" w:line="25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9"/>
          <w:sz w:val="20"/>
          <w:szCs w:val="20"/>
        </w:rPr>
        <w:t xml:space="preserve">Восстановление и сохранение историко-архитектурных памятников, зон отдыха, парков </w:t>
      </w:r>
      <w:r w:rsidRPr="000245A2">
        <w:rPr>
          <w:color w:val="000000"/>
          <w:spacing w:val="10"/>
          <w:sz w:val="20"/>
          <w:szCs w:val="20"/>
        </w:rPr>
        <w:t xml:space="preserve">культуры, скверов: озеленение, посадка, прополка, обрезка деревьев, вырубка и уборка </w:t>
      </w:r>
      <w:r w:rsidRPr="000245A2">
        <w:rPr>
          <w:color w:val="000000"/>
          <w:spacing w:val="1"/>
          <w:sz w:val="20"/>
          <w:szCs w:val="20"/>
        </w:rPr>
        <w:t>поросли, скашивание травы и др.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" w:line="269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Восстановление лесов после пожаров - обрубка, обрезка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line="269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Вспомогательные работы по прокладке телефонного кабеля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69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Вспомогательные работы при газификации жилья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line="269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Выборка рассады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line="269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Выдача товаров безработным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69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Выписка медицинских полисов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0"/>
          <w:sz w:val="20"/>
          <w:szCs w:val="20"/>
        </w:rPr>
        <w:t xml:space="preserve">Выполнение мелких ремонтно-строительных и сельскохозяйственных работ по заявкам </w:t>
      </w:r>
      <w:r w:rsidRPr="000245A2">
        <w:rPr>
          <w:color w:val="000000"/>
          <w:sz w:val="20"/>
          <w:szCs w:val="20"/>
        </w:rPr>
        <w:t>частных лиц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4"/>
          <w:sz w:val="20"/>
          <w:szCs w:val="20"/>
        </w:rPr>
        <w:t xml:space="preserve">Выполнение неквалифицированных работ на предприятиях в период их реорганизации или </w:t>
      </w:r>
      <w:r w:rsidRPr="000245A2">
        <w:rPr>
          <w:color w:val="000000"/>
          <w:sz w:val="20"/>
          <w:szCs w:val="20"/>
        </w:rPr>
        <w:t>перепрофилирования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Выращивание и уход за посадками, обрезка веток для обеспечения видимости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Выращивание мальков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Вырубка деревьев и кустарников под линиями электропередачи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 xml:space="preserve">Вырубка кустарников, деревьев, покос травы, уборка территорий от мусора, работы по вывозу </w:t>
      </w:r>
      <w:r w:rsidRPr="000245A2">
        <w:rPr>
          <w:color w:val="000000"/>
          <w:spacing w:val="-1"/>
          <w:sz w:val="20"/>
          <w:szCs w:val="20"/>
        </w:rPr>
        <w:t>мусора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-1"/>
          <w:sz w:val="20"/>
          <w:szCs w:val="20"/>
        </w:rPr>
        <w:t>Вырубка кустарников, мелколесья  сельхозяйственных угодий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Вязание сеток для овощей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Глажение медицинских халатов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Дезинсекция водоемов и подвалов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Демонтаж дорог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Деревообработка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Убой скота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Заготовка елок и елочных букетов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Заготовка и ворошение торфа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Заготовка и транспортировка льда (зимой для питья)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Заготовка кормов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Заготовка леса, лозы, соломки и др.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Заготовка лесных семян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Заготовка сена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Заготовка хвойной лапки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Замена знаков, сигнальных столбиков, барьерных ограждений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Замена столбов телефонной линии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Заполнение аттестатов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Заполнение похозяйственных книг</w:t>
      </w:r>
    </w:p>
    <w:p w:rsidR="002E2C28" w:rsidRPr="000245A2" w:rsidRDefault="002E2C28" w:rsidP="000245A2">
      <w:pPr>
        <w:shd w:val="clear" w:color="auto" w:fill="FFFFFF"/>
        <w:tabs>
          <w:tab w:val="left" w:pos="284"/>
          <w:tab w:val="left" w:pos="341"/>
        </w:tabs>
        <w:spacing w:line="274" w:lineRule="exact"/>
        <w:ind w:left="284"/>
        <w:rPr>
          <w:sz w:val="20"/>
          <w:szCs w:val="20"/>
        </w:rPr>
      </w:pPr>
      <w:r w:rsidRPr="000245A2">
        <w:rPr>
          <w:color w:val="000000"/>
          <w:sz w:val="20"/>
          <w:szCs w:val="20"/>
        </w:rPr>
        <w:t>•</w:t>
      </w:r>
      <w:r w:rsidRPr="000245A2">
        <w:rPr>
          <w:color w:val="000000"/>
          <w:sz w:val="20"/>
          <w:szCs w:val="20"/>
        </w:rPr>
        <w:tab/>
        <w:t>Земляные работы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Земляные работы по прокладке линий связи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Идентификация населения (в налоговой инспекции)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Изготовление, установка (перестановка) и разборка снегозадерживающих устройств (щитов, изгородей, сеток и др.) их ремонт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Изготовление меховых изделий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Изготовление одеял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Изготовление торфяных горшочков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-1"/>
          <w:sz w:val="20"/>
          <w:szCs w:val="20"/>
        </w:rPr>
        <w:t>Интервьюер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Кастелянша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Копание ям для установки барьерного ограждения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Косметический ремонт зданий и цехов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Косметический ремонт экспонатов и экспозиционных залов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Колка, распиловка и  укладка  дров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Лаборант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Лектор-экскурсовод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Лов рыбы в период путины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Лоточная торговля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Малярные и штукатурные работы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Машинистка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Мелкий ремонт кровли, фасадов домов, строений сельскохозяйственных предприятий и предприятий социальной, культурной, бытовой сферы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Мероприятия по экологическому оздоровлению территорий, водоемов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Методист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Механизация животноводческих помещений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Монтеры пути (подсобные работы)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Монтировщик сцены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Мытье автомобилей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Мытье окон производственных и непроизводственных помещений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Мытье посуды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Начисление процентов по вкладам населения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Неквалифицированная помощь продавцам и поварам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Обеспечение населения услугами торговли, общественного питания и бытового обслуживания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-284"/>
          <w:tab w:val="left" w:pos="709"/>
        </w:tabs>
        <w:autoSpaceDE w:val="0"/>
        <w:autoSpaceDN w:val="0"/>
        <w:adjustRightInd w:val="0"/>
        <w:spacing w:line="274" w:lineRule="exact"/>
        <w:ind w:left="709" w:right="422" w:hanging="425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Обеспечение социальной поддержки населения (вскапывание огородов, заготовка дров,</w:t>
      </w:r>
      <w:r w:rsidRPr="000245A2">
        <w:rPr>
          <w:color w:val="000000"/>
          <w:spacing w:val="1"/>
          <w:sz w:val="20"/>
          <w:szCs w:val="20"/>
        </w:rPr>
        <w:t>косметический ремонт квартир и др.)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Обеспечение услугами связи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 xml:space="preserve">Обновление табличек с названиями улиц, номерами домов, памятных, дорожных и прочих знаков 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Обработка и уборка кормовых культур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Обрезка деревьев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Обслуживание аттракционов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Обслуживание библиотечной сферы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4"/>
          <w:sz w:val="20"/>
          <w:szCs w:val="20"/>
        </w:rPr>
        <w:t xml:space="preserve">Обслуживание зрелищных мероприятий   культурного назначения (фестивалей, спортивных </w:t>
      </w:r>
      <w:r w:rsidRPr="000245A2">
        <w:rPr>
          <w:color w:val="000000"/>
          <w:sz w:val="20"/>
          <w:szCs w:val="20"/>
        </w:rPr>
        <w:t>соревнований и др.)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Обустройство ремонтируемых участков автомобильных дорог недостающими дорожными знаками, сигнальными столбиками, ограждениями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-1"/>
          <w:sz w:val="20"/>
          <w:szCs w:val="20"/>
        </w:rPr>
        <w:t>Озеленение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Озеленение и благоустройство парков, зон отдыха и туризма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Окраска элементов обустройства дорог, содержание их в чистоте и порядке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Организация досуга детей в учреждениях культуры, лагерях труда и отдыха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Организация досуга молодежи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" w:line="259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Отмостка дорожного полотна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 w:line="25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3"/>
          <w:sz w:val="20"/>
          <w:szCs w:val="20"/>
        </w:rPr>
        <w:t xml:space="preserve">Оформление документов (работы в судах, налоговых инспекциях, регистрационных палатах, </w:t>
      </w:r>
      <w:r w:rsidRPr="000245A2">
        <w:rPr>
          <w:color w:val="000000"/>
          <w:spacing w:val="10"/>
          <w:sz w:val="20"/>
          <w:szCs w:val="20"/>
        </w:rPr>
        <w:t xml:space="preserve">органах  статистики,  паспортных  столах и  военкоматах по  оформлению документов, </w:t>
      </w:r>
      <w:r w:rsidRPr="000245A2">
        <w:rPr>
          <w:color w:val="000000"/>
          <w:spacing w:val="1"/>
          <w:sz w:val="20"/>
          <w:szCs w:val="20"/>
        </w:rPr>
        <w:t>оповещению, выдача и оформление отдельных документов в сельских администрациях, в организациях, на предприятиях и т.п.)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Оформление и замена паспортов (по договору с паспортно-визовой службой УВД)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Оформление пенсионных дел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-1"/>
          <w:sz w:val="20"/>
          <w:szCs w:val="20"/>
        </w:rPr>
        <w:t>Охотопромысел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Охрана новогодней елки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Очистка дорожных покрытий от грязи и снега в местах, недоступных для дорожной техники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Очистка ж/д полотна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Очистка и подготовка овощехранилищ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Очистка и мойка стоек, дорожных знаков, замена поврежденных дорожных знаков и стоек, подсыпка и планировка берм дорожных знаков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Очистка лесных делянок от порубочных остатков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1"/>
          <w:sz w:val="20"/>
          <w:szCs w:val="20"/>
        </w:rPr>
        <w:t>Очистка от грязи, снега, льда водопроводных труб, элементов мостов и путепроводов,</w:t>
      </w:r>
      <w:r w:rsidRPr="000245A2">
        <w:rPr>
          <w:color w:val="000000"/>
          <w:spacing w:val="1"/>
          <w:sz w:val="20"/>
          <w:szCs w:val="20"/>
        </w:rPr>
        <w:t>недоступных для специальной техники, открытие и закрытие отверстий труб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Очистка от пыли и грязи элементов мостового полотна и тротуаров, лестничных сходов мостов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Очистка от снега и льда автобусных остановок, павильонов, площадок отдыха, берм дорожных знаков, ограждений, тротуаров, пешеходных дорожек и других объектов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Очистка от снега крыш с/х объектов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Очистка пляжей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Очистка подвальных помещений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Очистка станционных и подъемных путей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Очистка территорий предприятий от снега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Ошкуривание бревен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Переборка картофеля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Переработка дикоросов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Переработка леса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Переработка лесохозяйственной продукции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Переработка и разделка рыбы и различных видов водных биоресурсов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Переработка шерсти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Планировка обочины дорог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Планировка откосов насыпей и выемок, исправление повреждений с добавлением грунта и укрепление засевом трав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Погрузка, разгрузка угля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Погрузочно-разгрузочные работы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Погрузочно-разгрузочные работы на весеннем караване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Подготовка и проведение новогодних и рождественских праздников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Подготовка к севу и посевные работы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Подготовка почвы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Подготовка почвы под питомники и лесопосадки, уход за насаждениями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Подготовка рабочих мест для временной занятости школьников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Подготовка элеваторов к работе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Подготовительные работы к сезону лова рыбы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Поддержание в чистоте и порядке элементов обозначения границ полосы отвода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Поддержание системы водопровода в работоспособном состоянии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Подноска грузов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Подноска строительных материалов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Подсобные работы в локомотивном депо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 xml:space="preserve">Подсобные работы в тепличных хозяйствах, на мясокомбинате, льнозаводе, кирпичном заводе, </w:t>
      </w:r>
      <w:r w:rsidRPr="000245A2">
        <w:rPr>
          <w:color w:val="000000"/>
          <w:spacing w:val="-1"/>
          <w:sz w:val="20"/>
          <w:szCs w:val="20"/>
        </w:rPr>
        <w:t>птицефабрике, ферме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Подсобные работы на нефтебазе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Подсобные работы на пилораме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Подсобные работы при архитектурно-художественном оформлении элементов обустройства и благоустройства участков автомобильных дорог, площадок отдыха, автобусных остановок и других объектов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 xml:space="preserve">Подсобные работы при восстановлении профиля щебеночных, гравийных и грунтовых улучшенных дорог </w:t>
      </w:r>
    </w:p>
    <w:p w:rsidR="002E2C28" w:rsidRPr="000245A2" w:rsidRDefault="002E2C28" w:rsidP="000245A2">
      <w:pPr>
        <w:shd w:val="clear" w:color="auto" w:fill="FFFFFF"/>
        <w:tabs>
          <w:tab w:val="left" w:pos="284"/>
          <w:tab w:val="left" w:pos="709"/>
        </w:tabs>
        <w:spacing w:line="274" w:lineRule="exact"/>
        <w:ind w:left="284"/>
        <w:rPr>
          <w:color w:val="000000"/>
          <w:spacing w:val="1"/>
          <w:sz w:val="20"/>
          <w:szCs w:val="20"/>
        </w:rPr>
      </w:pPr>
      <w:r w:rsidRPr="000245A2">
        <w:rPr>
          <w:color w:val="000000"/>
          <w:sz w:val="20"/>
          <w:szCs w:val="20"/>
        </w:rPr>
        <w:t>•</w:t>
      </w:r>
      <w:r w:rsidRPr="000245A2">
        <w:rPr>
          <w:color w:val="000000"/>
          <w:sz w:val="20"/>
          <w:szCs w:val="20"/>
        </w:rPr>
        <w:tab/>
      </w:r>
      <w:r w:rsidRPr="000245A2">
        <w:rPr>
          <w:color w:val="000000"/>
          <w:spacing w:val="1"/>
          <w:sz w:val="20"/>
          <w:szCs w:val="20"/>
        </w:rPr>
        <w:t>Подсобные работы при выпечке хлеба</w:t>
      </w:r>
    </w:p>
    <w:p w:rsidR="002E2C28" w:rsidRPr="000245A2" w:rsidRDefault="002E2C28" w:rsidP="00B30BEC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  <w:tab w:val="left" w:pos="709"/>
        </w:tabs>
        <w:autoSpaceDE w:val="0"/>
        <w:autoSpaceDN w:val="0"/>
        <w:adjustRightInd w:val="0"/>
        <w:spacing w:line="274" w:lineRule="exact"/>
        <w:ind w:left="284" w:firstLine="0"/>
        <w:rPr>
          <w:color w:val="000000"/>
          <w:spacing w:val="1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Подсобные работы при замене ограждений , перил и тротуаров</w:t>
      </w:r>
    </w:p>
    <w:p w:rsidR="002E2C28" w:rsidRPr="000245A2" w:rsidRDefault="002E2C28" w:rsidP="00B30BEC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  <w:tab w:val="left" w:pos="709"/>
        </w:tabs>
        <w:autoSpaceDE w:val="0"/>
        <w:autoSpaceDN w:val="0"/>
        <w:adjustRightInd w:val="0"/>
        <w:spacing w:line="274" w:lineRule="exact"/>
        <w:ind w:left="284" w:firstLine="0"/>
        <w:rPr>
          <w:sz w:val="20"/>
          <w:szCs w:val="20"/>
        </w:rPr>
      </w:pPr>
      <w:r w:rsidRPr="000245A2">
        <w:rPr>
          <w:sz w:val="20"/>
          <w:szCs w:val="20"/>
        </w:rPr>
        <w:t>Подсобные работы при ликвидации колей на проезжей части</w:t>
      </w:r>
    </w:p>
    <w:p w:rsidR="002E2C28" w:rsidRPr="000245A2" w:rsidRDefault="002E2C28" w:rsidP="00B30BEC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  <w:tab w:val="left" w:pos="709"/>
        </w:tabs>
        <w:autoSpaceDE w:val="0"/>
        <w:autoSpaceDN w:val="0"/>
        <w:adjustRightInd w:val="0"/>
        <w:spacing w:line="274" w:lineRule="exact"/>
        <w:ind w:left="284" w:firstLine="0"/>
        <w:rPr>
          <w:sz w:val="20"/>
          <w:szCs w:val="20"/>
        </w:rPr>
      </w:pPr>
      <w:r w:rsidRPr="000245A2">
        <w:rPr>
          <w:sz w:val="20"/>
          <w:szCs w:val="20"/>
        </w:rPr>
        <w:t>Подсобные работы при погрузке и вывозе снега</w:t>
      </w:r>
    </w:p>
    <w:p w:rsidR="002E2C28" w:rsidRPr="000245A2" w:rsidRDefault="002E2C28" w:rsidP="00B30BEC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  <w:tab w:val="left" w:pos="709"/>
        </w:tabs>
        <w:autoSpaceDE w:val="0"/>
        <w:autoSpaceDN w:val="0"/>
        <w:adjustRightInd w:val="0"/>
        <w:spacing w:line="274" w:lineRule="exact"/>
        <w:ind w:left="284" w:firstLine="0"/>
        <w:rPr>
          <w:sz w:val="20"/>
          <w:szCs w:val="20"/>
        </w:rPr>
      </w:pPr>
      <w:r w:rsidRPr="000245A2">
        <w:rPr>
          <w:sz w:val="20"/>
          <w:szCs w:val="20"/>
        </w:rPr>
        <w:t>Подсобные работы при ремонте кровли</w:t>
      </w:r>
    </w:p>
    <w:p w:rsidR="002E2C28" w:rsidRPr="000245A2" w:rsidRDefault="002E2C28" w:rsidP="00B30BEC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Подсобные работы при ремонтно-восстановительных и снегоочистительных работах</w:t>
      </w:r>
    </w:p>
    <w:p w:rsidR="002E2C28" w:rsidRPr="000245A2" w:rsidRDefault="002E2C28" w:rsidP="00B30BEC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Подсобные работы при строительстве и ремонте дорог</w:t>
      </w:r>
    </w:p>
    <w:p w:rsidR="002E2C28" w:rsidRPr="000245A2" w:rsidRDefault="002E2C28" w:rsidP="00B30BEC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Подсобные работы при укреплении обочин, устройстве недостающих бордюров по краям проезжей части</w:t>
      </w:r>
    </w:p>
    <w:p w:rsidR="002E2C28" w:rsidRPr="000245A2" w:rsidRDefault="002E2C28" w:rsidP="00B30BEC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Подсобные работы при устранении деформаций и повреждений (заделка выбоин, просадок, шелушения, выкрашивания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</w:t>
      </w:r>
    </w:p>
    <w:p w:rsidR="002E2C28" w:rsidRPr="000245A2" w:rsidRDefault="002E2C28" w:rsidP="00B30BEC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Подсобные работы при устройстве недостающих пешеходных и велосипедных дорожек</w:t>
      </w:r>
    </w:p>
    <w:p w:rsidR="002E2C28" w:rsidRPr="000245A2" w:rsidRDefault="002E2C28" w:rsidP="00B30BEC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Подсобные работы при эксплуатации водопроводных и канализационных коммуникаций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0"/>
          <w:sz w:val="20"/>
          <w:szCs w:val="20"/>
        </w:rPr>
        <w:t xml:space="preserve">Подсобные, вспомогательные и другие работы при прокладке водопроводных, газовых, </w:t>
      </w:r>
      <w:r w:rsidRPr="000245A2">
        <w:rPr>
          <w:color w:val="000000"/>
          <w:spacing w:val="4"/>
          <w:sz w:val="20"/>
          <w:szCs w:val="20"/>
        </w:rPr>
        <w:t xml:space="preserve">канализационных и других коммуникаций, проведение с/х мелиоративных (ирригационных) </w:t>
      </w:r>
      <w:r w:rsidRPr="000245A2">
        <w:rPr>
          <w:color w:val="000000"/>
          <w:spacing w:val="-4"/>
          <w:sz w:val="20"/>
          <w:szCs w:val="20"/>
        </w:rPr>
        <w:t>работ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Подсыпка гравия и песка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sz w:val="20"/>
          <w:szCs w:val="20"/>
        </w:rPr>
      </w:pPr>
      <w:r w:rsidRPr="000245A2">
        <w:rPr>
          <w:color w:val="000000"/>
          <w:spacing w:val="5"/>
          <w:sz w:val="20"/>
          <w:szCs w:val="20"/>
        </w:rPr>
        <w:t xml:space="preserve">Помощь в организации и содержании архивов (работы по подготовке документов к сдаче в </w:t>
      </w:r>
      <w:r w:rsidRPr="000245A2">
        <w:rPr>
          <w:color w:val="000000"/>
          <w:spacing w:val="1"/>
          <w:sz w:val="20"/>
          <w:szCs w:val="20"/>
        </w:rPr>
        <w:t>архив, закладка похозяйственных книг и др.), упорядочении и регистрации документов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sz w:val="20"/>
          <w:szCs w:val="20"/>
        </w:rPr>
      </w:pPr>
      <w:r w:rsidRPr="000245A2">
        <w:rPr>
          <w:color w:val="000000"/>
          <w:spacing w:val="5"/>
          <w:sz w:val="20"/>
          <w:szCs w:val="20"/>
        </w:rPr>
        <w:t xml:space="preserve">Помощь в организации, содержании и развитии муниципальных учреждений дошкольного, </w:t>
      </w:r>
      <w:r w:rsidRPr="000245A2">
        <w:rPr>
          <w:color w:val="000000"/>
          <w:spacing w:val="1"/>
          <w:sz w:val="20"/>
          <w:szCs w:val="20"/>
        </w:rPr>
        <w:t xml:space="preserve">основного общего и профессионального образования, организация досуга детей в учреждениях культуры, детских садах, колка и укладка дров в дошкольных учреждениях 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Помощь в производстве стройматериалов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sz w:val="20"/>
          <w:szCs w:val="20"/>
        </w:rPr>
      </w:pPr>
      <w:r w:rsidRPr="000245A2">
        <w:rPr>
          <w:color w:val="000000"/>
          <w:sz w:val="20"/>
          <w:szCs w:val="20"/>
        </w:rPr>
        <w:t>Помощь в содержании и развитии энерго-, газо-, тепло-, и водоснабжения и канализации др.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sz w:val="20"/>
          <w:szCs w:val="20"/>
        </w:rPr>
      </w:pPr>
      <w:r w:rsidRPr="000245A2">
        <w:rPr>
          <w:color w:val="000000"/>
          <w:sz w:val="20"/>
          <w:szCs w:val="20"/>
        </w:rPr>
        <w:t xml:space="preserve"> </w:t>
      </w:r>
      <w:r w:rsidRPr="000245A2">
        <w:rPr>
          <w:color w:val="000000"/>
          <w:spacing w:val="1"/>
          <w:sz w:val="20"/>
          <w:szCs w:val="20"/>
        </w:rPr>
        <w:t xml:space="preserve">Помощь в транспортном обслуживании населения и учреждений 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Помощь в уборке помещений больниц, поликлиник, детских садов, школ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Помощь при нанесении дорожной разметки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Помощь при проведении весенне-полевых работ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sz w:val="20"/>
          <w:szCs w:val="20"/>
        </w:rPr>
      </w:pPr>
      <w:r w:rsidRPr="000245A2">
        <w:rPr>
          <w:color w:val="000000"/>
          <w:spacing w:val="7"/>
          <w:sz w:val="20"/>
          <w:szCs w:val="20"/>
        </w:rPr>
        <w:t xml:space="preserve">Помощь при реконструкции, техническом перевооружении пищевых и перерабатывающих </w:t>
      </w:r>
      <w:r w:rsidRPr="000245A2">
        <w:rPr>
          <w:color w:val="000000"/>
          <w:spacing w:val="-1"/>
          <w:sz w:val="20"/>
          <w:szCs w:val="20"/>
        </w:rPr>
        <w:t>предприятий</w:t>
      </w:r>
    </w:p>
    <w:p w:rsidR="002E2C28" w:rsidRPr="000245A2" w:rsidRDefault="002E2C28" w:rsidP="00B30BEC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firstLine="0"/>
        <w:rPr>
          <w:sz w:val="20"/>
          <w:szCs w:val="20"/>
        </w:rPr>
      </w:pPr>
      <w:r w:rsidRPr="000245A2">
        <w:rPr>
          <w:color w:val="000000"/>
          <w:spacing w:val="-1"/>
          <w:sz w:val="20"/>
          <w:szCs w:val="20"/>
        </w:rPr>
        <w:t>Помощь при ремонте лесозаготовительной техники и оборудования</w:t>
      </w:r>
    </w:p>
    <w:p w:rsidR="002E2C28" w:rsidRPr="000245A2" w:rsidRDefault="002E2C28" w:rsidP="00B30BEC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right="47" w:firstLine="0"/>
        <w:rPr>
          <w:color w:val="000000"/>
          <w:sz w:val="20"/>
          <w:szCs w:val="20"/>
        </w:rPr>
      </w:pPr>
      <w:r w:rsidRPr="000245A2">
        <w:rPr>
          <w:color w:val="000000"/>
          <w:spacing w:val="-1"/>
          <w:sz w:val="20"/>
          <w:szCs w:val="20"/>
        </w:rPr>
        <w:t xml:space="preserve">Посадка и прополка елочек </w:t>
      </w:r>
    </w:p>
    <w:p w:rsidR="002E2C28" w:rsidRPr="000245A2" w:rsidRDefault="002E2C28" w:rsidP="00B30BEC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right="47" w:firstLine="0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 xml:space="preserve">Посадка саженцев </w:t>
      </w:r>
    </w:p>
    <w:p w:rsidR="002E2C28" w:rsidRPr="000245A2" w:rsidRDefault="002E2C28" w:rsidP="00B30BEC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right="6336" w:firstLine="0"/>
        <w:rPr>
          <w:sz w:val="20"/>
          <w:szCs w:val="20"/>
        </w:rPr>
      </w:pPr>
      <w:r w:rsidRPr="000245A2">
        <w:rPr>
          <w:color w:val="000000"/>
          <w:sz w:val="20"/>
          <w:szCs w:val="20"/>
        </w:rPr>
        <w:t>Пошив спецодежды</w:t>
      </w:r>
    </w:p>
    <w:p w:rsidR="002E2C28" w:rsidRPr="000245A2" w:rsidRDefault="002E2C28" w:rsidP="00B30BEC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right="47" w:firstLine="0"/>
        <w:rPr>
          <w:sz w:val="20"/>
          <w:szCs w:val="20"/>
        </w:rPr>
      </w:pPr>
      <w:r w:rsidRPr="000245A2">
        <w:rPr>
          <w:color w:val="000000"/>
          <w:sz w:val="20"/>
          <w:szCs w:val="20"/>
        </w:rPr>
        <w:t xml:space="preserve">Приведение в порядок мемориалов, кладбищ, содержание мест захоронения и др. </w:t>
      </w:r>
    </w:p>
    <w:p w:rsidR="002E2C28" w:rsidRPr="000245A2" w:rsidRDefault="002E2C28" w:rsidP="00B30BEC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right="1267" w:firstLine="0"/>
        <w:rPr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Прием и выдача верхней одежды</w:t>
      </w:r>
    </w:p>
    <w:p w:rsidR="002E2C28" w:rsidRPr="000245A2" w:rsidRDefault="002E2C28" w:rsidP="00B30BEC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right="1267" w:firstLine="0"/>
        <w:rPr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Прием молока на заводе</w:t>
      </w:r>
    </w:p>
    <w:p w:rsidR="002E2C28" w:rsidRPr="000245A2" w:rsidRDefault="002E2C28" w:rsidP="00B30BEC">
      <w:pPr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right="47" w:firstLine="0"/>
        <w:rPr>
          <w:sz w:val="20"/>
          <w:szCs w:val="20"/>
        </w:rPr>
      </w:pPr>
      <w:r w:rsidRPr="000245A2">
        <w:rPr>
          <w:color w:val="000000"/>
          <w:spacing w:val="-1"/>
          <w:sz w:val="20"/>
          <w:szCs w:val="20"/>
        </w:rPr>
        <w:t xml:space="preserve">Проверка работы транспорта общего пользования </w:t>
      </w:r>
    </w:p>
    <w:p w:rsidR="002E2C28" w:rsidRPr="000245A2" w:rsidRDefault="002E2C28" w:rsidP="00B30BEC">
      <w:pPr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4" w:lineRule="exact"/>
        <w:ind w:left="284" w:right="4224" w:firstLine="0"/>
        <w:rPr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Производство кирпича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Производство пиломатериалов, изготовление срубов и др.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Прополка насаждений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Работа в гардеробе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 xml:space="preserve">Работа в качестве кондукторов и счетчиков пассажиров в общественном транспорте (сезонные </w:t>
      </w:r>
      <w:r w:rsidRPr="000245A2">
        <w:rPr>
          <w:color w:val="000000"/>
          <w:spacing w:val="-1"/>
          <w:sz w:val="20"/>
          <w:szCs w:val="20"/>
        </w:rPr>
        <w:t>работы)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Работа в швейных цехах (закройщица, швея)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Работа вахтером (сторожем)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Работа мойщиком автотранспорта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Работа на току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Работа на хлебоприемном пункте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Работа по подготовке к отопительному сезону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Работа помощником воспитателя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Работа почтальоном в отделениях связи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Работа проводником (сезонная)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Работа с беженцами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Работа станционным рабочим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Работы в теплично-садовом хозяйстве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Работы временного характера, связанные с содержанием и выпасом скота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Работы по сортировке и промывке угля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Работа с архивными материалами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Разборка старых домов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Разборка старых кирпичных кладок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Разборка старых ферм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Распространение печатных изданий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Распространение проездных билетов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Распространение рекламы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Рассыпка асфальта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Расчистка от снега ж/д платформ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Расчистка прорубей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Расчистка снега и залив катков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Расчистка трасс линий электропередачи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Регистрация и выдача медицинских карт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Резка крапивы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Ремонт дорожных конструкций</w:t>
      </w:r>
    </w:p>
    <w:p w:rsidR="002E2C28" w:rsidRPr="000245A2" w:rsidRDefault="002E2C28" w:rsidP="00B30BEC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Ремонт животноводческих и складских помещений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Ремонт животноводческих помещений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Ремонт и изготовление тары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Ремонт и строительство дорожного полотна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Ремонт книг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before="5"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-1"/>
          <w:sz w:val="20"/>
          <w:szCs w:val="20"/>
        </w:rPr>
        <w:t>Ремонт мебели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before="10" w:line="26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3"/>
          <w:sz w:val="20"/>
          <w:szCs w:val="20"/>
        </w:rPr>
        <w:t xml:space="preserve">Ремонт мемориальной площадки, оформление стендов, планшетов, альбомов для ветеранов и </w:t>
      </w:r>
      <w:r w:rsidRPr="000245A2">
        <w:rPr>
          <w:color w:val="000000"/>
          <w:sz w:val="20"/>
          <w:szCs w:val="20"/>
        </w:rPr>
        <w:t>участников войны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before="5" w:line="26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Ремонт мостов (подсобные работы)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before="10" w:line="26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Ремонт объектов соцкультбыта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before="5" w:line="26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-1"/>
          <w:sz w:val="20"/>
          <w:szCs w:val="20"/>
        </w:rPr>
        <w:t>Ремонт печей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before="5"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Ремонт штакетника, ремонт забора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Руководство бригадами школьников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Руководство и организация работы экологического отряда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before="10" w:line="26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5"/>
          <w:sz w:val="20"/>
          <w:szCs w:val="20"/>
        </w:rPr>
        <w:t xml:space="preserve">Санитарная очистка внутриквартальных территорий и контейнерных площадок от мусора и </w:t>
      </w:r>
      <w:r w:rsidRPr="000245A2">
        <w:rPr>
          <w:color w:val="000000"/>
          <w:sz w:val="20"/>
          <w:szCs w:val="20"/>
        </w:rPr>
        <w:t>бытовых отходов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0" w:line="26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Санитарная очистка леса, населенных пунктов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24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Сбор анкетных данных для персонифицированного учета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9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Сбор и заготовка лекарственных растений, папоротника, грибов, ягод, шишек, орехов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4" w:line="26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Сбор и переработка вторичного сырья и отходов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 w:line="26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0"/>
          <w:sz w:val="20"/>
          <w:szCs w:val="20"/>
        </w:rPr>
        <w:t xml:space="preserve">Сверка списков ветеранов, подлежащих награждению, и заполнение удостоверений    к </w:t>
      </w:r>
      <w:r w:rsidRPr="000245A2">
        <w:rPr>
          <w:color w:val="000000"/>
          <w:spacing w:val="1"/>
          <w:sz w:val="20"/>
          <w:szCs w:val="20"/>
        </w:rPr>
        <w:t>нагрудным знакам "Ветеран труда"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8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Сезонная помощь в обслуживании пассажирского транспорта и организаций почты и связи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8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Сезонная помощь при проведении с/х весенне-полевых работ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8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Сезонные работы (подвоз товаров, уборка снега и т.п.)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0" w:line="26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7"/>
          <w:sz w:val="20"/>
          <w:szCs w:val="20"/>
        </w:rPr>
        <w:t xml:space="preserve">Скашивание травы и вырубка кустарника на обочинах, откосах, бермах, и полосе отвода, </w:t>
      </w:r>
      <w:r w:rsidRPr="000245A2">
        <w:rPr>
          <w:color w:val="000000"/>
          <w:spacing w:val="1"/>
          <w:sz w:val="20"/>
          <w:szCs w:val="20"/>
        </w:rPr>
        <w:t>уборка порубочных остатков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0" w:line="26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Скирдование соломы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0"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Склейка папок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Слесарные работы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Слесарные работы на МТФ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Снабжение населения и муниципальных учреждений топливом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Снос самовольных строений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4"/>
          <w:sz w:val="20"/>
          <w:szCs w:val="20"/>
        </w:rPr>
        <w:t xml:space="preserve">Содержание  в чистоте и порядке  автобусных остановок,  площадок и элементов их </w:t>
      </w:r>
      <w:r w:rsidRPr="000245A2">
        <w:rPr>
          <w:color w:val="000000"/>
          <w:sz w:val="20"/>
          <w:szCs w:val="20"/>
        </w:rPr>
        <w:t>обустройства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4" w:line="26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0"/>
          <w:sz w:val="20"/>
          <w:szCs w:val="20"/>
        </w:rPr>
        <w:t xml:space="preserve">Содержание  и  использование  жилищного  фонда  и  объектов  соцкультбыта (детских </w:t>
      </w:r>
      <w:r w:rsidRPr="000245A2">
        <w:rPr>
          <w:color w:val="000000"/>
          <w:spacing w:val="6"/>
          <w:sz w:val="20"/>
          <w:szCs w:val="20"/>
        </w:rPr>
        <w:t xml:space="preserve">дошкольных учреждений, спортплощадок, учреждений культуры, здравоохранения, домов </w:t>
      </w:r>
      <w:r w:rsidRPr="000245A2">
        <w:rPr>
          <w:color w:val="000000"/>
          <w:spacing w:val="1"/>
          <w:sz w:val="20"/>
          <w:szCs w:val="20"/>
        </w:rPr>
        <w:t>престарелых и инвалидов и т.п.)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43" w:line="264" w:lineRule="exact"/>
        <w:ind w:left="709" w:hanging="425"/>
        <w:rPr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Создание условий для деятельности учреждений культуры (установка мебели, оборудования и д</w:t>
      </w:r>
      <w:r w:rsidRPr="000245A2">
        <w:rPr>
          <w:color w:val="000000"/>
          <w:spacing w:val="-12"/>
          <w:sz w:val="20"/>
          <w:szCs w:val="20"/>
        </w:rPr>
        <w:t>р.)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Создание условий для развития физической культуры и спорта в муниципальном образовании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Сопровождение детей в школу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Сортировка гуманитарной помощи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Сортировка овощей и фруктов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Сортировка стеклотары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Составление списка землепользователей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Сотрудник музейно-выставочного комплекса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Сохранение и развитие лесопаркового хозяйства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 xml:space="preserve">Срезка, подсыпка, планировка и уплотнение неукрепленных обочин дренирующим грунтом; подсыпка, планировка и уплотнение щебеночных и гравийных обочин 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-1"/>
          <w:sz w:val="20"/>
          <w:szCs w:val="20"/>
        </w:rPr>
        <w:t>Стирка белья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Стрижка животных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Строительство тротуаров для пешеходов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Судоремонтные работы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Уборка в гаражах, сельскохозяйственных помещениях, мелкий ремонт крыш, окон, дверей, перегородок, смотровых ям и других помещений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Уборка гостиничных номеров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 xml:space="preserve">Уборка и мойка остановок общественного транспорта, автопавильонов, подземных и наземных пешеходных переходов, туалетов, площадок отдыха и элементов их обустройства, шумозащитных и противодеформационных сооружений, а также устранение их мелких повреждений 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Уборка камней с полей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Уборка помещений для автотранспорта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4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Уборка помещения до и после ремонта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Уборка помещений кафе, столовых и др.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Уборка помещений, лестничных площадок жилых домов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 xml:space="preserve">Уборка, работы по вывозу порубочных остатков, камней и мусора с сельскохозяйственных        </w:t>
      </w:r>
      <w:r w:rsidRPr="000245A2">
        <w:rPr>
          <w:color w:val="000000"/>
          <w:spacing w:val="1"/>
          <w:sz w:val="20"/>
          <w:szCs w:val="20"/>
        </w:rPr>
        <w:tab/>
        <w:t>угодий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Уборка снега с крыш и территорий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Уборка территории хлебоприемного пункта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Уборка территорий промышленных предприятий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Уборка урожая различных культур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Укладка овощей и фруктов на хранение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Уничтожение сорняков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Упаковка готовой продукции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Установка заграждений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Установка, замена и окраска элементов обозначения полосы отвода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Установка мемориальных плит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Устранение отдельных деформаций и повреждений элементов земляного полотна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Устройство снегозащитных лесных насаждений и живых изгородей, противоэрозионные и декоративные посадки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Утепление дверей, окон подъездов многоэтажных домов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Утепление животноводческих и прочих сельскохозяйственных помещений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Утепление окон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Утилизация и переработка бытовых отходов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Уточнение домовых книг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 xml:space="preserve">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посадка деревьев и кустарников 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Уход за престарелыми, инвалидами, участниками ВОВ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Уход за снегозащитными, лесными полосами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0" w:line="25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4"/>
          <w:sz w:val="20"/>
          <w:szCs w:val="20"/>
        </w:rPr>
        <w:t xml:space="preserve">Участие   в   проведении   мероприятий   по   охране   окружающей   среды,   регулирование </w:t>
      </w:r>
      <w:r w:rsidRPr="000245A2">
        <w:rPr>
          <w:color w:val="000000"/>
          <w:spacing w:val="3"/>
          <w:sz w:val="20"/>
          <w:szCs w:val="20"/>
        </w:rPr>
        <w:t xml:space="preserve">использования водных объектов (проведение мелиоративных работ, оздоровление водоемов, </w:t>
      </w:r>
      <w:r w:rsidRPr="000245A2">
        <w:rPr>
          <w:color w:val="000000"/>
          <w:spacing w:val="1"/>
          <w:sz w:val="20"/>
          <w:szCs w:val="20"/>
        </w:rPr>
        <w:t>строительство колодцев и др.)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 w:line="25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9"/>
          <w:sz w:val="20"/>
          <w:szCs w:val="20"/>
        </w:rPr>
        <w:t xml:space="preserve">Участие в проведении федеральных и региональных общественных кампаний (участие в </w:t>
      </w:r>
      <w:r w:rsidRPr="000245A2">
        <w:rPr>
          <w:color w:val="000000"/>
          <w:spacing w:val="4"/>
          <w:sz w:val="20"/>
          <w:szCs w:val="20"/>
        </w:rPr>
        <w:t xml:space="preserve">проведении статистических, социологических обследований, переписи населения, переписи </w:t>
      </w:r>
      <w:r w:rsidRPr="000245A2">
        <w:rPr>
          <w:color w:val="000000"/>
          <w:spacing w:val="1"/>
          <w:sz w:val="20"/>
          <w:szCs w:val="20"/>
        </w:rPr>
        <w:t>скота, опросов общественного мнения, работа в избирательных комиссиях и др.)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4"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Участие в проверке адресного хозяйства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Участие в проверке работы транспорта общего пользования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Учет и оформление документов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1"/>
          <w:sz w:val="20"/>
          <w:szCs w:val="20"/>
        </w:rPr>
        <w:t>Учетные работы в лесных хозяйствах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69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 xml:space="preserve">Формирование подарков для ветеранов, оформление поздравительных открыток, приглашений </w:t>
      </w:r>
      <w:r w:rsidRPr="000245A2">
        <w:rPr>
          <w:color w:val="000000"/>
          <w:spacing w:val="1"/>
          <w:sz w:val="20"/>
          <w:szCs w:val="20"/>
        </w:rPr>
        <w:t>для участия в праздничных мероприятиях и их адресная доставка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8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pacing w:val="3"/>
          <w:sz w:val="20"/>
          <w:szCs w:val="20"/>
        </w:rPr>
        <w:t>Ческа и разбивка пуха и шерсти</w:t>
      </w:r>
    </w:p>
    <w:p w:rsidR="002E2C28" w:rsidRPr="000245A2" w:rsidRDefault="002E2C28" w:rsidP="00B30BEC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8" w:lineRule="exact"/>
        <w:ind w:left="709" w:hanging="425"/>
        <w:rPr>
          <w:color w:val="000000"/>
          <w:sz w:val="20"/>
          <w:szCs w:val="20"/>
        </w:rPr>
      </w:pPr>
      <w:r w:rsidRPr="000245A2">
        <w:rPr>
          <w:color w:val="000000"/>
          <w:sz w:val="20"/>
          <w:szCs w:val="20"/>
        </w:rPr>
        <w:t>Штабелевка леса</w:t>
      </w:r>
    </w:p>
    <w:p w:rsidR="002E2C28" w:rsidRPr="000245A2" w:rsidRDefault="002E2C28" w:rsidP="000245A2">
      <w:pPr>
        <w:shd w:val="clear" w:color="auto" w:fill="FFFFFF"/>
        <w:tabs>
          <w:tab w:val="left" w:pos="284"/>
        </w:tabs>
        <w:spacing w:before="250" w:line="240" w:lineRule="exact"/>
        <w:ind w:left="284" w:right="845"/>
        <w:rPr>
          <w:color w:val="000000"/>
          <w:spacing w:val="-13"/>
          <w:sz w:val="20"/>
          <w:szCs w:val="20"/>
        </w:rPr>
      </w:pPr>
      <w:r w:rsidRPr="000245A2">
        <w:rPr>
          <w:color w:val="000000"/>
          <w:spacing w:val="-13"/>
          <w:sz w:val="20"/>
          <w:szCs w:val="20"/>
        </w:rPr>
        <w:t>И ПРОЧИЕ ВИДЫ РАБОТ, НЕ ТРЕБУЮЩИЕ СПЕЦИАЛЬНОЙ КВАЛИФИКАЦИИ И ДОПОЛНИТЕЛЬНОЙ ПОДГОТОВКИ</w:t>
      </w:r>
    </w:p>
    <w:p w:rsidR="002E2C28" w:rsidRDefault="002E2C28" w:rsidP="000245A2">
      <w:pPr>
        <w:shd w:val="clear" w:color="auto" w:fill="FFFFFF"/>
        <w:tabs>
          <w:tab w:val="left" w:pos="284"/>
        </w:tabs>
        <w:spacing w:before="250" w:line="240" w:lineRule="exact"/>
        <w:ind w:left="284" w:right="845"/>
        <w:rPr>
          <w:color w:val="000000"/>
          <w:spacing w:val="-13"/>
          <w:sz w:val="22"/>
          <w:szCs w:val="22"/>
        </w:rPr>
      </w:pPr>
    </w:p>
    <w:p w:rsidR="002E2C28" w:rsidRPr="003E03A6" w:rsidRDefault="002E2C28" w:rsidP="009125D1">
      <w:pPr>
        <w:jc w:val="center"/>
        <w:rPr>
          <w:b/>
          <w:sz w:val="22"/>
          <w:szCs w:val="22"/>
        </w:rPr>
      </w:pPr>
    </w:p>
    <w:tbl>
      <w:tblPr>
        <w:tblpPr w:leftFromText="180" w:rightFromText="180" w:vertAnchor="text" w:horzAnchor="margin" w:tblpY="24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50"/>
        <w:gridCol w:w="3238"/>
        <w:gridCol w:w="3585"/>
      </w:tblGrid>
      <w:tr w:rsidR="002E2C28" w:rsidRPr="009F470C" w:rsidTr="00460396">
        <w:trPr>
          <w:trHeight w:val="892"/>
        </w:trPr>
        <w:tc>
          <w:tcPr>
            <w:tcW w:w="3350" w:type="dxa"/>
            <w:vMerge w:val="restart"/>
          </w:tcPr>
          <w:p w:rsidR="002E2C28" w:rsidRPr="009F470C" w:rsidRDefault="002E2C28" w:rsidP="00E16304">
            <w:r w:rsidRPr="009F470C">
              <w:rPr>
                <w:sz w:val="22"/>
                <w:szCs w:val="22"/>
                <w:u w:val="single"/>
              </w:rPr>
              <w:t>Издатель</w:t>
            </w:r>
            <w:r w:rsidRPr="009F470C">
              <w:rPr>
                <w:sz w:val="22"/>
                <w:szCs w:val="22"/>
              </w:rPr>
              <w:t>: Администрация Дмитриевского сельского поселения</w:t>
            </w:r>
          </w:p>
        </w:tc>
        <w:tc>
          <w:tcPr>
            <w:tcW w:w="3238" w:type="dxa"/>
            <w:vMerge w:val="restart"/>
          </w:tcPr>
          <w:p w:rsidR="002E2C28" w:rsidRPr="009F470C" w:rsidRDefault="002E2C28" w:rsidP="00E16304">
            <w:pPr>
              <w:jc w:val="center"/>
              <w:rPr>
                <w:u w:val="single"/>
              </w:rPr>
            </w:pPr>
            <w:r w:rsidRPr="009F470C">
              <w:rPr>
                <w:sz w:val="22"/>
                <w:szCs w:val="22"/>
                <w:u w:val="single"/>
              </w:rPr>
              <w:t>Адрес:</w:t>
            </w:r>
          </w:p>
          <w:p w:rsidR="002E2C28" w:rsidRPr="009F470C" w:rsidRDefault="002E2C28" w:rsidP="00E16304">
            <w:pPr>
              <w:jc w:val="center"/>
            </w:pPr>
            <w:r w:rsidRPr="009F470C">
              <w:rPr>
                <w:sz w:val="22"/>
                <w:szCs w:val="22"/>
              </w:rPr>
              <w:t>157201 Костромская область,</w:t>
            </w:r>
          </w:p>
          <w:p w:rsidR="002E2C28" w:rsidRPr="009F470C" w:rsidRDefault="002E2C28" w:rsidP="00E16304">
            <w:pPr>
              <w:jc w:val="center"/>
            </w:pPr>
            <w:r w:rsidRPr="009F470C">
              <w:rPr>
                <w:sz w:val="22"/>
                <w:szCs w:val="22"/>
              </w:rPr>
              <w:t>д. Дмитриевское, ул.Центральная, 14</w:t>
            </w:r>
          </w:p>
          <w:p w:rsidR="002E2C28" w:rsidRPr="009F470C" w:rsidRDefault="002E2C28" w:rsidP="00E16304">
            <w:pPr>
              <w:jc w:val="center"/>
              <w:rPr>
                <w:u w:val="single"/>
              </w:rPr>
            </w:pPr>
            <w:r w:rsidRPr="009F470C">
              <w:rPr>
                <w:sz w:val="22"/>
                <w:szCs w:val="22"/>
                <w:u w:val="single"/>
              </w:rPr>
              <w:t>Телефоны:</w:t>
            </w:r>
          </w:p>
          <w:p w:rsidR="002E2C28" w:rsidRPr="009F470C" w:rsidRDefault="002E2C28" w:rsidP="00E16304">
            <w:pPr>
              <w:jc w:val="center"/>
            </w:pPr>
            <w:r w:rsidRPr="009F470C">
              <w:rPr>
                <w:sz w:val="22"/>
                <w:szCs w:val="22"/>
              </w:rPr>
              <w:t>2-13-13, 2-13-22</w:t>
            </w:r>
          </w:p>
        </w:tc>
        <w:tc>
          <w:tcPr>
            <w:tcW w:w="3585" w:type="dxa"/>
          </w:tcPr>
          <w:p w:rsidR="002E2C28" w:rsidRPr="009F470C" w:rsidRDefault="002E2C28" w:rsidP="00E16304">
            <w:r w:rsidRPr="009F470C">
              <w:rPr>
                <w:sz w:val="22"/>
                <w:szCs w:val="22"/>
                <w:u w:val="single"/>
              </w:rPr>
              <w:t xml:space="preserve">Тираж </w:t>
            </w:r>
            <w:r w:rsidRPr="009F470C">
              <w:rPr>
                <w:sz w:val="22"/>
                <w:szCs w:val="22"/>
              </w:rPr>
              <w:t xml:space="preserve">:20 экз. Номер подписан   </w:t>
            </w:r>
          </w:p>
          <w:p w:rsidR="002E2C28" w:rsidRPr="009F470C" w:rsidRDefault="002E2C28" w:rsidP="00E16304">
            <w:r>
              <w:rPr>
                <w:sz w:val="22"/>
                <w:szCs w:val="22"/>
              </w:rPr>
              <w:t>15</w:t>
            </w:r>
            <w:r w:rsidRPr="009F470C">
              <w:rPr>
                <w:sz w:val="22"/>
                <w:szCs w:val="22"/>
              </w:rPr>
              <w:t xml:space="preserve"> мая 2017 года  Формат  А 4  </w:t>
            </w:r>
          </w:p>
          <w:p w:rsidR="002E2C28" w:rsidRPr="009F470C" w:rsidRDefault="002E2C28" w:rsidP="00E16304">
            <w:r w:rsidRPr="009F470C">
              <w:rPr>
                <w:sz w:val="22"/>
                <w:szCs w:val="22"/>
              </w:rPr>
              <w:t xml:space="preserve">Объем  </w:t>
            </w:r>
            <w:r>
              <w:rPr>
                <w:sz w:val="22"/>
                <w:szCs w:val="22"/>
              </w:rPr>
              <w:t>9</w:t>
            </w:r>
            <w:r w:rsidRPr="009F470C">
              <w:rPr>
                <w:sz w:val="22"/>
                <w:szCs w:val="22"/>
              </w:rPr>
              <w:t xml:space="preserve"> лист</w:t>
            </w:r>
            <w:r>
              <w:rPr>
                <w:sz w:val="22"/>
                <w:szCs w:val="22"/>
              </w:rPr>
              <w:t>ов</w:t>
            </w:r>
          </w:p>
        </w:tc>
      </w:tr>
      <w:tr w:rsidR="002E2C28" w:rsidRPr="009F470C" w:rsidTr="00460396">
        <w:trPr>
          <w:trHeight w:val="259"/>
        </w:trPr>
        <w:tc>
          <w:tcPr>
            <w:tcW w:w="3350" w:type="dxa"/>
            <w:vMerge/>
          </w:tcPr>
          <w:p w:rsidR="002E2C28" w:rsidRPr="009F470C" w:rsidRDefault="002E2C28" w:rsidP="00E16304"/>
        </w:tc>
        <w:tc>
          <w:tcPr>
            <w:tcW w:w="3238" w:type="dxa"/>
            <w:vMerge/>
          </w:tcPr>
          <w:p w:rsidR="002E2C28" w:rsidRPr="009F470C" w:rsidRDefault="002E2C28" w:rsidP="00E16304"/>
        </w:tc>
        <w:tc>
          <w:tcPr>
            <w:tcW w:w="3585" w:type="dxa"/>
          </w:tcPr>
          <w:p w:rsidR="002E2C28" w:rsidRPr="009F470C" w:rsidRDefault="002E2C28" w:rsidP="00483FC7">
            <w:r w:rsidRPr="009F470C">
              <w:rPr>
                <w:sz w:val="22"/>
                <w:szCs w:val="22"/>
              </w:rPr>
              <w:t>Ответственный  за   выпуск:  Иванова О.В.</w:t>
            </w:r>
          </w:p>
        </w:tc>
      </w:tr>
    </w:tbl>
    <w:p w:rsidR="002E2C28" w:rsidRPr="009F470C" w:rsidRDefault="002E2C28">
      <w:pPr>
        <w:rPr>
          <w:sz w:val="22"/>
          <w:szCs w:val="22"/>
        </w:rPr>
      </w:pPr>
    </w:p>
    <w:sectPr w:rsidR="002E2C28" w:rsidRPr="009F470C" w:rsidSect="00106F25">
      <w:pgSz w:w="11906" w:h="16838"/>
      <w:pgMar w:top="851" w:right="851" w:bottom="71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59AB3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358B8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23AE4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BEECC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14A5C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31E36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43069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9BC1D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7489D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88481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30A6B452"/>
    <w:lvl w:ilvl="0">
      <w:numFmt w:val="bullet"/>
      <w:lvlText w:val="*"/>
      <w:lvlJc w:val="left"/>
    </w:lvl>
  </w:abstractNum>
  <w:abstractNum w:abstractNumId="11">
    <w:nsid w:val="00000005"/>
    <w:multiLevelType w:val="single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1670" w:hanging="360"/>
      </w:pPr>
      <w:rPr>
        <w:rFonts w:eastAsia="Times New Roman" w:cs="Times New Roman"/>
      </w:rPr>
    </w:lvl>
  </w:abstractNum>
  <w:abstractNum w:abstractNumId="12">
    <w:nsid w:val="04D631CD"/>
    <w:multiLevelType w:val="hybridMultilevel"/>
    <w:tmpl w:val="744E4224"/>
    <w:lvl w:ilvl="0" w:tplc="30A6B452">
      <w:numFmt w:val="bullet"/>
      <w:lvlText w:val="•"/>
      <w:lvlJc w:val="left"/>
      <w:pPr>
        <w:ind w:left="998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53B36F4"/>
    <w:multiLevelType w:val="hybridMultilevel"/>
    <w:tmpl w:val="CA7230D4"/>
    <w:lvl w:ilvl="0" w:tplc="30A6B452">
      <w:numFmt w:val="bullet"/>
      <w:lvlText w:val="•"/>
      <w:lvlJc w:val="left"/>
      <w:pPr>
        <w:ind w:left="994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16E76288"/>
    <w:multiLevelType w:val="hybridMultilevel"/>
    <w:tmpl w:val="74A09D18"/>
    <w:lvl w:ilvl="0" w:tplc="30A6B452">
      <w:numFmt w:val="bullet"/>
      <w:lvlText w:val="•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2C07264"/>
    <w:multiLevelType w:val="hybridMultilevel"/>
    <w:tmpl w:val="58508D2A"/>
    <w:lvl w:ilvl="0" w:tplc="30A6B452">
      <w:numFmt w:val="bullet"/>
      <w:lvlText w:val="•"/>
      <w:lvlJc w:val="left"/>
      <w:pPr>
        <w:ind w:left="998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70280609"/>
    <w:multiLevelType w:val="hybridMultilevel"/>
    <w:tmpl w:val="744860B4"/>
    <w:lvl w:ilvl="0" w:tplc="30A6B452">
      <w:numFmt w:val="bullet"/>
      <w:lvlText w:val="•"/>
      <w:lvlJc w:val="left"/>
      <w:pPr>
        <w:ind w:left="758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745E7F5C"/>
    <w:multiLevelType w:val="hybridMultilevel"/>
    <w:tmpl w:val="75AE215A"/>
    <w:lvl w:ilvl="0" w:tplc="30A6B452">
      <w:numFmt w:val="bullet"/>
      <w:lvlText w:val="•"/>
      <w:lvlJc w:val="left"/>
      <w:pPr>
        <w:ind w:left="998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  <w:lvlOverride w:ilvl="0">
      <w:lvl w:ilvl="0">
        <w:numFmt w:val="bullet"/>
        <w:lvlText w:val="•"/>
        <w:lvlJc w:val="left"/>
        <w:pPr>
          <w:ind w:hanging="360"/>
        </w:pPr>
        <w:rPr>
          <w:rFonts w:ascii="Times New Roman" w:hAnsi="Times New Roman" w:hint="default"/>
        </w:rPr>
      </w:lvl>
    </w:lvlOverride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lvl w:ilvl="0">
        <w:numFmt w:val="bullet"/>
        <w:lvlText w:val="•"/>
        <w:legacy w:legacy="1" w:legacySpace="0" w:legacyIndent="279"/>
        <w:lvlJc w:val="left"/>
        <w:rPr>
          <w:rFonts w:ascii="Times New Roman" w:hAnsi="Times New Roman" w:hint="default"/>
        </w:rPr>
      </w:lvl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lvl w:ilvl="0">
        <w:numFmt w:val="bullet"/>
        <w:lvlText w:val="•"/>
        <w:legacy w:legacy="1" w:legacySpace="0" w:legacyIndent="274"/>
        <w:lvlJc w:val="left"/>
        <w:rPr>
          <w:rFonts w:ascii="Times New Roman" w:hAnsi="Times New Roman" w:hint="default"/>
        </w:rPr>
      </w:lvl>
    </w:lvlOverride>
  </w:num>
  <w:num w:numId="10">
    <w:abstractNumId w:val="10"/>
    <w:lvlOverride w:ilvl="0">
      <w:lvl w:ilvl="0">
        <w:numFmt w:val="bullet"/>
        <w:lvlText w:val="•"/>
        <w:legacy w:legacy="1" w:legacySpace="0" w:legacyIndent="269"/>
        <w:lvlJc w:val="left"/>
        <w:rPr>
          <w:rFonts w:ascii="Times New Roman" w:hAnsi="Times New Roman" w:hint="default"/>
        </w:rPr>
      </w:lvl>
    </w:lvlOverride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059C"/>
    <w:rsid w:val="00011FEF"/>
    <w:rsid w:val="00016BA7"/>
    <w:rsid w:val="000209FA"/>
    <w:rsid w:val="00020A7D"/>
    <w:rsid w:val="000245A2"/>
    <w:rsid w:val="000333BC"/>
    <w:rsid w:val="00041D9D"/>
    <w:rsid w:val="0006263F"/>
    <w:rsid w:val="00074C56"/>
    <w:rsid w:val="000878DC"/>
    <w:rsid w:val="000A123D"/>
    <w:rsid w:val="000B663B"/>
    <w:rsid w:val="000D2BCC"/>
    <w:rsid w:val="001064A4"/>
    <w:rsid w:val="00106F25"/>
    <w:rsid w:val="00135913"/>
    <w:rsid w:val="00140D96"/>
    <w:rsid w:val="001430AD"/>
    <w:rsid w:val="00143F8E"/>
    <w:rsid w:val="00160C20"/>
    <w:rsid w:val="001815AD"/>
    <w:rsid w:val="00187339"/>
    <w:rsid w:val="001927C7"/>
    <w:rsid w:val="001947C7"/>
    <w:rsid w:val="001B2434"/>
    <w:rsid w:val="001C607E"/>
    <w:rsid w:val="00234C59"/>
    <w:rsid w:val="00275DA6"/>
    <w:rsid w:val="00282B7E"/>
    <w:rsid w:val="002A3924"/>
    <w:rsid w:val="002E2C28"/>
    <w:rsid w:val="002E35D8"/>
    <w:rsid w:val="00331824"/>
    <w:rsid w:val="003503E8"/>
    <w:rsid w:val="003535F2"/>
    <w:rsid w:val="00357D03"/>
    <w:rsid w:val="00392565"/>
    <w:rsid w:val="00397501"/>
    <w:rsid w:val="003C5DE5"/>
    <w:rsid w:val="003D6A41"/>
    <w:rsid w:val="003E03A6"/>
    <w:rsid w:val="0041073F"/>
    <w:rsid w:val="00416763"/>
    <w:rsid w:val="00444689"/>
    <w:rsid w:val="00445E55"/>
    <w:rsid w:val="00460396"/>
    <w:rsid w:val="00483FC7"/>
    <w:rsid w:val="00487BF3"/>
    <w:rsid w:val="004A2619"/>
    <w:rsid w:val="004A681F"/>
    <w:rsid w:val="004C0DA4"/>
    <w:rsid w:val="005621FE"/>
    <w:rsid w:val="005857F3"/>
    <w:rsid w:val="005C219F"/>
    <w:rsid w:val="005E14AB"/>
    <w:rsid w:val="006200B4"/>
    <w:rsid w:val="0063753F"/>
    <w:rsid w:val="00647B52"/>
    <w:rsid w:val="006752E7"/>
    <w:rsid w:val="00683F91"/>
    <w:rsid w:val="006847FB"/>
    <w:rsid w:val="006C267C"/>
    <w:rsid w:val="006C38F3"/>
    <w:rsid w:val="007059B5"/>
    <w:rsid w:val="00711F70"/>
    <w:rsid w:val="00724B04"/>
    <w:rsid w:val="007258AB"/>
    <w:rsid w:val="00742BE1"/>
    <w:rsid w:val="00785E69"/>
    <w:rsid w:val="007B1502"/>
    <w:rsid w:val="007D27A7"/>
    <w:rsid w:val="007D575D"/>
    <w:rsid w:val="008004A0"/>
    <w:rsid w:val="00815524"/>
    <w:rsid w:val="008304A0"/>
    <w:rsid w:val="00870013"/>
    <w:rsid w:val="008840BD"/>
    <w:rsid w:val="008B40C6"/>
    <w:rsid w:val="008D13FB"/>
    <w:rsid w:val="008D5C2A"/>
    <w:rsid w:val="008F5842"/>
    <w:rsid w:val="00907D80"/>
    <w:rsid w:val="009125D1"/>
    <w:rsid w:val="00941A13"/>
    <w:rsid w:val="00950F15"/>
    <w:rsid w:val="00951378"/>
    <w:rsid w:val="0095730A"/>
    <w:rsid w:val="009629DE"/>
    <w:rsid w:val="00977327"/>
    <w:rsid w:val="009E67CD"/>
    <w:rsid w:val="009F2D70"/>
    <w:rsid w:val="009F470C"/>
    <w:rsid w:val="00A123AB"/>
    <w:rsid w:val="00A2576C"/>
    <w:rsid w:val="00A45BE3"/>
    <w:rsid w:val="00A77052"/>
    <w:rsid w:val="00A81600"/>
    <w:rsid w:val="00A8386A"/>
    <w:rsid w:val="00A90C02"/>
    <w:rsid w:val="00AA2B6F"/>
    <w:rsid w:val="00AB74B6"/>
    <w:rsid w:val="00AC4C44"/>
    <w:rsid w:val="00AC719D"/>
    <w:rsid w:val="00AE6D60"/>
    <w:rsid w:val="00AF6C5F"/>
    <w:rsid w:val="00AF7FA2"/>
    <w:rsid w:val="00B00A49"/>
    <w:rsid w:val="00B30BEC"/>
    <w:rsid w:val="00B41B4B"/>
    <w:rsid w:val="00B43263"/>
    <w:rsid w:val="00B4741E"/>
    <w:rsid w:val="00B52718"/>
    <w:rsid w:val="00B56BA6"/>
    <w:rsid w:val="00BA0A37"/>
    <w:rsid w:val="00BA6BF9"/>
    <w:rsid w:val="00BB3C55"/>
    <w:rsid w:val="00BC1D23"/>
    <w:rsid w:val="00BF70E6"/>
    <w:rsid w:val="00C43CA7"/>
    <w:rsid w:val="00C671C8"/>
    <w:rsid w:val="00C73435"/>
    <w:rsid w:val="00CF329B"/>
    <w:rsid w:val="00CF5BE2"/>
    <w:rsid w:val="00D10FFC"/>
    <w:rsid w:val="00D417BF"/>
    <w:rsid w:val="00D4276A"/>
    <w:rsid w:val="00D4365D"/>
    <w:rsid w:val="00D87B80"/>
    <w:rsid w:val="00D92872"/>
    <w:rsid w:val="00DB4E4C"/>
    <w:rsid w:val="00DD2D41"/>
    <w:rsid w:val="00DD4A06"/>
    <w:rsid w:val="00DE674D"/>
    <w:rsid w:val="00DF52A0"/>
    <w:rsid w:val="00DF6228"/>
    <w:rsid w:val="00E16304"/>
    <w:rsid w:val="00E41190"/>
    <w:rsid w:val="00E5454F"/>
    <w:rsid w:val="00E55ECC"/>
    <w:rsid w:val="00E70359"/>
    <w:rsid w:val="00E83847"/>
    <w:rsid w:val="00E85050"/>
    <w:rsid w:val="00EA3B52"/>
    <w:rsid w:val="00EA4527"/>
    <w:rsid w:val="00EB13EC"/>
    <w:rsid w:val="00EE03C0"/>
    <w:rsid w:val="00EE059C"/>
    <w:rsid w:val="00EE5861"/>
    <w:rsid w:val="00F25DCB"/>
    <w:rsid w:val="00F266F5"/>
    <w:rsid w:val="00F319DB"/>
    <w:rsid w:val="00F43868"/>
    <w:rsid w:val="00F50F89"/>
    <w:rsid w:val="00F76DB9"/>
    <w:rsid w:val="00F80C66"/>
    <w:rsid w:val="00F821DB"/>
    <w:rsid w:val="00FD7596"/>
    <w:rsid w:val="00FE2536"/>
    <w:rsid w:val="00FF7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59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83FC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E059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E4119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11FE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397501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E4119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83FC7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E059C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41190"/>
    <w:rPr>
      <w:rFonts w:ascii="Cambria" w:hAnsi="Cambria" w:cs="Times New Roman"/>
      <w:b/>
      <w:sz w:val="26"/>
      <w:lang w:val="ru-RU"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011FEF"/>
    <w:rPr>
      <w:rFonts w:ascii="Cambria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1815AD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E41190"/>
    <w:rPr>
      <w:rFonts w:eastAsia="Times New Roman" w:cs="Times New Roman"/>
      <w:b/>
      <w:sz w:val="22"/>
      <w:lang w:val="ru-RU" w:eastAsia="ru-RU"/>
    </w:rPr>
  </w:style>
  <w:style w:type="character" w:customStyle="1" w:styleId="2">
    <w:name w:val="Основной текст (2)_"/>
    <w:basedOn w:val="DefaultParagraphFont"/>
    <w:uiPriority w:val="99"/>
    <w:rsid w:val="00483FC7"/>
    <w:rPr>
      <w:rFonts w:cs="Times New Roman"/>
      <w:b/>
      <w:bCs/>
      <w:sz w:val="29"/>
      <w:szCs w:val="29"/>
      <w:lang w:eastAsia="ar-SA" w:bidi="ar-SA"/>
    </w:rPr>
  </w:style>
  <w:style w:type="paragraph" w:customStyle="1" w:styleId="ConsPlusNormal">
    <w:name w:val="ConsPlusNormal"/>
    <w:uiPriority w:val="99"/>
    <w:rsid w:val="00011FEF"/>
    <w:pPr>
      <w:suppressAutoHyphens/>
      <w:autoSpaceDE w:val="0"/>
    </w:pPr>
    <w:rPr>
      <w:rFonts w:ascii="Times New Roman" w:hAnsi="Times New Roman"/>
      <w:sz w:val="28"/>
      <w:szCs w:val="28"/>
      <w:lang w:eastAsia="ar-SA"/>
    </w:rPr>
  </w:style>
  <w:style w:type="paragraph" w:customStyle="1" w:styleId="ConsPlusTitle">
    <w:name w:val="ConsPlusTitle"/>
    <w:uiPriority w:val="99"/>
    <w:rsid w:val="00D10FFC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  <w:style w:type="character" w:styleId="Hyperlink">
    <w:name w:val="Hyperlink"/>
    <w:basedOn w:val="DefaultParagraphFont"/>
    <w:uiPriority w:val="99"/>
    <w:semiHidden/>
    <w:rsid w:val="00F821DB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FE2536"/>
    <w:pPr>
      <w:suppressAutoHyphens/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FE2536"/>
    <w:rPr>
      <w:rFonts w:ascii="Times New Roman" w:hAnsi="Times New Roman" w:cs="Times New Roman"/>
      <w:sz w:val="24"/>
      <w:szCs w:val="24"/>
    </w:rPr>
  </w:style>
  <w:style w:type="paragraph" w:customStyle="1" w:styleId="ConsNormal">
    <w:name w:val="ConsNormal"/>
    <w:uiPriority w:val="99"/>
    <w:rsid w:val="00FE2536"/>
    <w:pPr>
      <w:widowControl w:val="0"/>
      <w:suppressAutoHyphens/>
      <w:autoSpaceDE w:val="0"/>
      <w:ind w:firstLine="720"/>
    </w:pPr>
    <w:rPr>
      <w:rFonts w:ascii="Arial" w:hAnsi="Arial" w:cs="Arial"/>
      <w:sz w:val="20"/>
      <w:szCs w:val="20"/>
      <w:lang w:eastAsia="en-US"/>
    </w:rPr>
  </w:style>
  <w:style w:type="paragraph" w:customStyle="1" w:styleId="ConsNonformat">
    <w:name w:val="ConsNonformat"/>
    <w:uiPriority w:val="99"/>
    <w:rsid w:val="00FE2536"/>
    <w:pPr>
      <w:widowControl w:val="0"/>
      <w:suppressAutoHyphens/>
      <w:autoSpaceDE w:val="0"/>
    </w:pPr>
    <w:rPr>
      <w:rFonts w:ascii="Courier New" w:hAnsi="Courier New" w:cs="Courier New"/>
      <w:sz w:val="20"/>
      <w:szCs w:val="20"/>
      <w:lang w:eastAsia="en-US"/>
    </w:rPr>
  </w:style>
  <w:style w:type="paragraph" w:customStyle="1" w:styleId="ConsTitle">
    <w:name w:val="ConsTitle"/>
    <w:uiPriority w:val="99"/>
    <w:rsid w:val="00FE2536"/>
    <w:pPr>
      <w:widowControl w:val="0"/>
      <w:suppressAutoHyphens/>
      <w:autoSpaceDE w:val="0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a">
    <w:name w:val="Без интервала"/>
    <w:uiPriority w:val="99"/>
    <w:rsid w:val="001927C7"/>
  </w:style>
  <w:style w:type="paragraph" w:customStyle="1" w:styleId="ConsPlusCell">
    <w:name w:val="ConsPlusCell"/>
    <w:uiPriority w:val="99"/>
    <w:rsid w:val="001927C7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4">
    <w:name w:val="Заголовок №4_"/>
    <w:link w:val="40"/>
    <w:uiPriority w:val="99"/>
    <w:locked/>
    <w:rsid w:val="00E41190"/>
    <w:rPr>
      <w:b/>
      <w:sz w:val="27"/>
    </w:rPr>
  </w:style>
  <w:style w:type="paragraph" w:customStyle="1" w:styleId="40">
    <w:name w:val="Заголовок №4"/>
    <w:basedOn w:val="Normal"/>
    <w:link w:val="4"/>
    <w:uiPriority w:val="99"/>
    <w:rsid w:val="00E41190"/>
    <w:pPr>
      <w:widowControl w:val="0"/>
      <w:shd w:val="clear" w:color="auto" w:fill="FFFFFF"/>
      <w:spacing w:before="480" w:after="600" w:line="331" w:lineRule="exact"/>
      <w:jc w:val="center"/>
      <w:outlineLvl w:val="3"/>
    </w:pPr>
    <w:rPr>
      <w:rFonts w:ascii="Calibri" w:eastAsia="Calibri" w:hAnsi="Calibri"/>
      <w:b/>
      <w:sz w:val="27"/>
      <w:szCs w:val="20"/>
    </w:rPr>
  </w:style>
  <w:style w:type="character" w:customStyle="1" w:styleId="1">
    <w:name w:val="Знак Знак1"/>
    <w:uiPriority w:val="99"/>
    <w:rsid w:val="00E41190"/>
    <w:rPr>
      <w:sz w:val="28"/>
      <w:lang w:val="ru-RU" w:eastAsia="ru-RU"/>
    </w:rPr>
  </w:style>
  <w:style w:type="paragraph" w:customStyle="1" w:styleId="a0">
    <w:name w:val="Абзац списка"/>
    <w:basedOn w:val="Normal"/>
    <w:uiPriority w:val="99"/>
    <w:rsid w:val="00E4119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ConsPlusNonformat">
    <w:name w:val="ConsPlusNonformat"/>
    <w:uiPriority w:val="99"/>
    <w:rsid w:val="00E41190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har">
    <w:name w:val="Char Знак"/>
    <w:basedOn w:val="Normal"/>
    <w:uiPriority w:val="99"/>
    <w:rsid w:val="00E4119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E41190"/>
    <w:pPr>
      <w:spacing w:after="120" w:line="480" w:lineRule="auto"/>
    </w:pPr>
    <w:rPr>
      <w:rFonts w:eastAsia="Calibri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E41190"/>
    <w:rPr>
      <w:rFonts w:cs="Times New Roman"/>
      <w:sz w:val="24"/>
      <w:lang w:val="ru-RU" w:eastAsia="ru-RU"/>
    </w:rPr>
  </w:style>
  <w:style w:type="table" w:styleId="TableGrid">
    <w:name w:val="Table Grid"/>
    <w:basedOn w:val="TableNormal"/>
    <w:uiPriority w:val="99"/>
    <w:locked/>
    <w:rsid w:val="00E4119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E41190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41190"/>
    <w:rPr>
      <w:rFonts w:ascii="Tahoma" w:hAnsi="Tahoma" w:cs="Times New Roman"/>
      <w:sz w:val="16"/>
      <w:lang w:val="ru-RU" w:eastAsia="ru-RU"/>
    </w:rPr>
  </w:style>
  <w:style w:type="paragraph" w:styleId="BodyText3">
    <w:name w:val="Body Text 3"/>
    <w:basedOn w:val="Normal"/>
    <w:link w:val="BodyText3Char"/>
    <w:uiPriority w:val="99"/>
    <w:rsid w:val="00E4119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E41190"/>
    <w:rPr>
      <w:rFonts w:eastAsia="Times New Roman" w:cs="Times New Roman"/>
      <w:sz w:val="16"/>
      <w:lang w:val="ru-RU"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E41190"/>
    <w:pPr>
      <w:ind w:left="-15" w:firstLine="723"/>
    </w:pPr>
    <w:rPr>
      <w:rFonts w:eastAsia="Calibri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E41190"/>
    <w:rPr>
      <w:rFonts w:cs="Times New Roman"/>
      <w:sz w:val="24"/>
      <w:lang w:val="ru-RU" w:eastAsia="ru-RU"/>
    </w:rPr>
  </w:style>
  <w:style w:type="paragraph" w:styleId="Title">
    <w:name w:val="Title"/>
    <w:basedOn w:val="Normal"/>
    <w:link w:val="TitleChar"/>
    <w:uiPriority w:val="99"/>
    <w:qFormat/>
    <w:locked/>
    <w:rsid w:val="00E41190"/>
    <w:pPr>
      <w:jc w:val="center"/>
    </w:pPr>
    <w:rPr>
      <w:rFonts w:eastAsia="Calibri"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E41190"/>
    <w:rPr>
      <w:rFonts w:cs="Times New Roman"/>
      <w:sz w:val="28"/>
      <w:lang w:val="ru-RU" w:eastAsia="ru-RU"/>
    </w:rPr>
  </w:style>
  <w:style w:type="paragraph" w:styleId="Subtitle">
    <w:name w:val="Subtitle"/>
    <w:basedOn w:val="Normal"/>
    <w:link w:val="SubtitleChar"/>
    <w:uiPriority w:val="99"/>
    <w:qFormat/>
    <w:locked/>
    <w:rsid w:val="00E41190"/>
    <w:pPr>
      <w:jc w:val="center"/>
    </w:pPr>
    <w:rPr>
      <w:rFonts w:ascii="Arial" w:eastAsia="Calibri" w:hAnsi="Arial"/>
      <w:sz w:val="28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41190"/>
    <w:rPr>
      <w:rFonts w:ascii="Arial" w:hAnsi="Arial" w:cs="Times New Roman"/>
      <w:sz w:val="28"/>
      <w:lang w:val="ru-RU" w:eastAsia="ru-RU"/>
    </w:rPr>
  </w:style>
  <w:style w:type="paragraph" w:styleId="Header">
    <w:name w:val="header"/>
    <w:basedOn w:val="Normal"/>
    <w:link w:val="HeaderChar"/>
    <w:uiPriority w:val="99"/>
    <w:rsid w:val="00E4119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41190"/>
    <w:rPr>
      <w:rFonts w:cs="Times New Roman"/>
      <w:sz w:val="24"/>
      <w:lang w:val="ru-RU" w:eastAsia="ru-RU"/>
    </w:rPr>
  </w:style>
  <w:style w:type="paragraph" w:styleId="Footer">
    <w:name w:val="footer"/>
    <w:basedOn w:val="Normal"/>
    <w:link w:val="FooterChar"/>
    <w:uiPriority w:val="99"/>
    <w:rsid w:val="00E4119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41190"/>
    <w:rPr>
      <w:rFonts w:cs="Times New Roman"/>
      <w:sz w:val="24"/>
      <w:lang w:val="ru-RU" w:eastAsia="ru-RU"/>
    </w:rPr>
  </w:style>
  <w:style w:type="paragraph" w:styleId="NormalWeb">
    <w:name w:val="Normal (Web)"/>
    <w:basedOn w:val="Normal"/>
    <w:uiPriority w:val="99"/>
    <w:rsid w:val="00AE6D60"/>
    <w:pPr>
      <w:spacing w:before="100" w:beforeAutospacing="1" w:after="100" w:afterAutospacing="1"/>
    </w:pPr>
    <w:rPr>
      <w:rFonts w:eastAsia="Calibri"/>
    </w:rPr>
  </w:style>
  <w:style w:type="character" w:customStyle="1" w:styleId="apple-converted-space">
    <w:name w:val="apple-converted-space"/>
    <w:basedOn w:val="DefaultParagraphFont"/>
    <w:uiPriority w:val="99"/>
    <w:rsid w:val="00AE6D60"/>
    <w:rPr>
      <w:rFonts w:cs="Times New Roman"/>
    </w:rPr>
  </w:style>
  <w:style w:type="paragraph" w:customStyle="1" w:styleId="formattext">
    <w:name w:val="formattext"/>
    <w:basedOn w:val="Normal"/>
    <w:uiPriority w:val="99"/>
    <w:rsid w:val="00AE6D60"/>
    <w:pPr>
      <w:spacing w:before="100" w:beforeAutospacing="1" w:after="100" w:afterAutospacing="1"/>
    </w:pPr>
    <w:rPr>
      <w:rFonts w:eastAsia="Calibri"/>
    </w:rPr>
  </w:style>
  <w:style w:type="character" w:customStyle="1" w:styleId="a1">
    <w:name w:val="Знак Знак"/>
    <w:uiPriority w:val="99"/>
    <w:rsid w:val="00397501"/>
    <w:rPr>
      <w:rFonts w:ascii="Tahoma" w:hAnsi="Tahoma"/>
      <w:sz w:val="16"/>
    </w:rPr>
  </w:style>
  <w:style w:type="character" w:customStyle="1" w:styleId="8">
    <w:name w:val="Знак Знак8"/>
    <w:uiPriority w:val="99"/>
    <w:rsid w:val="00397501"/>
    <w:rPr>
      <w:rFonts w:ascii="Arial" w:hAnsi="Arial"/>
      <w:b/>
      <w:kern w:val="32"/>
      <w:sz w:val="32"/>
    </w:rPr>
  </w:style>
  <w:style w:type="character" w:customStyle="1" w:styleId="11">
    <w:name w:val="Знак Знак11"/>
    <w:uiPriority w:val="99"/>
    <w:rsid w:val="00397501"/>
    <w:rPr>
      <w:sz w:val="24"/>
    </w:rPr>
  </w:style>
  <w:style w:type="character" w:customStyle="1" w:styleId="5">
    <w:name w:val="Знак Знак5"/>
    <w:uiPriority w:val="99"/>
    <w:rsid w:val="00397501"/>
    <w:rPr>
      <w:b/>
      <w:sz w:val="28"/>
    </w:rPr>
  </w:style>
  <w:style w:type="character" w:customStyle="1" w:styleId="41">
    <w:name w:val="Знак Знак4"/>
    <w:uiPriority w:val="99"/>
    <w:rsid w:val="00397501"/>
    <w:rPr>
      <w:b/>
      <w:sz w:val="22"/>
    </w:rPr>
  </w:style>
  <w:style w:type="character" w:customStyle="1" w:styleId="3">
    <w:name w:val="Знак Знак3"/>
    <w:uiPriority w:val="99"/>
    <w:rsid w:val="00397501"/>
    <w:rPr>
      <w:sz w:val="24"/>
    </w:rPr>
  </w:style>
  <w:style w:type="character" w:customStyle="1" w:styleId="7">
    <w:name w:val="Знак Знак7"/>
    <w:uiPriority w:val="99"/>
    <w:rsid w:val="00397501"/>
    <w:rPr>
      <w:b/>
      <w:shadow/>
      <w:sz w:val="24"/>
    </w:rPr>
  </w:style>
  <w:style w:type="character" w:customStyle="1" w:styleId="6">
    <w:name w:val="Знак Знак6"/>
    <w:uiPriority w:val="99"/>
    <w:rsid w:val="00397501"/>
    <w:rPr>
      <w:rFonts w:ascii="Arial" w:hAnsi="Arial"/>
      <w:b/>
      <w:sz w:val="26"/>
    </w:rPr>
  </w:style>
  <w:style w:type="character" w:customStyle="1" w:styleId="20">
    <w:name w:val="Знак Знак2"/>
    <w:uiPriority w:val="99"/>
    <w:rsid w:val="00397501"/>
    <w:rPr>
      <w:sz w:val="28"/>
    </w:rPr>
  </w:style>
  <w:style w:type="character" w:styleId="Strong">
    <w:name w:val="Strong"/>
    <w:basedOn w:val="DefaultParagraphFont"/>
    <w:uiPriority w:val="99"/>
    <w:qFormat/>
    <w:locked/>
    <w:rsid w:val="00A123AB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locked/>
    <w:rsid w:val="00A123AB"/>
    <w:rPr>
      <w:rFonts w:cs="Times New Roman"/>
      <w:i/>
      <w:iCs/>
    </w:rPr>
  </w:style>
  <w:style w:type="character" w:customStyle="1" w:styleId="9">
    <w:name w:val="Знак Знак9"/>
    <w:uiPriority w:val="99"/>
    <w:locked/>
    <w:rsid w:val="00941A13"/>
    <w:rPr>
      <w:sz w:val="28"/>
      <w:lang w:val="ru-RU" w:eastAsia="ru-RU"/>
    </w:rPr>
  </w:style>
  <w:style w:type="paragraph" w:customStyle="1" w:styleId="10">
    <w:name w:val="Знак1 Знак Знак Знак Знак Знак Знак"/>
    <w:basedOn w:val="Normal"/>
    <w:uiPriority w:val="99"/>
    <w:rsid w:val="00B00A49"/>
    <w:pPr>
      <w:spacing w:after="160" w:line="240" w:lineRule="exact"/>
    </w:pPr>
    <w:rPr>
      <w:rFonts w:ascii="Verdana" w:eastAsia="Calibri" w:hAnsi="Verdana" w:cs="Verdana"/>
      <w:lang w:val="en-US" w:eastAsia="en-US"/>
    </w:rPr>
  </w:style>
  <w:style w:type="character" w:customStyle="1" w:styleId="12">
    <w:name w:val="Знак Знак12"/>
    <w:uiPriority w:val="99"/>
    <w:rsid w:val="00B00A49"/>
    <w:rPr>
      <w:sz w:val="24"/>
    </w:rPr>
  </w:style>
  <w:style w:type="character" w:customStyle="1" w:styleId="blk1">
    <w:name w:val="blk1"/>
    <w:basedOn w:val="DefaultParagraphFont"/>
    <w:uiPriority w:val="99"/>
    <w:rsid w:val="003E03A6"/>
    <w:rPr>
      <w:rFonts w:cs="Times New Roman"/>
    </w:rPr>
  </w:style>
  <w:style w:type="character" w:styleId="LineNumber">
    <w:name w:val="line number"/>
    <w:basedOn w:val="DefaultParagraphFont"/>
    <w:uiPriority w:val="99"/>
    <w:rsid w:val="000245A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770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cabinet/stat/fd/2017-05-02/click/consultant/?dst=http%3A%2F%2Fwww.consultant.ru%2Fdocument%2Fcons_doc_LAW_215999%2F%23utm_campaign%3Dfd%26utm_source%3Dconsultant%26utm_medium%3Demail%26utm_content%3Dbody" TargetMode="External"/><Relationship Id="rId13" Type="http://schemas.openxmlformats.org/officeDocument/2006/relationships/hyperlink" Target="http://www.consultant.ru/cabinet/stat/fd/2017-03-16/click/consultant/?dst=http%3A%2F%2Fwww.consultant.ru%2Flaw%2Freview%2Flink%2F%3Fid%3D2942013%23utm_campaign%3Dfd%26utm_source%3Dconsultant%26utm_medium%3Demail%26utm_content%3Dbody" TargetMode="External"/><Relationship Id="rId18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consultant.ru/cabinet/stat/fd/2017-04-11/click/consultant/?dst=http%3A%2F%2Fwww.consultant.ru%2Fdocument%2Fcons_doc_LAW_215120%2F%23utm_campaign%3Dfd%26utm_source%3Dconsultant%26utm_medium%3Demail%26utm_content%3Dbody" TargetMode="External"/><Relationship Id="rId12" Type="http://schemas.openxmlformats.org/officeDocument/2006/relationships/hyperlink" Target="http://www.consultant.ru/cabinet/stat/hotdocs/2017-03-10/click/consultant/?dst=http%3A%2F%2Fwww.consultant.ru%2Flaw%2Fhotdocs%2Flink%2F%3Fid%3D49025%23utm_campaign%3Dhotdocs%26utm_source%3Dconsultant%26utm_medium%3Demail%26utm_content%3Dbody" TargetMode="External"/><Relationship Id="rId17" Type="http://schemas.openxmlformats.org/officeDocument/2006/relationships/hyperlink" Target="http://www.consultant.ru/cabinet/stat/fd/2017-03-13/click/consultant/?dst=http%3A%2F%2Fwww.consultant.ru%2Fdocument%2Fcons_doc_LAW_213851%2F%23utm_campaign%3Dfd%26utm_source%3Dconsultant%26utm_medium%3Demail%26utm_content%3Dbody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/cabinet/stat/fd/2017-03-16/click/consultant/?dst=http%3A%2F%2Fwww.consultant.ru%2Fdocument%2Fcons_doc_LAW_213956%2F%23utm_campaign%3Dfd%26utm_source%3Dconsultant%26utm_medium%3Demail%26utm_content%3Dbody" TargetMode="External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hyperlink" Target="javascript:;" TargetMode="External"/><Relationship Id="rId11" Type="http://schemas.openxmlformats.org/officeDocument/2006/relationships/hyperlink" Target="http://www.consultant.ru/cabinet/stat/fd/2017-04-18/click/consultant/?dst=http%3A%2F%2Fwww.consultant.ru%2Fdocument%2Fcons_doc_LAW_215479%2F%23utm_campaign%3Dfd%26utm_source%3Dconsultant%26utm_medium%3Demail%26utm_content%3Dbody" TargetMode="External"/><Relationship Id="rId5" Type="http://schemas.openxmlformats.org/officeDocument/2006/relationships/hyperlink" Target="http://www.kmpp44.narod.ru" TargetMode="External"/><Relationship Id="rId15" Type="http://schemas.openxmlformats.org/officeDocument/2006/relationships/hyperlink" Target="http://www.consultant.ru/cabinet/stat/fd/2017-03-22/click/consultant/?dst=http%3A%2F%2Fwww.consultant.ru%2Fdocument%2Fcons_doc_LAW_214213%2F%23utm_campaign%3Dfd%26utm_source%3Dconsultant%26utm_medium%3Demail%26utm_content%3Dbody" TargetMode="External"/><Relationship Id="rId10" Type="http://schemas.openxmlformats.org/officeDocument/2006/relationships/hyperlink" Target="http://www.consultant.ru/cabinet/stat/fd/2017-04-25/click/consultant/?dst=http%3A%2F%2Fwww.consultant.ru%2Fdocument%2Fcons_doc_LAW_215843%2F%23utm_campaign%3Dfd%26utm_source%3Dconsultant%26utm_medium%3Demail%26utm_content%3Dbody" TargetMode="External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cabinet/stat/fd/2017-04-18/click/consultant/?dst=http%3A%2F%2Fwww.consultant.ru%2Fdocument%2Fcons_doc_LAW_215427%2F%23utm_campaign%3Dfd%26utm_source%3Dconsultant%26utm_medium%3Demail%26utm_content%3Dbody" TargetMode="External"/><Relationship Id="rId14" Type="http://schemas.openxmlformats.org/officeDocument/2006/relationships/hyperlink" Target="http://www.consultant.ru/cabinet/stat/fd/2017-03-10/click/consultant/?dst=http%3A%2F%2Fwww.consultant.ru%2Fdocument%2Fcons_doc_LAW_213744%2F%23utm_campaign%3Dfd%26utm_source%3Dconsultant%26utm_medium%3Demail%26utm_content%3Dbody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</TotalTime>
  <Pages>18</Pages>
  <Words>8834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ноября 2010 года </dc:title>
  <dc:subject/>
  <dc:creator>Компьютер</dc:creator>
  <cp:keywords/>
  <dc:description/>
  <cp:lastModifiedBy>Olga</cp:lastModifiedBy>
  <cp:revision>4</cp:revision>
  <cp:lastPrinted>2017-05-30T09:02:00Z</cp:lastPrinted>
  <dcterms:created xsi:type="dcterms:W3CDTF">2017-05-30T08:37:00Z</dcterms:created>
  <dcterms:modified xsi:type="dcterms:W3CDTF">2017-05-30T09:04:00Z</dcterms:modified>
</cp:coreProperties>
</file>