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53" w:rsidRPr="00AA2B6F" w:rsidRDefault="00EB4B53" w:rsidP="00EE059C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____________________________________________________________________________________                                                        </w:t>
      </w:r>
    </w:p>
    <w:p w:rsidR="00EB4B53" w:rsidRPr="00AA2B6F" w:rsidRDefault="00EB4B53" w:rsidP="00EE059C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EB4B53" w:rsidRPr="00AA2B6F" w:rsidRDefault="00EB4B53" w:rsidP="00EE059C">
      <w:pPr>
        <w:tabs>
          <w:tab w:val="left" w:pos="5400"/>
        </w:tabs>
        <w:jc w:val="right"/>
        <w:rPr>
          <w:sz w:val="18"/>
          <w:szCs w:val="18"/>
        </w:rPr>
      </w:pPr>
    </w:p>
    <w:p w:rsidR="00EB4B53" w:rsidRPr="00AA2B6F" w:rsidRDefault="00EB4B53" w:rsidP="00EE059C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EB4B53" w:rsidRPr="00AA2B6F" w:rsidRDefault="00EB4B53" w:rsidP="00EE059C">
      <w:pPr>
        <w:rPr>
          <w:b/>
          <w:sz w:val="18"/>
          <w:szCs w:val="18"/>
        </w:rPr>
      </w:pPr>
    </w:p>
    <w:p w:rsidR="00EB4B53" w:rsidRPr="00AA2B6F" w:rsidRDefault="00EB4B53" w:rsidP="00EE059C">
      <w:pPr>
        <w:rPr>
          <w:b/>
          <w:sz w:val="18"/>
          <w:szCs w:val="18"/>
        </w:rPr>
      </w:pPr>
    </w:p>
    <w:p w:rsidR="00EB4B53" w:rsidRPr="00AA2B6F" w:rsidRDefault="00EB4B53" w:rsidP="00EE059C">
      <w:pPr>
        <w:rPr>
          <w:b/>
          <w:sz w:val="18"/>
          <w:szCs w:val="18"/>
        </w:rPr>
      </w:pPr>
    </w:p>
    <w:p w:rsidR="00EB4B53" w:rsidRPr="00AA2B6F" w:rsidRDefault="00EB4B53" w:rsidP="00EE059C">
      <w:pPr>
        <w:rPr>
          <w:b/>
          <w:sz w:val="18"/>
          <w:szCs w:val="18"/>
        </w:rPr>
      </w:pPr>
    </w:p>
    <w:p w:rsidR="00EB4B53" w:rsidRPr="00AA2B6F" w:rsidRDefault="00EB4B53" w:rsidP="00EE059C">
      <w:pPr>
        <w:rPr>
          <w:b/>
          <w:sz w:val="18"/>
          <w:szCs w:val="18"/>
        </w:rPr>
      </w:pP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</w:p>
    <w:p w:rsidR="00EB4B53" w:rsidRDefault="00EB4B53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</w:t>
      </w:r>
      <w:r w:rsidRPr="00AA2B6F">
        <w:rPr>
          <w:b/>
          <w:sz w:val="18"/>
          <w:szCs w:val="18"/>
        </w:rPr>
        <w:t xml:space="preserve">   Издание  </w:t>
      </w:r>
      <w:r>
        <w:rPr>
          <w:b/>
          <w:sz w:val="18"/>
          <w:szCs w:val="18"/>
        </w:rPr>
        <w:t>выходит по мере</w:t>
      </w: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59"/>
      </w:tblGrid>
      <w:tr w:rsidR="00EB4B53" w:rsidRPr="00AA2B6F" w:rsidTr="00E16304">
        <w:trPr>
          <w:trHeight w:val="925"/>
        </w:trPr>
        <w:tc>
          <w:tcPr>
            <w:tcW w:w="3759" w:type="dxa"/>
          </w:tcPr>
          <w:p w:rsidR="00EB4B53" w:rsidRPr="00AA2B6F" w:rsidRDefault="00EB4B53" w:rsidP="00E16304">
            <w:pPr>
              <w:outlineLvl w:val="0"/>
              <w:rPr>
                <w:b/>
                <w:sz w:val="18"/>
                <w:szCs w:val="18"/>
              </w:rPr>
            </w:pPr>
          </w:p>
          <w:p w:rsidR="00EB4B53" w:rsidRPr="00AA2B6F" w:rsidRDefault="00EB4B53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12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176)</w:t>
            </w:r>
          </w:p>
          <w:p w:rsidR="00EB4B53" w:rsidRDefault="00EB4B53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 июня 2017 года</w:t>
            </w:r>
          </w:p>
          <w:p w:rsidR="00EB4B53" w:rsidRPr="00AA2B6F" w:rsidRDefault="00EB4B53" w:rsidP="00187C14">
            <w:pPr>
              <w:outlineLvl w:val="0"/>
              <w:rPr>
                <w:b/>
                <w:sz w:val="18"/>
                <w:szCs w:val="18"/>
              </w:rPr>
            </w:pPr>
          </w:p>
        </w:tc>
      </w:tr>
    </w:tbl>
    <w:p w:rsidR="00EB4B53" w:rsidRPr="00AA2B6F" w:rsidRDefault="00EB4B53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EB4B53" w:rsidRPr="00AA2B6F" w:rsidRDefault="00EB4B53" w:rsidP="00EE059C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655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263"/>
      </w:tblGrid>
      <w:tr w:rsidR="00EB4B53" w:rsidRPr="00AA2B6F" w:rsidTr="00941A13">
        <w:trPr>
          <w:trHeight w:val="1135"/>
        </w:trPr>
        <w:tc>
          <w:tcPr>
            <w:tcW w:w="10263" w:type="dxa"/>
            <w:tcBorders>
              <w:top w:val="single" w:sz="4" w:space="0" w:color="auto"/>
              <w:bottom w:val="single" w:sz="4" w:space="0" w:color="auto"/>
            </w:tcBorders>
          </w:tcPr>
          <w:p w:rsidR="00EB4B53" w:rsidRDefault="00EB4B53" w:rsidP="00CF5BE2">
            <w:pPr>
              <w:rPr>
                <w:b/>
                <w:i/>
                <w:sz w:val="18"/>
                <w:szCs w:val="18"/>
              </w:rPr>
            </w:pPr>
          </w:p>
          <w:p w:rsidR="00EB4B53" w:rsidRDefault="00EB4B53" w:rsidP="00074C56">
            <w:pPr>
              <w:jc w:val="center"/>
              <w:rPr>
                <w:b/>
                <w:sz w:val="18"/>
                <w:szCs w:val="18"/>
              </w:rPr>
            </w:pPr>
            <w:r w:rsidRPr="00AA2B6F">
              <w:rPr>
                <w:b/>
                <w:i/>
                <w:sz w:val="18"/>
                <w:szCs w:val="18"/>
              </w:rPr>
              <w:t>СЕГОДНЯ В НОМЕРЕ</w:t>
            </w:r>
            <w:r w:rsidRPr="00AA2B6F">
              <w:rPr>
                <w:b/>
                <w:sz w:val="18"/>
                <w:szCs w:val="18"/>
              </w:rPr>
              <w:t>:</w:t>
            </w:r>
          </w:p>
          <w:p w:rsidR="00EB4B53" w:rsidRPr="00711F70" w:rsidRDefault="00EB4B53" w:rsidP="00711F70">
            <w:pPr>
              <w:jc w:val="both"/>
              <w:rPr>
                <w:sz w:val="20"/>
                <w:szCs w:val="20"/>
              </w:rPr>
            </w:pPr>
          </w:p>
          <w:p w:rsidR="00EB4B53" w:rsidRDefault="00EB4B53" w:rsidP="00187C14">
            <w:pPr>
              <w:pStyle w:val="ConsTit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C14">
              <w:rPr>
                <w:rFonts w:ascii="Times New Roman" w:hAnsi="Times New Roman" w:cs="Times New Roman"/>
                <w:sz w:val="20"/>
                <w:szCs w:val="20"/>
              </w:rPr>
              <w:t>Решения Совета депутатов</w:t>
            </w:r>
          </w:p>
          <w:p w:rsidR="00EB4B53" w:rsidRDefault="00EB4B53" w:rsidP="00187C14">
            <w:pPr>
              <w:pStyle w:val="ConsTit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4B53" w:rsidRPr="00187C14" w:rsidRDefault="00EB4B53" w:rsidP="00187C14">
            <w:pPr>
              <w:pStyle w:val="ConsTitle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87C14">
              <w:rPr>
                <w:rFonts w:ascii="Times New Roman" w:hAnsi="Times New Roman" w:cs="Times New Roman"/>
                <w:b w:val="0"/>
                <w:sz w:val="20"/>
                <w:szCs w:val="20"/>
              </w:rPr>
              <w:t>№ 94 от 31.05.2017 «О признании утратившим силу решения Совета депутатов Дмитриевского сельского поселения от 29.11.2011 года № 94»;</w:t>
            </w:r>
          </w:p>
          <w:p w:rsidR="00EB4B53" w:rsidRPr="00187C14" w:rsidRDefault="00EB4B53" w:rsidP="00187C14">
            <w:pPr>
              <w:pStyle w:val="ConsTitle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87C14">
              <w:rPr>
                <w:rFonts w:ascii="Times New Roman" w:hAnsi="Times New Roman" w:cs="Times New Roman"/>
                <w:b w:val="0"/>
                <w:sz w:val="20"/>
                <w:szCs w:val="20"/>
              </w:rPr>
              <w:t>№ 95 от 31.05.2017 «Об утверждении Порядка назначения и проведения опроса граждан на территории муниципального образования Дмитриевское сельское поселение Галичского муниципального района Костромской области»;</w:t>
            </w:r>
          </w:p>
          <w:p w:rsidR="00EB4B53" w:rsidRPr="00187C14" w:rsidRDefault="00EB4B53" w:rsidP="00187C14">
            <w:pPr>
              <w:pStyle w:val="ConsTitle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87C14">
              <w:rPr>
                <w:rFonts w:ascii="Times New Roman" w:hAnsi="Times New Roman" w:cs="Times New Roman"/>
                <w:b w:val="0"/>
                <w:sz w:val="20"/>
                <w:szCs w:val="20"/>
              </w:rPr>
              <w:t>№ 96 от 31.05.2017 «О внесении дополнений в Положение о муниципальном земельном контроле за использованием земель на территории Дмитриевского сельского поселения Галичского муниципального района»;</w:t>
            </w:r>
          </w:p>
          <w:p w:rsidR="00EB4B53" w:rsidRPr="00187C14" w:rsidRDefault="00EB4B53" w:rsidP="00187C14">
            <w:pPr>
              <w:pStyle w:val="ConsTitle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87C14">
              <w:rPr>
                <w:rFonts w:ascii="Times New Roman" w:hAnsi="Times New Roman" w:cs="Times New Roman"/>
                <w:b w:val="0"/>
                <w:sz w:val="20"/>
                <w:szCs w:val="20"/>
              </w:rPr>
              <w:t>№ 97 от 31.05.2017 «О внесении дополнений в Положение о муниципальном жилищном контроле за использованием муниципального жилищного фонда на территории Дмитриевского сельского поселения Галичского муниципального района»;</w:t>
            </w:r>
          </w:p>
          <w:p w:rsidR="00EB4B53" w:rsidRDefault="00EB4B53" w:rsidP="00187C14">
            <w:pPr>
              <w:jc w:val="both"/>
              <w:rPr>
                <w:sz w:val="20"/>
                <w:szCs w:val="20"/>
              </w:rPr>
            </w:pPr>
            <w:r w:rsidRPr="00187C14">
              <w:rPr>
                <w:sz w:val="20"/>
                <w:szCs w:val="20"/>
              </w:rPr>
              <w:t>№ 98 от 31.05.2017 « О внесении изменений в решение Совета депутатов Дмитриевского сельского поселения от 28 декабря 2016 года № 71 «О бюджете Дмитриевского</w:t>
            </w:r>
            <w:r>
              <w:rPr>
                <w:sz w:val="20"/>
                <w:szCs w:val="20"/>
              </w:rPr>
              <w:t xml:space="preserve"> </w:t>
            </w:r>
            <w:r w:rsidRPr="00187C14">
              <w:rPr>
                <w:sz w:val="20"/>
                <w:szCs w:val="20"/>
              </w:rPr>
              <w:t>сельского поселения на 2017 год»</w:t>
            </w:r>
          </w:p>
          <w:p w:rsidR="00EB4B53" w:rsidRPr="00187C14" w:rsidRDefault="00EB4B53" w:rsidP="00187C14">
            <w:pPr>
              <w:jc w:val="both"/>
            </w:pPr>
          </w:p>
        </w:tc>
      </w:tr>
    </w:tbl>
    <w:p w:rsidR="00EB4B53" w:rsidRPr="00AA2B6F" w:rsidRDefault="00EB4B53" w:rsidP="00EE059C">
      <w:pPr>
        <w:outlineLvl w:val="0"/>
        <w:rPr>
          <w:b/>
          <w:sz w:val="18"/>
          <w:szCs w:val="18"/>
        </w:rPr>
      </w:pPr>
    </w:p>
    <w:p w:rsidR="00EB4B53" w:rsidRPr="00187C14" w:rsidRDefault="00EB4B53" w:rsidP="00187C14"/>
    <w:p w:rsidR="00EB4B53" w:rsidRPr="00FE2536" w:rsidRDefault="00EB4B53" w:rsidP="00FE2536">
      <w:pPr>
        <w:pStyle w:val="ConsNonformat"/>
        <w:widowControl/>
        <w:rPr>
          <w:rFonts w:ascii="Times New Roman" w:hAnsi="Times New Roman" w:cs="Times New Roman"/>
          <w:sz w:val="18"/>
          <w:szCs w:val="18"/>
        </w:rPr>
      </w:pP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РОССИЙСКАЯ ФЕДЕРАЦИЯ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КОСТРОМСКАЯ ОБЛАСТЬ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ГАЛИЧСКИЙ МУНИЦИПАЛЬНЫЙ РАЙОН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СОВЕТ ДЕПУТАТОВ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ДМИТРИЕВСКОГО СЕЛЬСКОГО ПОСЕЛЕНИЯ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4.25pt" o:ole="">
            <v:imagedata r:id="rId5" o:title="" chromakey="#ebebeb" gain="112993f" blacklevel="-5898f"/>
          </v:shape>
          <o:OLEObject Type="Embed" ProgID="Unknown" ShapeID="_x0000_i1025" DrawAspect="Content" ObjectID="_1561459803" r:id="rId6"/>
        </w:objec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Р Е Ш Е Н И Е</w:t>
      </w:r>
    </w:p>
    <w:p w:rsidR="00EB4B53" w:rsidRPr="00E41763" w:rsidRDefault="00EB4B53" w:rsidP="00E41763">
      <w:pPr>
        <w:jc w:val="center"/>
        <w:rPr>
          <w:b/>
          <w:i/>
          <w:spacing w:val="20"/>
          <w:sz w:val="20"/>
          <w:szCs w:val="20"/>
        </w:rPr>
      </w:pPr>
    </w:p>
    <w:p w:rsidR="00EB4B53" w:rsidRPr="00E41763" w:rsidRDefault="00EB4B53" w:rsidP="00E41763">
      <w:pPr>
        <w:jc w:val="both"/>
        <w:rPr>
          <w:spacing w:val="20"/>
          <w:sz w:val="20"/>
          <w:szCs w:val="20"/>
        </w:rPr>
      </w:pP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от « 31 »  мая  2017 года  №  94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726"/>
      </w:tblGrid>
      <w:tr w:rsidR="00EB4B53" w:rsidRPr="00E41763" w:rsidTr="00E41763">
        <w:trPr>
          <w:trHeight w:val="1542"/>
        </w:trPr>
        <w:tc>
          <w:tcPr>
            <w:tcW w:w="3726" w:type="dxa"/>
          </w:tcPr>
          <w:p w:rsidR="00EB4B53" w:rsidRPr="00E41763" w:rsidRDefault="00EB4B53" w:rsidP="00E41763">
            <w:pPr>
              <w:jc w:val="both"/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О признании утратившим силу решения Совета депутатов Дмитриевского сельского поселения от 29.11.2011 года № 94 </w:t>
            </w:r>
          </w:p>
        </w:tc>
      </w:tr>
    </w:tbl>
    <w:p w:rsidR="00EB4B53" w:rsidRPr="00E41763" w:rsidRDefault="00EB4B53" w:rsidP="00E41763">
      <w:pPr>
        <w:tabs>
          <w:tab w:val="left" w:pos="180"/>
        </w:tabs>
        <w:jc w:val="both"/>
        <w:rPr>
          <w:sz w:val="20"/>
          <w:szCs w:val="20"/>
        </w:rPr>
      </w:pPr>
    </w:p>
    <w:p w:rsidR="00EB4B53" w:rsidRPr="00E41763" w:rsidRDefault="00EB4B53" w:rsidP="00E41763">
      <w:pPr>
        <w:ind w:firstLine="720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В целях приведения муниципального нормативного правового акта сельского поселения в соответствие с действующим законодательством, Совет депутатов сельского поселения РЕШИЛ:</w:t>
      </w:r>
    </w:p>
    <w:p w:rsidR="00EB4B53" w:rsidRPr="00E41763" w:rsidRDefault="00EB4B53" w:rsidP="00E41763">
      <w:pPr>
        <w:ind w:firstLine="708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1. Признать утратившим силу решение Совета депутатов Дмитриевского сельского поселения от 29 ноября 2011 года № 69 «Об установлении земельного налога на территории Дмитриевского сельского поселения Галичского муниципального района Костромской области».</w:t>
      </w:r>
    </w:p>
    <w:p w:rsidR="00EB4B53" w:rsidRPr="00E41763" w:rsidRDefault="00EB4B53" w:rsidP="00E41763">
      <w:pPr>
        <w:ind w:firstLine="851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2. Настоящее решение вступает в силу со дня его официального опубликования (обнародования).</w:t>
      </w: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Глава сельского поселения:                                                  А.В. Тютин</w:t>
      </w:r>
    </w:p>
    <w:p w:rsidR="00EB4B53" w:rsidRPr="00E20F69" w:rsidRDefault="00EB4B53" w:rsidP="00E41763">
      <w:pPr>
        <w:jc w:val="both"/>
        <w:rPr>
          <w:sz w:val="25"/>
          <w:szCs w:val="25"/>
        </w:rPr>
      </w:pPr>
    </w:p>
    <w:p w:rsidR="00EB4B53" w:rsidRDefault="00EB4B53" w:rsidP="00E41763">
      <w:pPr>
        <w:tabs>
          <w:tab w:val="left" w:pos="2475"/>
        </w:tabs>
        <w:jc w:val="center"/>
      </w:pPr>
      <w:r>
        <w:t>_______________________________________________________________________</w:t>
      </w:r>
    </w:p>
    <w:p w:rsidR="00EB4B53" w:rsidRPr="00711F70" w:rsidRDefault="00EB4B53" w:rsidP="00B00A49">
      <w:pPr>
        <w:tabs>
          <w:tab w:val="left" w:pos="2475"/>
        </w:tabs>
        <w:rPr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РОССИЙСКАЯ ФЕДЕРАЦИЯ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КОСТРОМСКАЯ ОБЛАСТЬ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ГАЛИЧСКИЙ МУНИЦИПАЛЬНЫЙ РАЙОН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СОВЕТ ДЕПУТАТОВ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ДМИТРИЕВСКОГО СЕЛЬСКОГО ПОСЕЛЕНИЯ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object w:dxaOrig="4199" w:dyaOrig="5196">
          <v:shape id="_x0000_i1026" type="#_x0000_t75" style="width:37.5pt;height:44.25pt" o:ole="">
            <v:imagedata r:id="rId5" o:title="" chromakey="#ebebeb" gain="112993f" blacklevel="-5898f"/>
          </v:shape>
          <o:OLEObject Type="Embed" ProgID="Unknown" ShapeID="_x0000_i1026" DrawAspect="Content" ObjectID="_1561459804" r:id="rId7"/>
        </w:objec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Р Е Ш Е Н И Е</w:t>
      </w:r>
    </w:p>
    <w:p w:rsidR="00EB4B53" w:rsidRPr="00E41763" w:rsidRDefault="00EB4B53" w:rsidP="00E41763">
      <w:pPr>
        <w:jc w:val="center"/>
        <w:rPr>
          <w:b/>
          <w:i/>
          <w:spacing w:val="20"/>
          <w:sz w:val="20"/>
          <w:szCs w:val="20"/>
        </w:rPr>
      </w:pPr>
    </w:p>
    <w:p w:rsidR="00EB4B53" w:rsidRPr="00E41763" w:rsidRDefault="00EB4B53" w:rsidP="00E41763">
      <w:pPr>
        <w:jc w:val="both"/>
        <w:rPr>
          <w:spacing w:val="20"/>
          <w:sz w:val="20"/>
          <w:szCs w:val="20"/>
        </w:rPr>
      </w:pP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от « 31 »  мая  2017 года  № 95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19"/>
      </w:tblGrid>
      <w:tr w:rsidR="00EB4B53" w:rsidRPr="00E41763" w:rsidTr="00E41763">
        <w:trPr>
          <w:trHeight w:val="1310"/>
        </w:trPr>
        <w:tc>
          <w:tcPr>
            <w:tcW w:w="4619" w:type="dxa"/>
          </w:tcPr>
          <w:p w:rsidR="00EB4B53" w:rsidRPr="00E41763" w:rsidRDefault="00EB4B53" w:rsidP="00E41763">
            <w:pPr>
              <w:jc w:val="both"/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Об утверждении Порядка назначения и проведения опроса граждан на территории муниципального образования Дмитриевское сельское поселение Галичского муниципального района Костромской области</w:t>
            </w:r>
          </w:p>
        </w:tc>
      </w:tr>
    </w:tbl>
    <w:p w:rsidR="00EB4B53" w:rsidRPr="00E41763" w:rsidRDefault="00EB4B53" w:rsidP="00E41763">
      <w:pPr>
        <w:jc w:val="both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8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В соответствии со статьей 31 Федерального закона от 6 октября 2003 года N 131-ФЗ "Об общих принципах организации местного самоуправления в Российской Федерации", Законом Костромской области от 25 февраля 2016 года № 72-6-ЗКО "О порядке назначения и проведения опроса граждан в муниципальных образованиях Костромской области", статьей 21 Устава муниципального образования Дмитриевское сельское поселение Галичского муниципального района Костромской области, Совет депутатов Дмитриевского сельского поселения РЕШИЛ: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 1. Утвердить прилагаемый Порядок назначения и проведения опроса граждан на территории муниципального образования Дмитриевское сельское поселение Галичского муниципального района Костромской области.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2. Признать утратившими силу муниципальные правовые акты: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1) Решение от 05 мая 2009г. № 143 Совета депутатов Дмитриевского сельского поселения Галичского муниципального района Костромской области «Об утверждении Положения об опросе граждан на территории муниципального образования Дмитриевское сельское поселение Галичского муниципального района Костромской области»;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2) Решение от 05 мая 2009г. № 155 Совета депутатов Дмитриевского сельского поселения Галичского муниципального района Костромской области «О внесении изменений в Положение об опросе граждан на территории муниципального образования Дмитриевское сельское поселение»;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EB4B53" w:rsidRPr="00E41763" w:rsidRDefault="00EB4B53" w:rsidP="00E41763">
      <w:pPr>
        <w:pStyle w:val="text2cl"/>
        <w:shd w:val="clear" w:color="auto" w:fill="FFFFFF"/>
        <w:spacing w:before="144" w:beforeAutospacing="0" w:after="288" w:afterAutospacing="0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Глава сельского поселения:                                         А.В.Тютин</w:t>
      </w:r>
    </w:p>
    <w:p w:rsidR="00EB4B53" w:rsidRPr="00E41763" w:rsidRDefault="00EB4B53" w:rsidP="00E41763">
      <w:pPr>
        <w:pStyle w:val="text2cl"/>
        <w:shd w:val="clear" w:color="auto" w:fill="FFFFFF"/>
        <w:spacing w:before="144" w:beforeAutospacing="0" w:after="288" w:afterAutospacing="0"/>
        <w:jc w:val="both"/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960"/>
      </w:tblGrid>
      <w:tr w:rsidR="00EB4B53" w:rsidRPr="00E41763" w:rsidTr="00E41763">
        <w:trPr>
          <w:trHeight w:val="1117"/>
        </w:trPr>
        <w:tc>
          <w:tcPr>
            <w:tcW w:w="3960" w:type="dxa"/>
          </w:tcPr>
          <w:p w:rsidR="00EB4B53" w:rsidRPr="00E41763" w:rsidRDefault="00EB4B53" w:rsidP="00E41763">
            <w:pPr>
              <w:jc w:val="center"/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Утверждено</w:t>
            </w:r>
          </w:p>
          <w:p w:rsidR="00EB4B53" w:rsidRPr="00E41763" w:rsidRDefault="00EB4B53" w:rsidP="00E41763">
            <w:pPr>
              <w:jc w:val="center"/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решением Совета депутатов Дмитриевского сельского поселения Галичского муниципального района Костромской области </w:t>
            </w:r>
          </w:p>
          <w:p w:rsidR="00EB4B53" w:rsidRPr="00E41763" w:rsidRDefault="00EB4B53" w:rsidP="00E41763">
            <w:pPr>
              <w:jc w:val="center"/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от «  31  » мая 2017 года № 95</w:t>
            </w:r>
          </w:p>
        </w:tc>
      </w:tr>
    </w:tbl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pStyle w:val="Default"/>
        <w:jc w:val="center"/>
        <w:rPr>
          <w:sz w:val="20"/>
          <w:szCs w:val="20"/>
        </w:rPr>
      </w:pPr>
      <w:r w:rsidRPr="00E41763">
        <w:rPr>
          <w:b/>
          <w:bCs/>
          <w:sz w:val="20"/>
          <w:szCs w:val="20"/>
        </w:rPr>
        <w:t>Порядок</w:t>
      </w:r>
    </w:p>
    <w:p w:rsidR="00EB4B53" w:rsidRPr="00E41763" w:rsidRDefault="00EB4B53" w:rsidP="00E41763">
      <w:pPr>
        <w:pStyle w:val="Default"/>
        <w:jc w:val="center"/>
        <w:rPr>
          <w:b/>
          <w:sz w:val="20"/>
          <w:szCs w:val="20"/>
        </w:rPr>
      </w:pPr>
      <w:r w:rsidRPr="00E41763">
        <w:rPr>
          <w:b/>
          <w:bCs/>
          <w:sz w:val="20"/>
          <w:szCs w:val="20"/>
        </w:rPr>
        <w:t xml:space="preserve">назначения и проведения опроса граждан на территории </w:t>
      </w:r>
      <w:r w:rsidRPr="00E41763">
        <w:rPr>
          <w:b/>
          <w:sz w:val="20"/>
          <w:szCs w:val="20"/>
        </w:rPr>
        <w:t>муниципального образования Дмитриевское сельское поселение Галичского муниципального района Костромской области</w:t>
      </w:r>
    </w:p>
    <w:p w:rsidR="00EB4B53" w:rsidRPr="00E41763" w:rsidRDefault="00EB4B53" w:rsidP="00E41763">
      <w:pPr>
        <w:pStyle w:val="Default"/>
        <w:ind w:firstLine="709"/>
        <w:jc w:val="center"/>
        <w:rPr>
          <w:b/>
          <w:sz w:val="20"/>
          <w:szCs w:val="20"/>
        </w:rPr>
      </w:pPr>
    </w:p>
    <w:p w:rsidR="00EB4B53" w:rsidRPr="00E41763" w:rsidRDefault="00EB4B53" w:rsidP="00E41763">
      <w:pPr>
        <w:pStyle w:val="Default"/>
        <w:jc w:val="center"/>
        <w:rPr>
          <w:b/>
          <w:bCs/>
          <w:sz w:val="20"/>
          <w:szCs w:val="20"/>
        </w:rPr>
      </w:pPr>
      <w:r w:rsidRPr="00E41763">
        <w:rPr>
          <w:sz w:val="20"/>
          <w:szCs w:val="20"/>
        </w:rPr>
        <w:t xml:space="preserve">Статья 1. </w:t>
      </w:r>
      <w:r w:rsidRPr="00E41763">
        <w:rPr>
          <w:b/>
          <w:bCs/>
          <w:sz w:val="20"/>
          <w:szCs w:val="20"/>
        </w:rPr>
        <w:t>Общие положения</w:t>
      </w:r>
    </w:p>
    <w:p w:rsidR="00EB4B53" w:rsidRPr="00E41763" w:rsidRDefault="00EB4B53" w:rsidP="00E41763">
      <w:pPr>
        <w:pStyle w:val="Default"/>
        <w:jc w:val="both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1. Настоящее Положение регулирует отношения, связанные с порядком назначения, подготовки, проведения опроса граждан, а также установления и использования результатов опроса граждан.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2. Опрос граждан - это форма участия населения в осуществлении местного самоуправления в муниципальном образовании Дмитриевское сельское поселение Галичского муниципального района Костромской области (далее – сельское поселение), имеющая своей целью выявление мнения населения и его учет при принятии решений органами местного самоуправления сельского поселения и должностными лицами местного самоуправления сельского поселения, а также органами государственной власти Костромской области.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3. Правовой основой настоящего Положения являются Конституция Российской Федерации, Федеральный закон от 6 октября 2003 года № 131-ФЗ "Об общих принципах организации местного самоуправления в Российской Федерации", Закон Костромской области от 25 февраля 2016 года № 72-6-ЗКО "О порядке назначения и проведения опроса граждан в муниципальных образованиях Костромской области", Устав сельского поселения.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4. Финансирование мероприятий, связанных с подготовкой и проведением опроса граждан, осуществляется: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1) за счет средств бюджета сельского поселения - при проведении опроса по инициативе Совета депутатов сельского поселения или Главы сельского поселения;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2) за счет средств областного бюджета - при проведении опроса по инициативе органов государственной власти Костромской области.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b/>
          <w:bCs/>
          <w:sz w:val="20"/>
          <w:szCs w:val="20"/>
        </w:rPr>
      </w:pPr>
      <w:r w:rsidRPr="00E41763">
        <w:rPr>
          <w:sz w:val="20"/>
          <w:szCs w:val="20"/>
        </w:rPr>
        <w:t xml:space="preserve">Статья 2. </w:t>
      </w:r>
      <w:r w:rsidRPr="00E41763">
        <w:rPr>
          <w:b/>
          <w:bCs/>
          <w:sz w:val="20"/>
          <w:szCs w:val="20"/>
        </w:rPr>
        <w:t>Принципы организации и проведения опроса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1. Участие в опросе граждан является свободным и добровольным.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2. Проведение опроса граждан осуществляется гласно. Каждый вправе знать о времени, местах проведения опроса граждан, о вопросах, выносимых на опрос граждан.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3. Опрос граждан может проводиться на всей территории сельского поселения либо на части его территории, указанной в решении Совета депутатов сельского поселения о назначении опроса граждан.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4. Вопросы, выносимые на опрос граждан, должны быть сформулированы четко, ясно и не должны допускать различного толкования. 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b/>
          <w:bCs/>
          <w:sz w:val="20"/>
          <w:szCs w:val="20"/>
        </w:rPr>
      </w:pPr>
      <w:r w:rsidRPr="00E41763">
        <w:rPr>
          <w:sz w:val="20"/>
          <w:szCs w:val="20"/>
        </w:rPr>
        <w:t xml:space="preserve">Статья 3. </w:t>
      </w:r>
      <w:r w:rsidRPr="00E41763">
        <w:rPr>
          <w:b/>
          <w:bCs/>
          <w:sz w:val="20"/>
          <w:szCs w:val="20"/>
        </w:rPr>
        <w:t>Участники опроса</w:t>
      </w: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1. В опросе граждан вправе участвовать жители сельского поселения, обладающие избирательным правом и проживающие в границах территории, на которой проводится опрос граждан.</w:t>
      </w:r>
    </w:p>
    <w:p w:rsidR="00EB4B53" w:rsidRPr="00E41763" w:rsidRDefault="00EB4B53" w:rsidP="00E41763">
      <w:pPr>
        <w:ind w:firstLine="708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2. Жители сельского поселения участвуют в опросе граждан непосредственно. Каждый гражданин, участвующий в опросе, имеет только один голос. 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b/>
          <w:bCs/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Статья 4. </w:t>
      </w:r>
      <w:r w:rsidRPr="00E41763">
        <w:rPr>
          <w:b/>
          <w:bCs/>
          <w:color w:val="auto"/>
          <w:sz w:val="20"/>
          <w:szCs w:val="20"/>
        </w:rPr>
        <w:t>Инициатива проведения опроса граждан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1. Опрос граждан проводится по инициативе: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1) Совета депутатов сельского поселения или Главы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 xml:space="preserve"> - по вопросам местного значения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>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2) органов государственной власти Костромской области -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2. Инициатива проведения опроса граждан должна быть рассмотрена Советом депутатов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 xml:space="preserve"> в течение тридцати дней со дня ее поступления.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b/>
          <w:bCs/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Статья 5. </w:t>
      </w:r>
      <w:r w:rsidRPr="00E41763">
        <w:rPr>
          <w:b/>
          <w:bCs/>
          <w:color w:val="auto"/>
          <w:sz w:val="20"/>
          <w:szCs w:val="20"/>
        </w:rPr>
        <w:t>Порядок назначения опроса граждан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1. Решение о назначении опроса граждан принимается Советом депутатов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>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2. В решении Советом депутатов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 xml:space="preserve"> о назначении опроса граждан устанавливаются: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1) дата и сроки проведения опроса;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2) территория, на которой проводится опрос;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3) формулировка вопроса (вопросов), предлагаемого (предлагаемых) при проведении опроса;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4) методика проведения опроса;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5) форма опросного листа;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6) минимальная численность жителей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 xml:space="preserve">, участвующих в опросе.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3. Решение Совета депутатов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 xml:space="preserve"> о назначении опроса граждан подлежит официальному опубликованию и размещению на официальном сайте администрации сельского поселения в информационно-телекоммуникационной сети "Интернет" не менее чем за 10 дней до дня проведения опроса граждан.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При информировании жителей о проведении опроса граждан указываются контактные телефоны, по которым возможно получить информацию о проведении опроса граждан.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4. Совет депутатов </w:t>
      </w:r>
      <w:r w:rsidRPr="00E41763">
        <w:rPr>
          <w:sz w:val="20"/>
          <w:szCs w:val="20"/>
        </w:rPr>
        <w:t>сельского поселения</w:t>
      </w:r>
      <w:r w:rsidRPr="00E41763">
        <w:rPr>
          <w:color w:val="auto"/>
          <w:sz w:val="20"/>
          <w:szCs w:val="20"/>
        </w:rPr>
        <w:t xml:space="preserve"> отказывает в назначении опроса граждан в случае, если вопросы, предлагаемые для выявления мнения населения, не отнесены к вопросам местного значения сельского поселения или вопросам изменения целевого назначения земель сельского поселения для объектов регионального и межрегионального значения.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b/>
          <w:bCs/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Статья 6. </w:t>
      </w:r>
      <w:r w:rsidRPr="00E41763">
        <w:rPr>
          <w:b/>
          <w:bCs/>
          <w:color w:val="auto"/>
          <w:sz w:val="20"/>
          <w:szCs w:val="20"/>
        </w:rPr>
        <w:t>Комиссия по проведению опроса граждан</w:t>
      </w:r>
    </w:p>
    <w:p w:rsidR="00EB4B53" w:rsidRPr="00E41763" w:rsidRDefault="00EB4B53" w:rsidP="00E41763">
      <w:pPr>
        <w:pStyle w:val="Default"/>
        <w:ind w:firstLine="709"/>
        <w:jc w:val="center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1. При принятии решения о назначении опроса граждан Советом депутатов сельского поселения образуется Комиссия по проведению опроса граждан (далее - Комиссия).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2. В состав Комиссии могут входить: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1) при проведении опроса граждан по инициативе Совета депутатов сельского поселения или Главы сельского поселения - депутаты Совета депутатов сельского поселения, представители Администрации сельского поселения и иные лица;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sz w:val="20"/>
          <w:szCs w:val="20"/>
        </w:rPr>
        <w:t>2) при проведении опроса граждан по инициативе органов государственной власти Костромской области - депутаты Думы города Костромы, представители органов государственной власти Костромской области и иные лица. Число данных представителей должно быть не более, чем одна треть от общей численности членов Комиссии.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Состав Комиссии утверждается решением Совета депутатов сельского поселения, которое подлежит официальному опубликованию и размещению на официальном сайте администрации сельского поселения в информационно-телекоммуникационной сети "Интернет". При утверждении состава Комиссии определяется ее председатель.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3. Материальное обеспечение деятельности Комиссии осуществляется: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1) при проведении опроса граждан по инициативе Совета депутатов сельского поселения или Главы сельского поселения - Администрацией сельского поселения;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2) при проведении опроса граждан по инициативе органов государственной власти Костромской области - органом государственной власти Костромской области.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b/>
          <w:bCs/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Статья 7. </w:t>
      </w:r>
      <w:r w:rsidRPr="00E41763">
        <w:rPr>
          <w:b/>
          <w:bCs/>
          <w:color w:val="auto"/>
          <w:sz w:val="20"/>
          <w:szCs w:val="20"/>
        </w:rPr>
        <w:t>Полномочия Комиссии по проведению опроса граждан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1. Комиссия: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1) организует и обеспечивает проведение опроса граждан;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2) обеспечивает изготовление опросных листов;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3) в случае проведения опроса в пунктах опроса граждан оборудует данные пункты;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4) составляет списки граждан, имеющих право участвовать в опросе граждан;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5) рассматривает обращения граждан по вопросам, связанным с проведением опроса граждан;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6) осуществляет иные полномочия в соответствии с настоящим Порядком.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2. Полномочия Комиссии прекращаются после опубликования (обнародования) результатов опроса граждан.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center"/>
        <w:rPr>
          <w:b/>
          <w:bCs/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Статья 8. </w:t>
      </w:r>
      <w:r w:rsidRPr="00E41763">
        <w:rPr>
          <w:b/>
          <w:bCs/>
          <w:color w:val="auto"/>
          <w:sz w:val="20"/>
          <w:szCs w:val="20"/>
        </w:rPr>
        <w:t>Методика и порядок проведения опроса граждан</w:t>
      </w:r>
    </w:p>
    <w:p w:rsidR="00EB4B53" w:rsidRPr="00E41763" w:rsidRDefault="00EB4B53" w:rsidP="00E41763">
      <w:pPr>
        <w:pStyle w:val="Default"/>
        <w:ind w:firstLine="709"/>
        <w:jc w:val="center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1. Опрос граждан проводится путем открытого, тайного или поименного голосования.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2. В список граждан, имеющих право участвовать в опросе граждан (далее - список), включаются жители территории, на которой проводится опрос граждан. В списке указываются фамилия, имя, отчество, год рождения (в возрасте 18 лет – дополнительно день и месяц рождения) и адрес места жительства участников опроса.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3. В списке при тайном или поименном голосовании должны быть предусмотрены места для проставления участником опроса граждан подписи за каждый полученный им опросный лист, серии и номера его паспорта или данных документа, заменяющего паспорт гражданина, для оформления письменного согласия участника опроса на обработку его персональных данных в соответствии с Федеральным законом от 27 июля 2006 года № 152-ФЗ "О персональных данных" и для проставления подписи члена Комиссии, выдавшего опросный лист участнику опроса.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4. В случае проведения опроса граждан путем открытого голосования Комиссия проводит собрание участников опроса граждан (далее – собрание участников опроса). Регистрация граждан на собрании участников опроса проводится по списку. При этом проставление в списке участником опроса граждан подписи за каждый полученный им опросный лист, а также проставление подписи члена Комиссии, выдавшего опросный лист участнику опроса, не требуется.</w:t>
      </w:r>
    </w:p>
    <w:p w:rsidR="00EB4B53" w:rsidRPr="00E41763" w:rsidRDefault="00EB4B53" w:rsidP="00E41763">
      <w:pPr>
        <w:ind w:firstLine="708"/>
        <w:rPr>
          <w:sz w:val="20"/>
          <w:szCs w:val="20"/>
        </w:rPr>
      </w:pPr>
      <w:r w:rsidRPr="00E41763">
        <w:rPr>
          <w:sz w:val="20"/>
          <w:szCs w:val="20"/>
        </w:rPr>
        <w:t>Открывают и ведут собрание участников опроса члены Комиссии в количестве не менее трех человек.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Голосование на собрании участников опроса проводится открыто по каждому вопросу путем заполнения участником опросного листа. В голосовании участвуют только граждане, внесенные в список и зарегистрированные на собрании участников опроса.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Собрания участников опроса в зависимости от количества граждан, участвующих в опросе, могут проводиться по улицам, домам.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5. Тайное голосование при опросе граждан проводится в пунктах опроса граждан, где должны быть специально оборудованы места для тайного голосования и установлены опечатанные ящики для голосования.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Опросный лист выдается участнику опроса членами Комиссии по списку. Для получения опросного листа участник опроса предъявляет паспорт или иной документ, заменяющий паспорт гражданина, и ставит подпись в списке.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6. Поименное голосование может проводиться по опросным листам в пунктах опроса граждан либо по месту жительства участников опроса путем сбора их подписей.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При поименном голосовании участник опроса, кроме выражения своего волеизъявления, ставит подпись в опросном листе.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Статья 9. </w:t>
      </w:r>
      <w:r w:rsidRPr="00E41763">
        <w:rPr>
          <w:b/>
          <w:bCs/>
          <w:color w:val="auto"/>
          <w:sz w:val="20"/>
          <w:szCs w:val="20"/>
        </w:rPr>
        <w:t>Результаты опроса граждан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1. Комиссия признает опрос граждан состоявшимся в случае, если число жителей, принявших участие в опросе, равно или превышает минимальную численность жителей, указанную в решении Совета депутатов сельского поселения о назначении опроса граждан.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2. После проведения опроса граждан Комиссия определяет его результаты. На основании полученных результатов составляется протокол, который подписывается всеми членами Комиссии.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Если опрос граждан проводился по нескольким вопросам, то определение результатов опроса граждан и составление протокола по каждому вопросу производится отдельно.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3. Протокол должен быть составлен Комиссией не позднее чем через пятнадцать дней после окончания проведения опроса граждан.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В протоколе указываются: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1) число граждан, принявших участие в опросе граждан;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2) результаты опроса граждан;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3) анализ результатов опроса граждан;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>4) иные данные по усмотрению Комиссии.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4. Сведения о результатах опроса граждан подлежат официальному опубликованию (обнародованию) и размещению на официальном сайте администрации сельского поселения в информационно-телекоммуникационной сети "Интернет". </w:t>
      </w:r>
    </w:p>
    <w:p w:rsidR="00EB4B53" w:rsidRPr="00E41763" w:rsidRDefault="00EB4B53" w:rsidP="00E41763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E41763">
        <w:rPr>
          <w:color w:val="auto"/>
          <w:sz w:val="20"/>
          <w:szCs w:val="20"/>
        </w:rPr>
        <w:t xml:space="preserve">5. Протокол направляется в орган местного самоуправления сельского поселения, орган государственной власти Костромской области, инициировавший проведение опроса граждан, для принятия соответствующего решения. 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Результаты опроса граждан носят рекомендательный характер.</w:t>
      </w:r>
    </w:p>
    <w:p w:rsidR="00EB4B53" w:rsidRDefault="00EB4B53" w:rsidP="00AE2F30">
      <w:pPr>
        <w:jc w:val="both"/>
        <w:rPr>
          <w:sz w:val="20"/>
          <w:szCs w:val="20"/>
        </w:rPr>
      </w:pPr>
    </w:p>
    <w:p w:rsidR="00EB4B53" w:rsidRDefault="00EB4B53" w:rsidP="00E41763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</w:t>
      </w:r>
    </w:p>
    <w:p w:rsidR="00EB4B53" w:rsidRDefault="00EB4B53" w:rsidP="00AE2F30">
      <w:pPr>
        <w:jc w:val="both"/>
        <w:rPr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РОССИЙСКАЯ ФЕДЕРАЦИЯ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КОСТРОМСКАЯ ОБЛАСТЬ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ГАЛИЧСКИЙ МУНИЦИПАЛЬНЫЙ РАЙОН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СОВЕТ ДЕПУТАТОВ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ДМИТРИЕВСКОГО СЕЛЬСКОГО ПОСЕЛЕНИЯ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object w:dxaOrig="4199" w:dyaOrig="5196">
          <v:shape id="_x0000_i1027" type="#_x0000_t75" style="width:37.5pt;height:44.25pt" o:ole="">
            <v:imagedata r:id="rId5" o:title="" chromakey="#ebebeb" gain="112993f" blacklevel="-5898f"/>
          </v:shape>
          <o:OLEObject Type="Embed" ProgID="Unknown" ShapeID="_x0000_i1027" DrawAspect="Content" ObjectID="_1561459805" r:id="rId8"/>
        </w:objec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Р Е Ш Е Н И Е</w:t>
      </w:r>
    </w:p>
    <w:p w:rsidR="00EB4B53" w:rsidRPr="00E41763" w:rsidRDefault="00EB4B53" w:rsidP="00E41763">
      <w:pPr>
        <w:jc w:val="both"/>
        <w:rPr>
          <w:spacing w:val="20"/>
          <w:sz w:val="20"/>
          <w:szCs w:val="20"/>
        </w:rPr>
      </w:pP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от « 31 »  мая  2017 года  №  96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447"/>
      </w:tblGrid>
      <w:tr w:rsidR="00EB4B53" w:rsidRPr="00E41763" w:rsidTr="00E41763">
        <w:trPr>
          <w:trHeight w:val="1407"/>
        </w:trPr>
        <w:tc>
          <w:tcPr>
            <w:tcW w:w="4447" w:type="dxa"/>
          </w:tcPr>
          <w:p w:rsidR="00EB4B53" w:rsidRPr="00E41763" w:rsidRDefault="00EB4B53" w:rsidP="00E41763">
            <w:pPr>
              <w:jc w:val="both"/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 внесении дополнений в Положение о муниципальном земельном контроле за использованием земель на территории Дмитриевского сельского поселения Галичского муниципального района</w:t>
            </w:r>
          </w:p>
        </w:tc>
      </w:tr>
    </w:tbl>
    <w:p w:rsidR="00EB4B53" w:rsidRPr="00E41763" w:rsidRDefault="00EB4B53" w:rsidP="00E41763">
      <w:pPr>
        <w:tabs>
          <w:tab w:val="left" w:pos="180"/>
        </w:tabs>
        <w:jc w:val="both"/>
        <w:rPr>
          <w:sz w:val="20"/>
          <w:szCs w:val="20"/>
        </w:rPr>
      </w:pPr>
    </w:p>
    <w:p w:rsidR="00EB4B53" w:rsidRPr="00E41763" w:rsidRDefault="00EB4B53" w:rsidP="00E41763">
      <w:pPr>
        <w:ind w:firstLine="720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В целях приведения муниципального нормативного правового акта сельского поселения в соответствие с действующим законодательством, Совет депутатов сельского поселения </w:t>
      </w:r>
    </w:p>
    <w:p w:rsidR="00EB4B53" w:rsidRPr="00E41763" w:rsidRDefault="00EB4B53" w:rsidP="00E41763">
      <w:pPr>
        <w:ind w:firstLine="720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РЕШИЛ:</w:t>
      </w:r>
    </w:p>
    <w:p w:rsidR="00EB4B53" w:rsidRPr="00E41763" w:rsidRDefault="00EB4B53" w:rsidP="00E41763">
      <w:pPr>
        <w:tabs>
          <w:tab w:val="left" w:pos="709"/>
        </w:tabs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1. Внести в Положение о муниципальном земельном контроле за использованием земель на территории Дмитриевского сельского поселения Галичского муниципального района, утвержденное решением Совета депутатов Дмитриевского сельского поселения от 29 апреля 2013 года № 183 (в редакции решения Совета депутатов сельского поселения от 29.05.2015г. № 334, от 29.07.2015г. № 342) следующие дополнения: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1.1. Дополнить пунктом 9 следующего содержания: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«9. Предостережения о недопустимости нарушения обязательных требований.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9.1 Предостережения о недопустимости нарушения обязательных требований выносимых органами муниципального контроля юридическим лицам и индивидуальным предпринимателям оформляются и выносятся с учётом требований Правил составления и направления предостережения о недопустимости нарушения обязательных требований,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 утвержденных постановлением Правительства Российской Федерации от 10 февраля 2017 года № 166».</w:t>
      </w:r>
    </w:p>
    <w:p w:rsidR="00EB4B53" w:rsidRPr="00E41763" w:rsidRDefault="00EB4B53" w:rsidP="00E41763">
      <w:pPr>
        <w:ind w:firstLine="851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2. Настоящее решение вступает в силу со дня его официального опубликования (обнародования).</w:t>
      </w: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Глава сельского поселения:                                                  А.В. Тютин</w:t>
      </w:r>
    </w:p>
    <w:p w:rsidR="00EB4B53" w:rsidRPr="00E41763" w:rsidRDefault="00EB4B53" w:rsidP="00AE2F30">
      <w:pPr>
        <w:jc w:val="both"/>
        <w:rPr>
          <w:sz w:val="20"/>
          <w:szCs w:val="20"/>
        </w:rPr>
      </w:pPr>
    </w:p>
    <w:p w:rsidR="00EB4B53" w:rsidRDefault="00EB4B53" w:rsidP="00E41763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</w:t>
      </w:r>
    </w:p>
    <w:p w:rsidR="00EB4B53" w:rsidRDefault="00EB4B53" w:rsidP="00AE2F30">
      <w:pPr>
        <w:jc w:val="both"/>
        <w:rPr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РОССИЙСКАЯ ФЕДЕРАЦИЯ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КОСТРОМСКАЯ ОБЛАСТЬ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ГАЛИЧСКИЙ МУНИЦИПАЛЬНЫЙ РАЙОН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СОВЕТ ДЕПУТАТОВ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ДМИТРИЕВСКОГО СЕЛЬСКОГО ПОСЕЛЕНИЯ</w: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object w:dxaOrig="4199" w:dyaOrig="5196">
          <v:shape id="_x0000_i1028" type="#_x0000_t75" style="width:37.5pt;height:44.25pt" o:ole="">
            <v:imagedata r:id="rId5" o:title="" chromakey="#ebebeb" gain="112993f" blacklevel="-5898f"/>
          </v:shape>
          <o:OLEObject Type="Embed" ProgID="Unknown" ShapeID="_x0000_i1028" DrawAspect="Content" ObjectID="_1561459806" r:id="rId9"/>
        </w:object>
      </w: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pacing w:val="20"/>
          <w:sz w:val="20"/>
          <w:szCs w:val="20"/>
        </w:rPr>
      </w:pPr>
      <w:r w:rsidRPr="00E41763">
        <w:rPr>
          <w:b/>
          <w:spacing w:val="20"/>
          <w:sz w:val="20"/>
          <w:szCs w:val="20"/>
        </w:rPr>
        <w:t>Р Е Ш Е Н И Е</w:t>
      </w:r>
    </w:p>
    <w:p w:rsidR="00EB4B53" w:rsidRPr="00E41763" w:rsidRDefault="00EB4B53" w:rsidP="00E41763">
      <w:pPr>
        <w:jc w:val="both"/>
        <w:rPr>
          <w:spacing w:val="20"/>
          <w:sz w:val="20"/>
          <w:szCs w:val="20"/>
        </w:rPr>
      </w:pP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от « 31 »  мая  2017 года  №  97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447"/>
      </w:tblGrid>
      <w:tr w:rsidR="00EB4B53" w:rsidRPr="00E41763" w:rsidTr="00E41763">
        <w:trPr>
          <w:trHeight w:val="1407"/>
        </w:trPr>
        <w:tc>
          <w:tcPr>
            <w:tcW w:w="4447" w:type="dxa"/>
          </w:tcPr>
          <w:p w:rsidR="00EB4B53" w:rsidRPr="00E41763" w:rsidRDefault="00EB4B53" w:rsidP="00E41763">
            <w:pPr>
              <w:jc w:val="both"/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 внесении дополнений в Положение о муниципальном жилищном контроле за использованием муниципального жилищного фонда на территории Дмитриевского сельского поселения Галичского муниципального района</w:t>
            </w:r>
          </w:p>
        </w:tc>
      </w:tr>
    </w:tbl>
    <w:p w:rsidR="00EB4B53" w:rsidRPr="00E41763" w:rsidRDefault="00EB4B53" w:rsidP="00E41763">
      <w:pPr>
        <w:tabs>
          <w:tab w:val="left" w:pos="180"/>
        </w:tabs>
        <w:jc w:val="both"/>
        <w:rPr>
          <w:sz w:val="20"/>
          <w:szCs w:val="20"/>
        </w:rPr>
      </w:pPr>
    </w:p>
    <w:p w:rsidR="00EB4B53" w:rsidRPr="00E41763" w:rsidRDefault="00EB4B53" w:rsidP="00E41763">
      <w:pPr>
        <w:ind w:firstLine="720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В целях приведения муниципального нормативного правового акта сельского поселения в соответствие с действующим законодательством, Совет депутатов сельского поселения </w:t>
      </w:r>
    </w:p>
    <w:p w:rsidR="00EB4B53" w:rsidRPr="00E41763" w:rsidRDefault="00EB4B53" w:rsidP="00E41763">
      <w:pPr>
        <w:ind w:firstLine="720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РЕШИЛ:</w:t>
      </w:r>
    </w:p>
    <w:p w:rsidR="00EB4B53" w:rsidRPr="00E41763" w:rsidRDefault="00EB4B53" w:rsidP="00E41763">
      <w:pPr>
        <w:tabs>
          <w:tab w:val="left" w:pos="709"/>
        </w:tabs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1. Внести в Положение о муниципальном жилищном контроле за использованием муниципального жилищного фонда на территории Дмитриевского сельского поселения Галичского муниципального района, утвержденное решением Совета депутатов Дмитриевского сельского поселения от 26 июня 2013 года № 193 (в редакции решения Совета депутатов сельского поселения от 16.09.2013г. № 202, от 31.03.2015г. № 324) следующие дополнения: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1.1. Дополнить пунктом 12 следующего содержания: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«12. Предостережения о недопустимости нарушения обязательных требований.</w:t>
      </w:r>
    </w:p>
    <w:p w:rsidR="00EB4B53" w:rsidRPr="00E41763" w:rsidRDefault="00EB4B53" w:rsidP="00E41763">
      <w:pPr>
        <w:ind w:firstLine="709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12.1. Предостережения о недопустимости нарушения обязательных требований выносимых органами муниципального контроля юридическим лицам и индивидуальным предпринимателям оформляются и выносятся с учётом требований Правил составления и направления предостережения о недопустимости нарушения обязательных требований,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 утвержденных постановлением Правительства Российской Федерации от 10 февраля 2017 года № 166».</w:t>
      </w:r>
    </w:p>
    <w:p w:rsidR="00EB4B53" w:rsidRPr="00E41763" w:rsidRDefault="00EB4B53" w:rsidP="00E41763">
      <w:pPr>
        <w:ind w:firstLine="851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2. Настоящее решение вступает в силу со дня его официального опубликования (обнародования).</w:t>
      </w: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Глава сельского поселения:                                                  А.В. Тютин</w:t>
      </w:r>
    </w:p>
    <w:p w:rsidR="00EB4B53" w:rsidRDefault="00EB4B53" w:rsidP="00AE2F30">
      <w:pPr>
        <w:jc w:val="both"/>
        <w:rPr>
          <w:sz w:val="20"/>
          <w:szCs w:val="20"/>
        </w:rPr>
      </w:pPr>
    </w:p>
    <w:p w:rsidR="00EB4B53" w:rsidRDefault="00EB4B53" w:rsidP="00E41763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</w:t>
      </w:r>
    </w:p>
    <w:p w:rsidR="00EB4B53" w:rsidRDefault="00EB4B53" w:rsidP="00AE2F30">
      <w:pPr>
        <w:jc w:val="both"/>
        <w:rPr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bCs/>
          <w:sz w:val="20"/>
          <w:szCs w:val="20"/>
        </w:rPr>
      </w:pPr>
      <w:r w:rsidRPr="00E41763">
        <w:rPr>
          <w:b/>
          <w:bCs/>
          <w:sz w:val="20"/>
          <w:szCs w:val="20"/>
        </w:rPr>
        <w:t>РОССИЙСКАЯ ФЕДЕРАЦИЯ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КОСТРОМСКАЯ ОБЛАСТЬ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ГАЛИЧСКИЙ МУНИЦИПАЛЬНЫЙ РАЙОН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</w:p>
    <w:p w:rsidR="00EB4B53" w:rsidRPr="00E41763" w:rsidRDefault="00EB4B53" w:rsidP="00E41763">
      <w:pPr>
        <w:jc w:val="center"/>
        <w:rPr>
          <w:spacing w:val="20"/>
          <w:sz w:val="20"/>
          <w:szCs w:val="20"/>
        </w:rPr>
      </w:pPr>
      <w:r w:rsidRPr="00E41763">
        <w:rPr>
          <w:spacing w:val="20"/>
          <w:sz w:val="20"/>
          <w:szCs w:val="20"/>
        </w:rPr>
        <w:object w:dxaOrig="4199" w:dyaOrig="5196">
          <v:shape id="_x0000_i1029" type="#_x0000_t75" style="width:36pt;height:39pt" o:ole="">
            <v:imagedata r:id="rId5" o:title="" chromakey="#ebebeb" gain="112993f" blacklevel="-5898f"/>
          </v:shape>
          <o:OLEObject Type="Embed" ProgID="Unknown" ShapeID="_x0000_i1029" DrawAspect="Content" ObjectID="_1561459807" r:id="rId10"/>
        </w:object>
      </w:r>
    </w:p>
    <w:p w:rsidR="00EB4B53" w:rsidRPr="00E41763" w:rsidRDefault="00EB4B53" w:rsidP="00E41763">
      <w:pPr>
        <w:jc w:val="center"/>
        <w:rPr>
          <w:b/>
          <w:i/>
          <w:sz w:val="20"/>
          <w:szCs w:val="20"/>
        </w:rPr>
      </w:pP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 xml:space="preserve">СОВЕТ ДЕПУТАТОВ </w:t>
      </w:r>
    </w:p>
    <w:p w:rsidR="00EB4B53" w:rsidRPr="00E4176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ДМИТРИЕВСКОГО СЕЛЬСКОГО ПОСЕЛЕНИЯ</w:t>
      </w:r>
    </w:p>
    <w:p w:rsidR="00EB4B53" w:rsidRDefault="00EB4B53" w:rsidP="00E41763">
      <w:pPr>
        <w:rPr>
          <w:rFonts w:ascii="Book Antiqua" w:hAnsi="Book Antiqua"/>
          <w:i/>
        </w:rPr>
      </w:pPr>
    </w:p>
    <w:p w:rsidR="00EB4B53" w:rsidRPr="001064A4" w:rsidRDefault="00EB4B53" w:rsidP="00E41763">
      <w:pPr>
        <w:rPr>
          <w:b/>
        </w:rPr>
      </w:pP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Р Е Ш Е Н И Е</w:t>
      </w: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« 31 » мая 2017 года № 98</w:t>
      </w: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О внесении изменений в решение</w:t>
      </w: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Совета депутатов Дмитриевского</w:t>
      </w: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 xml:space="preserve">сельского поселения от 28 декабря </w:t>
      </w: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2016 года № 71</w:t>
      </w: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«О бюджете Дмитриевского</w:t>
      </w: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сельского поселения на 2017 год»</w:t>
      </w:r>
    </w:p>
    <w:p w:rsidR="00EB4B53" w:rsidRPr="00331824" w:rsidRDefault="00EB4B53" w:rsidP="00E41763">
      <w:pPr>
        <w:jc w:val="both"/>
      </w:pPr>
    </w:p>
    <w:p w:rsidR="00EB4B53" w:rsidRPr="00E41763" w:rsidRDefault="00EB4B53" w:rsidP="00E41763">
      <w:pPr>
        <w:ind w:firstLine="708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Рассмотрев представленные главой администрации Дмитриевского сельского поселения материалы о внесении изменений в бюджет сельского поселения на 2017 год Совет депутатов сельского поселения 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b/>
          <w:sz w:val="20"/>
          <w:szCs w:val="20"/>
        </w:rPr>
        <w:t>РЕШИЛ:</w:t>
      </w:r>
    </w:p>
    <w:p w:rsidR="00EB4B53" w:rsidRPr="00E41763" w:rsidRDefault="00EB4B53" w:rsidP="00E41763">
      <w:pPr>
        <w:ind w:firstLine="708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1.Внести в решение Совета депутатов сельского поселения от 28 декабря 2016 года № 71 «О бюджете Дмитриевского сельского поселения  Галичского муниципального района Костромской области на 2017 год» (в редакции решений Совета депутатов Дмитриевского сельского поселения от 01.02.2017г. № 77, от 31.03.2017г. № 84, от 28.04.2017г. № 88) следующие изменения: </w:t>
      </w:r>
    </w:p>
    <w:p w:rsidR="00EB4B53" w:rsidRPr="00E41763" w:rsidRDefault="00EB4B53" w:rsidP="00E41763">
      <w:pPr>
        <w:ind w:firstLine="708"/>
        <w:jc w:val="both"/>
        <w:rPr>
          <w:sz w:val="20"/>
          <w:szCs w:val="20"/>
        </w:rPr>
      </w:pPr>
      <w:r w:rsidRPr="00E41763">
        <w:rPr>
          <w:sz w:val="20"/>
          <w:szCs w:val="20"/>
        </w:rPr>
        <w:t>1)  пункт 1 изложить в следующей редакции: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«1. Утвердить основные характеристики бюджета сельского поселения на 2017год: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1) общий объем доходов бюджета сельского поселения в сумме –17726186 рублей, 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2) общий объем расходов бюджета сельского поселения в сумме </w:t>
      </w:r>
      <w:r w:rsidRPr="00E41763">
        <w:rPr>
          <w:b/>
          <w:sz w:val="20"/>
          <w:szCs w:val="20"/>
        </w:rPr>
        <w:t>–</w:t>
      </w:r>
      <w:r w:rsidRPr="00E41763">
        <w:rPr>
          <w:sz w:val="20"/>
          <w:szCs w:val="20"/>
        </w:rPr>
        <w:t>18624279 рублей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3) дефицит бюджета сельского поселения в сумме – 898093 рублей.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приложение № 3 «Объем поступлений доходов в бюджет сельского поселения»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приложение № 4 «Распределение бюджетных ассигнований на 2017 год по разделам, подразделам, целевым статьям и видам расходов, классификации расходов бюджетов»,</w:t>
      </w:r>
    </w:p>
    <w:p w:rsidR="00EB4B53" w:rsidRPr="00E41763" w:rsidRDefault="00EB4B53" w:rsidP="00E41763">
      <w:pPr>
        <w:jc w:val="both"/>
        <w:rPr>
          <w:sz w:val="20"/>
          <w:szCs w:val="20"/>
        </w:rPr>
      </w:pPr>
      <w:r w:rsidRPr="00E41763">
        <w:rPr>
          <w:sz w:val="20"/>
          <w:szCs w:val="20"/>
        </w:rPr>
        <w:t>приложение № 5 «Ведомственная структура расходов сельского поселения на 2017 год» изложить в следующей редакции согласно приложений №3, 4, 5 к настоящему решению.</w:t>
      </w:r>
    </w:p>
    <w:p w:rsidR="00EB4B53" w:rsidRPr="00E41763" w:rsidRDefault="00EB4B53" w:rsidP="00E41763">
      <w:pPr>
        <w:ind w:firstLine="708"/>
        <w:jc w:val="both"/>
        <w:rPr>
          <w:sz w:val="20"/>
          <w:szCs w:val="20"/>
        </w:rPr>
      </w:pPr>
      <w:r w:rsidRPr="00E41763">
        <w:rPr>
          <w:sz w:val="20"/>
          <w:szCs w:val="20"/>
        </w:rPr>
        <w:t xml:space="preserve">2. Настоящее решение  вступает в силу со дня подписания и подлежит опубликованию (обнародованию) в информационном бюллетене «Дмитриевский вестник». </w:t>
      </w: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  <w:r w:rsidRPr="00E41763">
        <w:rPr>
          <w:sz w:val="20"/>
          <w:szCs w:val="20"/>
        </w:rPr>
        <w:t>Глава сельского поселения                                             А.В.Тютин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</w:p>
    <w:p w:rsidR="00EB4B53" w:rsidRPr="00E41763" w:rsidRDefault="00EB4B53" w:rsidP="00E41763">
      <w:pPr>
        <w:jc w:val="right"/>
        <w:rPr>
          <w:sz w:val="20"/>
          <w:szCs w:val="20"/>
        </w:rPr>
      </w:pP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Приложение № 3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 xml:space="preserve"> к решению Совета депутатов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Дмитриевского  сельского поселения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Галичского муниципального района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 xml:space="preserve"> Костромской области</w:t>
      </w:r>
    </w:p>
    <w:p w:rsidR="00EB4B53" w:rsidRPr="00E41763" w:rsidRDefault="00EB4B53" w:rsidP="00E41763">
      <w:pPr>
        <w:tabs>
          <w:tab w:val="left" w:pos="6023"/>
          <w:tab w:val="right" w:pos="9355"/>
        </w:tabs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от « 31 » мая 2017 года № 9</w:t>
      </w:r>
      <w:bookmarkStart w:id="0" w:name="_GoBack"/>
      <w:bookmarkEnd w:id="0"/>
      <w:r w:rsidRPr="00E41763">
        <w:rPr>
          <w:sz w:val="20"/>
          <w:szCs w:val="20"/>
        </w:rPr>
        <w:t>8</w:t>
      </w:r>
    </w:p>
    <w:p w:rsidR="00EB4B53" w:rsidRPr="00E41763" w:rsidRDefault="00EB4B53" w:rsidP="00E41763">
      <w:pPr>
        <w:rPr>
          <w:sz w:val="20"/>
          <w:szCs w:val="20"/>
        </w:rPr>
      </w:pPr>
    </w:p>
    <w:p w:rsidR="00EB4B53" w:rsidRPr="00E41763" w:rsidRDefault="00EB4B53" w:rsidP="00E41763">
      <w:pPr>
        <w:jc w:val="center"/>
        <w:rPr>
          <w:sz w:val="20"/>
          <w:szCs w:val="20"/>
        </w:rPr>
      </w:pPr>
    </w:p>
    <w:p w:rsidR="00EB4B53" w:rsidRPr="00E41763" w:rsidRDefault="00EB4B53" w:rsidP="00E41763">
      <w:pPr>
        <w:jc w:val="center"/>
        <w:rPr>
          <w:sz w:val="20"/>
          <w:szCs w:val="20"/>
        </w:rPr>
      </w:pPr>
      <w:r w:rsidRPr="00E41763">
        <w:rPr>
          <w:sz w:val="20"/>
          <w:szCs w:val="20"/>
        </w:rPr>
        <w:t>Объем поступлений доходов в бюджет</w:t>
      </w:r>
    </w:p>
    <w:p w:rsidR="00EB4B53" w:rsidRPr="00E41763" w:rsidRDefault="00EB4B53" w:rsidP="00E41763">
      <w:pPr>
        <w:jc w:val="center"/>
        <w:rPr>
          <w:sz w:val="20"/>
          <w:szCs w:val="20"/>
        </w:rPr>
      </w:pPr>
      <w:r w:rsidRPr="00E41763">
        <w:rPr>
          <w:sz w:val="20"/>
          <w:szCs w:val="20"/>
        </w:rPr>
        <w:t>Дмитриевского сельского поселения Галичского муниципального района Костромской области на 2017год</w:t>
      </w: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3"/>
        <w:gridCol w:w="6212"/>
        <w:gridCol w:w="1472"/>
      </w:tblGrid>
      <w:tr w:rsidR="00EB4B53" w:rsidRPr="00E41763" w:rsidTr="00E41763">
        <w:trPr>
          <w:cantSplit/>
          <w:trHeight w:val="55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Сумма, рублей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1 00 00000 00 0000 000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11610900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1 01 00000 00 0000 000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3992700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1 01 02010 01 0000 110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уплаты налога осуществляется в соответствии со статьями 227,227,1 и  228 Налогового кодекса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3966500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1 01 02020 01 1000 110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статьей.227 Налогового кодекса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1 01 02030 01 0000 110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 на доходы физических лиц с доходов, полученных физическими лицами, в соответствии со статьей 228 Налогового кодекса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3300</w:t>
            </w:r>
          </w:p>
        </w:tc>
      </w:tr>
      <w:tr w:rsidR="00EB4B53" w:rsidRPr="00E41763" w:rsidTr="00E41763">
        <w:trPr>
          <w:trHeight w:val="1555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1 01 02040 01 0000 110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21100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1 03 00000 00 0000 000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2433800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1 03 00000 01 0000 110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2433800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1 03 02230 01 0000 110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825200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1 03 02240 01 0000 110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13800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1 03 02250 01 0000 110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уплаты акцизов на автомобильный бензин 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1719800</w:t>
            </w:r>
          </w:p>
        </w:tc>
      </w:tr>
      <w:tr w:rsidR="00EB4B53" w:rsidRPr="00E41763" w:rsidTr="00E41763">
        <w:trPr>
          <w:trHeight w:val="1273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1 03 02260 01 0000 110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-125000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2297300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1 05 01000 00 0000 110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Налог,  взимаемый с применением упрощенной системы налогообложения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169300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1 05 01010 01 0000 110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135000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1 05 01011 01 0000 110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135000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1 05 01020 01 0000 110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33600</w:t>
            </w:r>
          </w:p>
        </w:tc>
      </w:tr>
      <w:tr w:rsidR="00EB4B53" w:rsidRPr="00E41763" w:rsidTr="00E41763">
        <w:trPr>
          <w:trHeight w:val="527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1 05 01021 01 1000 110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доходы( в том числе минимальный налог, зачисляемый в бюджеты субъектов Российской Федерации)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33600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1 05 03000 01 0000 110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2128000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1 05 03010 01 0000 110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2128000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2780800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1 06 01000 00 0000 110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283400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1 06 01030 10 0000 00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283400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1 06 06000 00 0000 00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2497400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1 06 06030 03 0000 110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1829000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1 06 06033 10 0000110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Земельный налог, 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1829000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1 06 06040 00 0000 110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Земельный налог с физических  лиц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668400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1 06 06043 00 0000 110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Земельный налог, с физических лиц , обладающих земельным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668400</w:t>
            </w:r>
          </w:p>
        </w:tc>
      </w:tr>
      <w:tr w:rsidR="00EB4B53" w:rsidRPr="00E41763" w:rsidTr="00E41763">
        <w:trPr>
          <w:trHeight w:val="443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1 08 00000 00 0000 000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</w:t>
            </w:r>
          </w:p>
        </w:tc>
      </w:tr>
      <w:tr w:rsidR="00EB4B53" w:rsidRPr="00E41763" w:rsidTr="00E41763">
        <w:trPr>
          <w:trHeight w:val="443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1 08 04000 01 0000 110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Государственная пошлина за совершение нотариальных действий ( за исключением действий, совершаемых консульскими  учреждениями Российской Федерации)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</w:t>
            </w:r>
          </w:p>
        </w:tc>
      </w:tr>
      <w:tr w:rsidR="00EB4B53" w:rsidRPr="00E41763" w:rsidTr="00E41763">
        <w:trPr>
          <w:trHeight w:val="557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1 08 04020 01 0000 110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 с законодательными актами Российской Федерации на совершение нотариальных действий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</w:t>
            </w:r>
          </w:p>
        </w:tc>
      </w:tr>
      <w:tr w:rsidR="00EB4B53" w:rsidRPr="00E41763" w:rsidTr="00E41763">
        <w:trPr>
          <w:trHeight w:val="976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1 09 00000 00 0000 000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ЗАДОЛЖЕННОСТЬ ПЕРЕРАСЧЕТЫ ПО ОТМЕННЕННЫМ НАЛОГАМ, СБОРАМ И ИНЫМ ОБЯЗАТЕЛЬНЫМ ПЛАТЕЖАМ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23300</w:t>
            </w:r>
          </w:p>
        </w:tc>
      </w:tr>
      <w:tr w:rsidR="00EB4B53" w:rsidRPr="00E41763" w:rsidTr="00E41763">
        <w:trPr>
          <w:trHeight w:val="846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1 09 04000 00 0000 110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23300</w:t>
            </w:r>
          </w:p>
        </w:tc>
      </w:tr>
      <w:tr w:rsidR="00EB4B53" w:rsidRPr="00E41763" w:rsidTr="00E41763">
        <w:trPr>
          <w:trHeight w:val="1280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1 09 04050 00 0000 110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Земельный налог(по обязательствам, возникшим до 1 января 2006 года)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23300</w:t>
            </w:r>
          </w:p>
        </w:tc>
      </w:tr>
      <w:tr w:rsidR="00EB4B53" w:rsidRPr="00E41763" w:rsidTr="00E41763">
        <w:trPr>
          <w:trHeight w:val="976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1 09 04053 10 1000 110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23300</w:t>
            </w:r>
          </w:p>
        </w:tc>
      </w:tr>
      <w:tr w:rsidR="00EB4B53" w:rsidRPr="00E41763" w:rsidTr="00E41763">
        <w:trPr>
          <w:trHeight w:val="913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1 11 00000 00 0000 000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65000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1 11 05070 00 0000 120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 ) казну( за исключением земельных участков)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45000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1 11 05075 10 0000 120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45000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1 11 09000 00 0000 120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1 11 09040 00 0000 120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поступления от использования имущества, находящегося   в государственной и муниципальной собственности( 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1 11 09045 10 0000 120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поступления от использования 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1 13 00000 00 0000 000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оказания платных услуг (работ) компенсации затрат государства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1 13 01000 00 0000 130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Доходы от оказания платных услуг (работ)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1 13 01990 00 0000 130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Прочие доходы от оказания платных услуг (работ)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1 13 01995 10 0000 130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1 16 00000 00 0000 000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1 16 51000 02 0000 140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Денежные взыскания  (штрафы, установленные законами субъектов Российской Федерации за несоблюдение муниципальных правовых актов,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1 16 51040 02 0000 140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Денежные взыскания  (штрафы), установленные законами субъектов Российской Федерации за несоблюдение муниципальных правовых актов, зачисляемые в бюджеты поселений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21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2 00 00000 00 0000 000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6060786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2 02 00000 00 0000 000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6060786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2 02 01000 00 0000 151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3141000</w:t>
            </w:r>
          </w:p>
        </w:tc>
      </w:tr>
      <w:tr w:rsidR="00EB4B53" w:rsidRPr="00E41763" w:rsidTr="00E41763">
        <w:trPr>
          <w:trHeight w:val="270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3141000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3141000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2 02 03 000 00 0000 151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195800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2 02 35118 10 00 00 151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2 02 35118 10 00 00 151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Субвенции 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2778486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2778486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2778486</w:t>
            </w:r>
          </w:p>
        </w:tc>
      </w:tr>
      <w:tr w:rsidR="00EB4B53" w:rsidRPr="00E41763" w:rsidTr="00E41763">
        <w:trPr>
          <w:trHeight w:val="334"/>
        </w:trPr>
        <w:tc>
          <w:tcPr>
            <w:tcW w:w="1210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3064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ВСЕГО ДОХОДОВ </w:t>
            </w:r>
          </w:p>
        </w:tc>
        <w:tc>
          <w:tcPr>
            <w:tcW w:w="726" w:type="pct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17726186</w:t>
            </w:r>
          </w:p>
        </w:tc>
      </w:tr>
    </w:tbl>
    <w:p w:rsidR="00EB4B53" w:rsidRDefault="00EB4B53" w:rsidP="00E41763">
      <w:pPr>
        <w:ind w:left="851" w:right="-5"/>
        <w:jc w:val="right"/>
        <w:rPr>
          <w:sz w:val="16"/>
          <w:szCs w:val="16"/>
        </w:rPr>
      </w:pPr>
    </w:p>
    <w:p w:rsidR="00EB4B53" w:rsidRDefault="00EB4B53" w:rsidP="00E41763">
      <w:pPr>
        <w:ind w:left="851" w:right="-5"/>
        <w:jc w:val="right"/>
        <w:rPr>
          <w:sz w:val="16"/>
          <w:szCs w:val="16"/>
        </w:rPr>
      </w:pPr>
    </w:p>
    <w:p w:rsidR="00EB4B53" w:rsidRPr="00E41763" w:rsidRDefault="00EB4B53" w:rsidP="00E41763">
      <w:pPr>
        <w:ind w:left="851" w:right="-5"/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Приложение № 4 к решению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>Совета депутатов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Дмитриевского сельского поселения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 xml:space="preserve"> Галичского муниципального района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Костромской области</w:t>
      </w:r>
    </w:p>
    <w:p w:rsidR="00EB4B53" w:rsidRPr="00E41763" w:rsidRDefault="00EB4B53" w:rsidP="00E41763">
      <w:pPr>
        <w:jc w:val="right"/>
        <w:rPr>
          <w:sz w:val="20"/>
          <w:szCs w:val="20"/>
        </w:rPr>
      </w:pPr>
      <w:r w:rsidRPr="00E41763">
        <w:rPr>
          <w:sz w:val="20"/>
          <w:szCs w:val="20"/>
        </w:rPr>
        <w:t>от « 31 »  мая 2017 года № 98</w:t>
      </w:r>
    </w:p>
    <w:p w:rsidR="00EB4B53" w:rsidRPr="00E41763" w:rsidRDefault="00EB4B53" w:rsidP="00E41763">
      <w:pPr>
        <w:ind w:right="680"/>
        <w:rPr>
          <w:sz w:val="20"/>
          <w:szCs w:val="20"/>
        </w:rPr>
      </w:pPr>
    </w:p>
    <w:p w:rsidR="00EB4B53" w:rsidRDefault="00EB4B53" w:rsidP="00E41763">
      <w:pPr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Распределение бюджетных ассигнований  на 2017 год по  разделам, подразделам, целевым статьям</w:t>
      </w:r>
      <w:r>
        <w:rPr>
          <w:b/>
          <w:sz w:val="20"/>
          <w:szCs w:val="20"/>
        </w:rPr>
        <w:t xml:space="preserve">, </w:t>
      </w:r>
      <w:r w:rsidRPr="00E41763">
        <w:rPr>
          <w:b/>
          <w:sz w:val="20"/>
          <w:szCs w:val="20"/>
        </w:rPr>
        <w:t xml:space="preserve">группам и подгруппам видам расходов классификации расходов бюджетов </w:t>
      </w:r>
    </w:p>
    <w:p w:rsidR="00EB4B53" w:rsidRDefault="00EB4B53" w:rsidP="00E41763">
      <w:pPr>
        <w:tabs>
          <w:tab w:val="left" w:pos="2475"/>
        </w:tabs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46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7"/>
        <w:gridCol w:w="992"/>
        <w:gridCol w:w="1559"/>
        <w:gridCol w:w="1143"/>
        <w:gridCol w:w="1917"/>
      </w:tblGrid>
      <w:tr w:rsidR="00EB4B53" w:rsidRPr="00E41763" w:rsidTr="00E41763">
        <w:trPr>
          <w:trHeight w:val="35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Сумма</w:t>
            </w: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( руб.)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6081683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0102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907949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907949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0600000110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907949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736234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736234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171715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 в целях обеспечения выполнения функций государственными (муниципальными0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0600000112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171715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129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171715</w:t>
            </w:r>
          </w:p>
        </w:tc>
      </w:tr>
      <w:tr w:rsidR="00EB4B53" w:rsidRPr="00E41763" w:rsidTr="00E41763">
        <w:trPr>
          <w:trHeight w:val="35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0104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1895256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1895256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0100000111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1620337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1620337</w:t>
            </w:r>
          </w:p>
        </w:tc>
      </w:tr>
      <w:tr w:rsidR="00EB4B53" w:rsidRPr="00E41763" w:rsidTr="00E41763">
        <w:trPr>
          <w:trHeight w:val="51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1620337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42819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42819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42819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9819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сборов и иных платежей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9819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Осуществление переданных государственных полномочий Костромской  области по составлению протоколов об административных правонарушениях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0100072090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0111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Резервный фонд администрации Дмитриевского сельского поселения  Галичского муниципального района Костромской области 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Резервные средства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870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0113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3277071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593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593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593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3161735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2614048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2078004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2078004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539288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539288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544443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5016499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государственных( муниципальных) учреждений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501649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0950070010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88743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88743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88743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0950070020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0200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0203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138005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138005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50695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50695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34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0309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21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Мероприятия по  предупреждению и  ликвидация чрезвычайных ситуаций и стихийных бедствий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0940000000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21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21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4719523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0405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1554500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софинансирование по оформлению в муниципальную собственность земельных участков выданных в счет земельных долей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3400S10700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1554500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1554500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1554500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0409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3209523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2859523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Содержание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3150020090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2859523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2859523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2859523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проектирование, капитальный ремонт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31500S1190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350000</w:t>
            </w:r>
          </w:p>
        </w:tc>
      </w:tr>
      <w:tr w:rsidR="00EB4B53" w:rsidRPr="00E41763" w:rsidTr="00E41763">
        <w:trPr>
          <w:trHeight w:val="582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350000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350000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0412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3400020020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 налогов , сборов и других платежей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853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24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0500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2677134</w:t>
            </w:r>
          </w:p>
        </w:tc>
      </w:tr>
      <w:tr w:rsidR="00EB4B53" w:rsidRPr="00E41763" w:rsidTr="00E41763">
        <w:trPr>
          <w:trHeight w:val="202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0501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608749</w:t>
            </w:r>
          </w:p>
        </w:tc>
      </w:tr>
      <w:tr w:rsidR="00EB4B53" w:rsidRPr="00E41763" w:rsidTr="00E41763">
        <w:trPr>
          <w:trHeight w:val="156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3600020030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608749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608749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608749</w:t>
            </w:r>
          </w:p>
        </w:tc>
      </w:tr>
      <w:tr w:rsidR="00EB4B53" w:rsidRPr="00E41763" w:rsidTr="00E41763">
        <w:trPr>
          <w:trHeight w:val="125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0502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1234713</w:t>
            </w:r>
          </w:p>
        </w:tc>
      </w:tr>
      <w:tr w:rsidR="00EB4B53" w:rsidRPr="00E41763" w:rsidTr="00E41763">
        <w:trPr>
          <w:trHeight w:val="26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3610000000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1143994</w:t>
            </w:r>
          </w:p>
        </w:tc>
      </w:tr>
      <w:tr w:rsidR="00EB4B53" w:rsidRPr="00E41763" w:rsidTr="00E41763">
        <w:trPr>
          <w:trHeight w:val="214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3610020040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645978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645978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645978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645978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Субсидии на частичную компенсацию расходов, связанных с обеспечением надёжного теплоснабжения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3610060010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498016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498016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Субсидии юридическим лицам( кроме некоммерческих организаций), индивидуальным предпринимателям, физическим лицам- производителям товаров и услуг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810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498016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Иные субсидии юридическим лицам( кроме некоммерческих организаций), индивидуальным предпринимателям, физическим лицам- производителям товаровработ и услуг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814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498016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Частичная оплата населению  стоимости услуг водоснабжения, предоставляемых населению поселений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5050060020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90719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90719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Субсидии юридическим лицам( кроме некоммерческих организаций), индивидуальным предпринимателям, физическим лицам- производителям товаров и услуг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810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90719</w:t>
            </w:r>
          </w:p>
        </w:tc>
      </w:tr>
      <w:tr w:rsidR="00EB4B53" w:rsidRPr="00E41763" w:rsidTr="00E41763">
        <w:trPr>
          <w:trHeight w:val="3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субсидии юридическим лицам( кроме некоммерческих организаций), индивидуальным предпринимателям, физическим лицам- производителям товаров работ и услуг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814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90719</w:t>
            </w:r>
          </w:p>
        </w:tc>
      </w:tr>
      <w:tr w:rsidR="00EB4B53" w:rsidRPr="00E41763" w:rsidTr="00E41763">
        <w:trPr>
          <w:trHeight w:val="14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0503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833672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Уличное освещение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3620020050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303000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303000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303000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мероприятия в области благоустройства поселений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3620020070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530672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530672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530672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530672</w:t>
            </w:r>
          </w:p>
        </w:tc>
      </w:tr>
      <w:tr w:rsidR="00EB4B53" w:rsidRPr="00E41763" w:rsidTr="00E41763">
        <w:trPr>
          <w:trHeight w:val="306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0800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4523544</w:t>
            </w:r>
          </w:p>
        </w:tc>
      </w:tr>
      <w:tr w:rsidR="00EB4B53" w:rsidRPr="00E41763" w:rsidTr="00E41763">
        <w:trPr>
          <w:trHeight w:val="16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0801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4523544</w:t>
            </w:r>
          </w:p>
        </w:tc>
      </w:tr>
      <w:tr w:rsidR="00EB4B53" w:rsidRPr="00E41763" w:rsidTr="00E41763">
        <w:trPr>
          <w:trHeight w:val="446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4400000000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4523544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  <w:vAlign w:val="center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Расходы на обеспечение деятельности </w:t>
            </w: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( оказание услуг)подведомственных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92" w:type="dxa"/>
            <w:vAlign w:val="center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  <w:vAlign w:val="center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3695838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2354660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2354660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1220978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1220978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120200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 налогов , сборов и других платежей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120200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851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120000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853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4400000592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584162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506622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506622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119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506622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77540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77540</w:t>
            </w:r>
          </w:p>
        </w:tc>
      </w:tr>
      <w:tr w:rsidR="00EB4B53" w:rsidRPr="00E41763" w:rsidTr="00E41763">
        <w:trPr>
          <w:trHeight w:val="8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Библиотеки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4420000000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243544</w:t>
            </w:r>
          </w:p>
        </w:tc>
      </w:tr>
      <w:tr w:rsidR="00EB4B53" w:rsidRPr="00E41763" w:rsidTr="00E41763">
        <w:trPr>
          <w:trHeight w:val="8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Расходы на обеспечение деятельности </w:t>
            </w: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E41763">
              <w:rPr>
                <w:sz w:val="20"/>
                <w:szCs w:val="20"/>
              </w:rPr>
              <w:t>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4420000591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243544</w:t>
            </w:r>
          </w:p>
        </w:tc>
      </w:tr>
      <w:tr w:rsidR="00EB4B53" w:rsidRPr="00E41763" w:rsidTr="00E41763">
        <w:trPr>
          <w:trHeight w:val="8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243544</w:t>
            </w:r>
          </w:p>
        </w:tc>
      </w:tr>
      <w:tr w:rsidR="00EB4B53" w:rsidRPr="00E41763" w:rsidTr="00E41763">
        <w:trPr>
          <w:trHeight w:val="8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243544</w:t>
            </w:r>
          </w:p>
        </w:tc>
      </w:tr>
      <w:tr w:rsidR="00EB4B53" w:rsidRPr="00E41763" w:rsidTr="00E41763">
        <w:trPr>
          <w:trHeight w:val="8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279195</w:t>
            </w:r>
          </w:p>
        </w:tc>
      </w:tr>
      <w:tr w:rsidR="00EB4B53" w:rsidRPr="00E41763" w:rsidTr="00E41763">
        <w:trPr>
          <w:trHeight w:val="80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1001</w:t>
            </w: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279195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4910000000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279195</w:t>
            </w:r>
          </w:p>
        </w:tc>
      </w:tr>
      <w:tr w:rsidR="00EB4B53" w:rsidRPr="00E41763" w:rsidTr="00E41763">
        <w:trPr>
          <w:trHeight w:val="98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Доплата к пенсиям  муниципальных служащих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4910080010</w:t>
            </w: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279195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279195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      310</w:t>
            </w: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279195</w:t>
            </w:r>
          </w:p>
        </w:tc>
      </w:tr>
      <w:tr w:rsidR="00EB4B53" w:rsidRPr="00E41763" w:rsidTr="00E41763">
        <w:trPr>
          <w:trHeight w:val="17"/>
        </w:trPr>
        <w:tc>
          <w:tcPr>
            <w:tcW w:w="42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91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18624279</w:t>
            </w:r>
          </w:p>
        </w:tc>
      </w:tr>
    </w:tbl>
    <w:p w:rsidR="00EB4B53" w:rsidRDefault="00EB4B53" w:rsidP="00E41763">
      <w:pPr>
        <w:rPr>
          <w:b/>
          <w:sz w:val="18"/>
          <w:szCs w:val="18"/>
        </w:rPr>
      </w:pPr>
    </w:p>
    <w:p w:rsidR="00EB4B53" w:rsidRDefault="00EB4B53" w:rsidP="00E41763"/>
    <w:p w:rsidR="00EB4B53" w:rsidRDefault="00EB4B53" w:rsidP="00E41763"/>
    <w:p w:rsidR="00EB4B53" w:rsidRDefault="00EB4B53" w:rsidP="00E41763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№5 к решению</w:t>
      </w:r>
    </w:p>
    <w:p w:rsidR="00EB4B53" w:rsidRDefault="00EB4B53" w:rsidP="00E41763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>Совета депутатов</w:t>
      </w:r>
    </w:p>
    <w:p w:rsidR="00EB4B53" w:rsidRDefault="00EB4B53" w:rsidP="00E41763">
      <w:pPr>
        <w:tabs>
          <w:tab w:val="left" w:pos="2475"/>
          <w:tab w:val="left" w:pos="6499"/>
          <w:tab w:val="right" w:pos="9637"/>
        </w:tabs>
        <w:jc w:val="right"/>
        <w:rPr>
          <w:sz w:val="20"/>
          <w:szCs w:val="20"/>
        </w:rPr>
      </w:pPr>
      <w:r>
        <w:rPr>
          <w:sz w:val="20"/>
          <w:szCs w:val="20"/>
        </w:rPr>
        <w:t>Дмитриевского сельского</w:t>
      </w:r>
    </w:p>
    <w:p w:rsidR="00EB4B53" w:rsidRDefault="00EB4B53" w:rsidP="00E41763">
      <w:pPr>
        <w:tabs>
          <w:tab w:val="left" w:pos="2475"/>
          <w:tab w:val="left" w:pos="6499"/>
          <w:tab w:val="right" w:pos="9637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поселения</w:t>
      </w:r>
    </w:p>
    <w:p w:rsidR="00EB4B53" w:rsidRDefault="00EB4B53" w:rsidP="00E41763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>Галичского муниципального района</w:t>
      </w:r>
    </w:p>
    <w:p w:rsidR="00EB4B53" w:rsidRDefault="00EB4B53" w:rsidP="00E41763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>Костромской области</w:t>
      </w:r>
    </w:p>
    <w:p w:rsidR="00EB4B53" w:rsidRDefault="00EB4B53" w:rsidP="00E41763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от « 31» мая 2017 года №  98</w:t>
      </w:r>
    </w:p>
    <w:p w:rsidR="00EB4B53" w:rsidRDefault="00EB4B53" w:rsidP="00E41763">
      <w:pPr>
        <w:tabs>
          <w:tab w:val="left" w:pos="2475"/>
        </w:tabs>
        <w:jc w:val="right"/>
        <w:rPr>
          <w:sz w:val="20"/>
          <w:szCs w:val="20"/>
        </w:rPr>
      </w:pPr>
    </w:p>
    <w:p w:rsidR="00EB4B53" w:rsidRPr="00E41763" w:rsidRDefault="00EB4B53" w:rsidP="00E41763">
      <w:pPr>
        <w:tabs>
          <w:tab w:val="left" w:pos="2475"/>
        </w:tabs>
        <w:rPr>
          <w:sz w:val="20"/>
          <w:szCs w:val="20"/>
        </w:rPr>
      </w:pPr>
    </w:p>
    <w:p w:rsidR="00EB4B53" w:rsidRPr="00E41763" w:rsidRDefault="00EB4B53" w:rsidP="00E41763">
      <w:pPr>
        <w:tabs>
          <w:tab w:val="left" w:pos="2475"/>
        </w:tabs>
        <w:jc w:val="center"/>
        <w:rPr>
          <w:b/>
          <w:sz w:val="20"/>
          <w:szCs w:val="20"/>
        </w:rPr>
      </w:pPr>
      <w:r w:rsidRPr="00E41763">
        <w:rPr>
          <w:b/>
          <w:sz w:val="20"/>
          <w:szCs w:val="20"/>
        </w:rPr>
        <w:t>Ведомственная структура расходов сельского поселения на 2017 год</w:t>
      </w:r>
    </w:p>
    <w:p w:rsidR="00EB4B53" w:rsidRPr="009629DE" w:rsidRDefault="00EB4B53" w:rsidP="00E41763">
      <w:pPr>
        <w:rPr>
          <w:b/>
          <w:sz w:val="20"/>
          <w:szCs w:val="20"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EB4B53" w:rsidRPr="00E41763" w:rsidTr="00E41763"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Наименование расходов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Ведомство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Раздел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Подраздел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Целевая</w:t>
            </w: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статья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Вид</w:t>
            </w: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расходов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Сумма</w:t>
            </w:r>
          </w:p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(руб.)</w:t>
            </w:r>
          </w:p>
        </w:tc>
      </w:tr>
      <w:tr w:rsidR="00EB4B53" w:rsidRPr="00E41763" w:rsidTr="00E41763"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18624279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6081683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907949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907949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907949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060000110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736234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736234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171715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171715</w:t>
            </w:r>
          </w:p>
        </w:tc>
      </w:tr>
      <w:tr w:rsidR="00EB4B53" w:rsidRPr="00E41763" w:rsidTr="00E41763">
        <w:trPr>
          <w:trHeight w:val="772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РФ, местных администраций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1895256</w:t>
            </w:r>
          </w:p>
        </w:tc>
      </w:tr>
      <w:tr w:rsidR="00EB4B53" w:rsidRPr="00E41763" w:rsidTr="00E41763">
        <w:trPr>
          <w:trHeight w:val="188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1895256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1620337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1620337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1620337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121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1320994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выплаты персоналу государственных ( муниципальных)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122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1500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129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297843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195000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195000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195000</w:t>
            </w:r>
          </w:p>
        </w:tc>
      </w:tr>
      <w:tr w:rsidR="00EB4B53" w:rsidRPr="00E41763" w:rsidTr="00E41763">
        <w:trPr>
          <w:trHeight w:val="41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129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195000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422819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33000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33000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33000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9819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9819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851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852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7619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30000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Осуществление преданных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7100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00000000000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5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870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1407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3277071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593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593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593</w:t>
            </w:r>
          </w:p>
        </w:tc>
      </w:tr>
      <w:tr w:rsidR="00EB4B53" w:rsidRPr="00E41763" w:rsidTr="00E41763">
        <w:trPr>
          <w:trHeight w:val="237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593</w:t>
            </w:r>
          </w:p>
        </w:tc>
      </w:tr>
      <w:tr w:rsidR="00EB4B53" w:rsidRPr="00E41763" w:rsidTr="00E41763">
        <w:trPr>
          <w:trHeight w:val="502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20000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2617292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2078004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2078004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2078004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111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1758004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119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320000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539288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539288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539288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544443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501649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501649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119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501649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42794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830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831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36794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852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6794</w:t>
            </w:r>
          </w:p>
        </w:tc>
      </w:tr>
      <w:tr w:rsidR="00EB4B53" w:rsidRPr="00E41763" w:rsidTr="00E41763">
        <w:trPr>
          <w:trHeight w:val="263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30000</w:t>
            </w: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88743</w:t>
            </w: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88743</w:t>
            </w: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88743</w:t>
            </w: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6000</w:t>
            </w: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250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Мобилизационная  и вневойсковая подготовка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65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188700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138005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138005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121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105995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129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32010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50695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50695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50695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4719523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софинансирование по оформлению в муниципальную собственность земельных участков выданных в счет земельных долей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3400S10700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1554500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3400S10700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1554500</w:t>
            </w:r>
          </w:p>
        </w:tc>
      </w:tr>
      <w:tr w:rsidR="00EB4B53" w:rsidRPr="00E41763" w:rsidTr="00E41763">
        <w:trPr>
          <w:trHeight w:val="475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06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3400S10700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1554500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3209523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Содержание и ремонт автомобильных дорог в границах  администрации Дмитриевского сельского поселения за счёт средств дорожного фонда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2859523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2859523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2859523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Расходы на проектирование, капитальный ремонт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31500S1190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350000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31500S1190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350000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31500S1190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350000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Вопросы в области национальной экономики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000000000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Мероприятие по землеустройству и землепользованию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34000020020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12</w:t>
            </w: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34000020020</w:t>
            </w: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  <w:r w:rsidRPr="00E41763">
              <w:rPr>
                <w:sz w:val="20"/>
                <w:szCs w:val="20"/>
              </w:rPr>
              <w:t>10000</w:t>
            </w:r>
          </w:p>
        </w:tc>
      </w:tr>
      <w:tr w:rsidR="00EB4B53" w:rsidRPr="00E41763" w:rsidTr="00E41763">
        <w:trPr>
          <w:trHeight w:val="211"/>
        </w:trPr>
        <w:tc>
          <w:tcPr>
            <w:tcW w:w="3708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E41763" w:rsidRDefault="00EB4B53" w:rsidP="00E41763">
            <w:pPr>
              <w:rPr>
                <w:sz w:val="20"/>
                <w:szCs w:val="20"/>
              </w:rPr>
            </w:pPr>
          </w:p>
        </w:tc>
      </w:tr>
    </w:tbl>
    <w:p w:rsidR="00EB4B53" w:rsidRPr="009629DE" w:rsidRDefault="00EB4B53" w:rsidP="00E41763">
      <w:pPr>
        <w:rPr>
          <w:vanish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871"/>
        <w:gridCol w:w="916"/>
        <w:gridCol w:w="906"/>
        <w:gridCol w:w="1216"/>
        <w:gridCol w:w="910"/>
        <w:gridCol w:w="1251"/>
      </w:tblGrid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2677134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608749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608749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608749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608749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1234713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3610000000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1143994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645978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645978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645978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Субсидии на частичную компенсацию расходов, связанных с обеспечением теплоснабжения водоснабжения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3610060010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498016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 бюджетные ассигнования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3610060020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810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498016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Частичная оплата населению  стоимости услуг холодного водоснабжения, предоставляемых населению поселений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90719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90719</w:t>
            </w:r>
          </w:p>
        </w:tc>
      </w:tr>
      <w:tr w:rsidR="00EB4B53" w:rsidRPr="00807369" w:rsidTr="00E41763">
        <w:trPr>
          <w:trHeight w:val="300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810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90719</w:t>
            </w:r>
          </w:p>
        </w:tc>
      </w:tr>
      <w:tr w:rsidR="00EB4B53" w:rsidRPr="00807369" w:rsidTr="00E41763">
        <w:trPr>
          <w:trHeight w:val="262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 xml:space="preserve"> Благоустройство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833672</w:t>
            </w:r>
          </w:p>
        </w:tc>
      </w:tr>
      <w:tr w:rsidR="00EB4B53" w:rsidRPr="00807369" w:rsidTr="00E41763">
        <w:trPr>
          <w:trHeight w:val="162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303000</w:t>
            </w:r>
          </w:p>
        </w:tc>
      </w:tr>
      <w:tr w:rsidR="00EB4B53" w:rsidRPr="00807369" w:rsidTr="00E41763">
        <w:trPr>
          <w:trHeight w:val="67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303000</w:t>
            </w:r>
          </w:p>
        </w:tc>
      </w:tr>
      <w:tr w:rsidR="00EB4B53" w:rsidRPr="00807369" w:rsidTr="00E41763">
        <w:trPr>
          <w:trHeight w:val="67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303000</w:t>
            </w:r>
          </w:p>
        </w:tc>
      </w:tr>
      <w:tr w:rsidR="00EB4B53" w:rsidRPr="00807369" w:rsidTr="00E41763">
        <w:trPr>
          <w:trHeight w:val="538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Прочие мероприятия в области благоустройства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530672</w:t>
            </w:r>
          </w:p>
        </w:tc>
      </w:tr>
      <w:tr w:rsidR="00EB4B53" w:rsidRPr="00807369" w:rsidTr="00E41763">
        <w:trPr>
          <w:trHeight w:val="26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530672</w:t>
            </w:r>
          </w:p>
        </w:tc>
      </w:tr>
      <w:tr w:rsidR="00EB4B53" w:rsidRPr="00807369" w:rsidTr="00E41763">
        <w:trPr>
          <w:trHeight w:val="645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530672</w:t>
            </w:r>
          </w:p>
        </w:tc>
      </w:tr>
      <w:tr w:rsidR="00EB4B53" w:rsidRPr="00807369" w:rsidTr="00E41763">
        <w:trPr>
          <w:trHeight w:val="177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4523544</w:t>
            </w:r>
          </w:p>
        </w:tc>
      </w:tr>
      <w:tr w:rsidR="00EB4B53" w:rsidRPr="00807369" w:rsidTr="00E41763">
        <w:trPr>
          <w:trHeight w:val="26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Культура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4523544</w:t>
            </w:r>
          </w:p>
        </w:tc>
      </w:tr>
      <w:tr w:rsidR="00EB4B53" w:rsidRPr="00807369" w:rsidTr="00E41763">
        <w:trPr>
          <w:trHeight w:val="41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Учреждения культуры и мероприятие в сфере культуры и кинематографии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4400000000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4523544</w:t>
            </w:r>
          </w:p>
        </w:tc>
      </w:tr>
      <w:tr w:rsidR="00EB4B53" w:rsidRPr="00807369" w:rsidTr="00E41763">
        <w:trPr>
          <w:trHeight w:val="41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 xml:space="preserve">Расходы на обеспечение деятельности </w:t>
            </w:r>
          </w:p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3695838</w:t>
            </w:r>
          </w:p>
        </w:tc>
      </w:tr>
      <w:tr w:rsidR="00EB4B53" w:rsidRPr="00807369" w:rsidTr="00E41763">
        <w:trPr>
          <w:trHeight w:val="626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2354660</w:t>
            </w:r>
          </w:p>
        </w:tc>
      </w:tr>
      <w:tr w:rsidR="00EB4B53" w:rsidRPr="00807369" w:rsidTr="00E41763">
        <w:trPr>
          <w:trHeight w:val="626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2354660</w:t>
            </w:r>
          </w:p>
        </w:tc>
      </w:tr>
      <w:tr w:rsidR="00EB4B53" w:rsidRPr="00807369" w:rsidTr="00E41763">
        <w:trPr>
          <w:trHeight w:val="626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1220978</w:t>
            </w:r>
          </w:p>
        </w:tc>
      </w:tr>
      <w:tr w:rsidR="00EB4B53" w:rsidRPr="00807369" w:rsidTr="00E41763">
        <w:trPr>
          <w:trHeight w:val="626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1220978</w:t>
            </w:r>
          </w:p>
        </w:tc>
      </w:tr>
      <w:tr w:rsidR="00EB4B53" w:rsidRPr="00807369" w:rsidTr="00807369">
        <w:trPr>
          <w:trHeight w:val="355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120200</w:t>
            </w:r>
          </w:p>
        </w:tc>
      </w:tr>
      <w:tr w:rsidR="00EB4B53" w:rsidRPr="00807369" w:rsidTr="00E41763">
        <w:trPr>
          <w:trHeight w:val="626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120200</w:t>
            </w:r>
          </w:p>
        </w:tc>
      </w:tr>
      <w:tr w:rsidR="00EB4B53" w:rsidRPr="00807369" w:rsidTr="00807369">
        <w:trPr>
          <w:trHeight w:val="261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851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120000</w:t>
            </w:r>
          </w:p>
        </w:tc>
      </w:tr>
      <w:tr w:rsidR="00EB4B53" w:rsidRPr="00807369" w:rsidTr="00E41763">
        <w:trPr>
          <w:trHeight w:val="626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Уплата платежей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200</w:t>
            </w:r>
          </w:p>
        </w:tc>
      </w:tr>
      <w:tr w:rsidR="00EB4B53" w:rsidRPr="00807369" w:rsidTr="00807369">
        <w:trPr>
          <w:trHeight w:val="442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584162</w:t>
            </w:r>
          </w:p>
        </w:tc>
      </w:tr>
      <w:tr w:rsidR="00EB4B53" w:rsidRPr="00807369" w:rsidTr="00807369">
        <w:trPr>
          <w:trHeight w:val="32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506622</w:t>
            </w:r>
          </w:p>
        </w:tc>
      </w:tr>
      <w:tr w:rsidR="00EB4B53" w:rsidRPr="00807369" w:rsidTr="00807369">
        <w:trPr>
          <w:trHeight w:val="41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506622</w:t>
            </w:r>
          </w:p>
        </w:tc>
      </w:tr>
      <w:tr w:rsidR="00EB4B53" w:rsidRPr="00807369" w:rsidTr="00807369">
        <w:trPr>
          <w:trHeight w:val="32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77540</w:t>
            </w:r>
          </w:p>
        </w:tc>
      </w:tr>
      <w:tr w:rsidR="00EB4B53" w:rsidRPr="00807369" w:rsidTr="00E41763">
        <w:trPr>
          <w:trHeight w:val="626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77540</w:t>
            </w:r>
          </w:p>
        </w:tc>
      </w:tr>
      <w:tr w:rsidR="00EB4B53" w:rsidRPr="00807369" w:rsidTr="00807369">
        <w:trPr>
          <w:trHeight w:val="375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851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47890</w:t>
            </w:r>
          </w:p>
        </w:tc>
      </w:tr>
      <w:tr w:rsidR="00EB4B53" w:rsidRPr="00807369" w:rsidTr="00807369">
        <w:trPr>
          <w:trHeight w:val="163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852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6000</w:t>
            </w:r>
          </w:p>
        </w:tc>
      </w:tr>
      <w:tr w:rsidR="00EB4B53" w:rsidRPr="00807369" w:rsidTr="00807369">
        <w:trPr>
          <w:trHeight w:val="285"/>
        </w:trPr>
        <w:tc>
          <w:tcPr>
            <w:tcW w:w="3794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7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23650</w:t>
            </w:r>
          </w:p>
        </w:tc>
      </w:tr>
    </w:tbl>
    <w:p w:rsidR="00EB4B53" w:rsidRPr="009629DE" w:rsidRDefault="00EB4B53" w:rsidP="00E41763">
      <w:pPr>
        <w:rPr>
          <w:vanish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EB4B53" w:rsidRPr="00807369" w:rsidTr="00E41763">
        <w:trPr>
          <w:trHeight w:val="315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Библиотеки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4420000000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243544</w:t>
            </w:r>
          </w:p>
        </w:tc>
      </w:tr>
      <w:tr w:rsidR="00EB4B53" w:rsidRPr="00807369" w:rsidTr="00E41763">
        <w:trPr>
          <w:trHeight w:val="626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 xml:space="preserve">Расходы на обеспечение деятельности </w:t>
            </w:r>
          </w:p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( 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243544</w:t>
            </w:r>
          </w:p>
        </w:tc>
      </w:tr>
      <w:tr w:rsidR="00EB4B53" w:rsidRPr="00807369" w:rsidTr="00E41763">
        <w:trPr>
          <w:trHeight w:val="626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243544</w:t>
            </w:r>
          </w:p>
        </w:tc>
      </w:tr>
      <w:tr w:rsidR="00EB4B53" w:rsidRPr="00807369" w:rsidTr="00E41763">
        <w:trPr>
          <w:trHeight w:val="626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243544</w:t>
            </w:r>
          </w:p>
        </w:tc>
      </w:tr>
      <w:tr w:rsidR="00EB4B53" w:rsidRPr="00807369" w:rsidTr="00E41763">
        <w:trPr>
          <w:trHeight w:val="355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279195</w:t>
            </w:r>
          </w:p>
        </w:tc>
      </w:tr>
      <w:tr w:rsidR="00EB4B53" w:rsidRPr="00807369" w:rsidTr="00E41763">
        <w:trPr>
          <w:trHeight w:val="175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279195</w:t>
            </w:r>
          </w:p>
        </w:tc>
      </w:tr>
      <w:tr w:rsidR="00EB4B53" w:rsidRPr="00807369" w:rsidTr="00E41763">
        <w:trPr>
          <w:trHeight w:val="438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Доплаты к пенсиям муниципальным служащим поселения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4910000000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279195</w:t>
            </w:r>
          </w:p>
        </w:tc>
      </w:tr>
      <w:tr w:rsidR="00EB4B53" w:rsidRPr="00807369" w:rsidTr="00E41763">
        <w:trPr>
          <w:trHeight w:val="445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Доплаты к пенсиям  муниципальных служащих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279195</w:t>
            </w:r>
          </w:p>
        </w:tc>
      </w:tr>
      <w:tr w:rsidR="00EB4B53" w:rsidRPr="00807369" w:rsidTr="00E41763">
        <w:trPr>
          <w:trHeight w:val="351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Социальное обеспечение и иные выплаты</w:t>
            </w:r>
          </w:p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населению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300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279195</w:t>
            </w:r>
          </w:p>
        </w:tc>
      </w:tr>
      <w:tr w:rsidR="00EB4B53" w:rsidRPr="00807369" w:rsidTr="00E41763">
        <w:trPr>
          <w:trHeight w:val="351"/>
        </w:trPr>
        <w:tc>
          <w:tcPr>
            <w:tcW w:w="3708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Публичные нормативные социальные выплаты</w:t>
            </w:r>
          </w:p>
        </w:tc>
        <w:tc>
          <w:tcPr>
            <w:tcW w:w="957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310</w:t>
            </w:r>
          </w:p>
        </w:tc>
        <w:tc>
          <w:tcPr>
            <w:tcW w:w="1251" w:type="dxa"/>
          </w:tcPr>
          <w:p w:rsidR="00EB4B53" w:rsidRPr="00807369" w:rsidRDefault="00EB4B53" w:rsidP="00807369">
            <w:pPr>
              <w:rPr>
                <w:sz w:val="20"/>
                <w:szCs w:val="20"/>
              </w:rPr>
            </w:pPr>
            <w:r w:rsidRPr="00807369">
              <w:rPr>
                <w:sz w:val="20"/>
                <w:szCs w:val="20"/>
              </w:rPr>
              <w:t>279195</w:t>
            </w:r>
          </w:p>
        </w:tc>
      </w:tr>
    </w:tbl>
    <w:p w:rsidR="00EB4B53" w:rsidRPr="009629DE" w:rsidRDefault="00EB4B53" w:rsidP="00E41763">
      <w:pPr>
        <w:pStyle w:val="BodyText"/>
        <w:jc w:val="right"/>
        <w:rPr>
          <w:b/>
          <w:bCs/>
          <w:iCs/>
          <w:sz w:val="18"/>
        </w:rPr>
      </w:pPr>
    </w:p>
    <w:p w:rsidR="00EB4B53" w:rsidRPr="00F25DCB" w:rsidRDefault="00EB4B53" w:rsidP="00E41763">
      <w:pPr>
        <w:rPr>
          <w:sz w:val="18"/>
          <w:szCs w:val="18"/>
        </w:rPr>
      </w:pPr>
    </w:p>
    <w:p w:rsidR="00EB4B53" w:rsidRPr="00AE2F30" w:rsidRDefault="00EB4B53" w:rsidP="00AE2F30">
      <w:pPr>
        <w:jc w:val="both"/>
        <w:rPr>
          <w:sz w:val="20"/>
          <w:szCs w:val="20"/>
        </w:rPr>
      </w:pPr>
    </w:p>
    <w:p w:rsidR="00EB4B53" w:rsidRPr="003E03A6" w:rsidRDefault="00EB4B53" w:rsidP="009125D1">
      <w:pPr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4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0"/>
        <w:gridCol w:w="3238"/>
        <w:gridCol w:w="3585"/>
      </w:tblGrid>
      <w:tr w:rsidR="00EB4B53" w:rsidRPr="009F470C" w:rsidTr="00460396">
        <w:trPr>
          <w:trHeight w:val="892"/>
        </w:trPr>
        <w:tc>
          <w:tcPr>
            <w:tcW w:w="3350" w:type="dxa"/>
            <w:vMerge w:val="restart"/>
          </w:tcPr>
          <w:p w:rsidR="00EB4B53" w:rsidRPr="009F470C" w:rsidRDefault="00EB4B53" w:rsidP="00E16304">
            <w:r w:rsidRPr="009F470C">
              <w:rPr>
                <w:sz w:val="22"/>
                <w:szCs w:val="22"/>
                <w:u w:val="single"/>
              </w:rPr>
              <w:t>Издатель</w:t>
            </w:r>
            <w:r w:rsidRPr="009F470C">
              <w:rPr>
                <w:sz w:val="22"/>
                <w:szCs w:val="22"/>
              </w:rPr>
              <w:t>: Администрация Дмитриевского сельского поселения</w:t>
            </w:r>
          </w:p>
        </w:tc>
        <w:tc>
          <w:tcPr>
            <w:tcW w:w="3238" w:type="dxa"/>
            <w:vMerge w:val="restart"/>
          </w:tcPr>
          <w:p w:rsidR="00EB4B53" w:rsidRPr="009F470C" w:rsidRDefault="00EB4B53" w:rsidP="00E16304">
            <w:pPr>
              <w:jc w:val="center"/>
              <w:rPr>
                <w:u w:val="single"/>
              </w:rPr>
            </w:pPr>
            <w:r w:rsidRPr="009F470C">
              <w:rPr>
                <w:sz w:val="22"/>
                <w:szCs w:val="22"/>
                <w:u w:val="single"/>
              </w:rPr>
              <w:t>Адрес:</w:t>
            </w:r>
          </w:p>
          <w:p w:rsidR="00EB4B53" w:rsidRPr="009F470C" w:rsidRDefault="00EB4B53" w:rsidP="00E16304">
            <w:pPr>
              <w:jc w:val="center"/>
            </w:pPr>
            <w:r w:rsidRPr="009F470C">
              <w:rPr>
                <w:sz w:val="22"/>
                <w:szCs w:val="22"/>
              </w:rPr>
              <w:t>157201 Костромская область,</w:t>
            </w:r>
          </w:p>
          <w:p w:rsidR="00EB4B53" w:rsidRPr="009F470C" w:rsidRDefault="00EB4B53" w:rsidP="00E16304">
            <w:pPr>
              <w:jc w:val="center"/>
            </w:pPr>
            <w:r w:rsidRPr="009F470C">
              <w:rPr>
                <w:sz w:val="22"/>
                <w:szCs w:val="22"/>
              </w:rPr>
              <w:t>д. Дмитриевское, ул.Центральная, 14</w:t>
            </w:r>
          </w:p>
          <w:p w:rsidR="00EB4B53" w:rsidRPr="009F470C" w:rsidRDefault="00EB4B53" w:rsidP="00E16304">
            <w:pPr>
              <w:jc w:val="center"/>
              <w:rPr>
                <w:u w:val="single"/>
              </w:rPr>
            </w:pPr>
            <w:r w:rsidRPr="009F470C">
              <w:rPr>
                <w:sz w:val="22"/>
                <w:szCs w:val="22"/>
                <w:u w:val="single"/>
              </w:rPr>
              <w:t>Телефоны:</w:t>
            </w:r>
          </w:p>
          <w:p w:rsidR="00EB4B53" w:rsidRPr="009F470C" w:rsidRDefault="00EB4B53" w:rsidP="00E16304">
            <w:pPr>
              <w:jc w:val="center"/>
            </w:pPr>
            <w:r w:rsidRPr="009F470C">
              <w:rPr>
                <w:sz w:val="22"/>
                <w:szCs w:val="22"/>
              </w:rPr>
              <w:t>2-13-13, 2-13-22</w:t>
            </w:r>
          </w:p>
        </w:tc>
        <w:tc>
          <w:tcPr>
            <w:tcW w:w="3585" w:type="dxa"/>
          </w:tcPr>
          <w:p w:rsidR="00EB4B53" w:rsidRPr="009F470C" w:rsidRDefault="00EB4B53" w:rsidP="00E16304">
            <w:r w:rsidRPr="009F470C">
              <w:rPr>
                <w:sz w:val="22"/>
                <w:szCs w:val="22"/>
                <w:u w:val="single"/>
              </w:rPr>
              <w:t xml:space="preserve">Тираж </w:t>
            </w:r>
            <w:r w:rsidRPr="009F470C">
              <w:rPr>
                <w:sz w:val="22"/>
                <w:szCs w:val="22"/>
              </w:rPr>
              <w:t>:20 экз. Номер подписан</w:t>
            </w:r>
          </w:p>
          <w:p w:rsidR="00EB4B53" w:rsidRPr="009F470C" w:rsidRDefault="00EB4B53" w:rsidP="00E16304">
            <w:r>
              <w:rPr>
                <w:sz w:val="22"/>
                <w:szCs w:val="22"/>
              </w:rPr>
              <w:t>01 июня 2017 года  Формат</w:t>
            </w:r>
            <w:r w:rsidRPr="009F470C">
              <w:rPr>
                <w:sz w:val="22"/>
                <w:szCs w:val="22"/>
              </w:rPr>
              <w:t xml:space="preserve"> А 4</w:t>
            </w:r>
          </w:p>
          <w:p w:rsidR="00EB4B53" w:rsidRPr="009F470C" w:rsidRDefault="00EB4B53" w:rsidP="00E16304">
            <w:r w:rsidRPr="009F470C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11</w:t>
            </w:r>
            <w:r w:rsidRPr="009F470C">
              <w:rPr>
                <w:sz w:val="22"/>
                <w:szCs w:val="22"/>
              </w:rPr>
              <w:t xml:space="preserve"> лист</w:t>
            </w:r>
            <w:r>
              <w:rPr>
                <w:sz w:val="22"/>
                <w:szCs w:val="22"/>
              </w:rPr>
              <w:t>ов</w:t>
            </w:r>
          </w:p>
        </w:tc>
      </w:tr>
      <w:tr w:rsidR="00EB4B53" w:rsidRPr="009F470C" w:rsidTr="00460396">
        <w:trPr>
          <w:trHeight w:val="259"/>
        </w:trPr>
        <w:tc>
          <w:tcPr>
            <w:tcW w:w="3350" w:type="dxa"/>
            <w:vMerge/>
          </w:tcPr>
          <w:p w:rsidR="00EB4B53" w:rsidRPr="009F470C" w:rsidRDefault="00EB4B53" w:rsidP="00E16304"/>
        </w:tc>
        <w:tc>
          <w:tcPr>
            <w:tcW w:w="3238" w:type="dxa"/>
            <w:vMerge/>
          </w:tcPr>
          <w:p w:rsidR="00EB4B53" w:rsidRPr="009F470C" w:rsidRDefault="00EB4B53" w:rsidP="00E16304"/>
        </w:tc>
        <w:tc>
          <w:tcPr>
            <w:tcW w:w="3585" w:type="dxa"/>
          </w:tcPr>
          <w:p w:rsidR="00EB4B53" w:rsidRPr="009F470C" w:rsidRDefault="00EB4B53" w:rsidP="00483FC7">
            <w:r>
              <w:rPr>
                <w:sz w:val="22"/>
                <w:szCs w:val="22"/>
              </w:rPr>
              <w:t xml:space="preserve">Ответственный  за  выпуск: </w:t>
            </w:r>
            <w:r w:rsidRPr="009F470C">
              <w:rPr>
                <w:sz w:val="22"/>
                <w:szCs w:val="22"/>
              </w:rPr>
              <w:t>Иванова О.В.</w:t>
            </w:r>
          </w:p>
        </w:tc>
      </w:tr>
    </w:tbl>
    <w:p w:rsidR="00EB4B53" w:rsidRPr="009F470C" w:rsidRDefault="00EB4B53">
      <w:pPr>
        <w:rPr>
          <w:sz w:val="22"/>
          <w:szCs w:val="22"/>
        </w:rPr>
      </w:pPr>
    </w:p>
    <w:sectPr w:rsidR="00EB4B53" w:rsidRPr="009F470C" w:rsidSect="00106F25">
      <w:pgSz w:w="11906" w:h="16838"/>
      <w:pgMar w:top="851" w:right="851" w:bottom="71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FE42B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7C2D9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568AE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04C7F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6D6C6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0E44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26C19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34E6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04B2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9347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30A6B452"/>
    <w:lvl w:ilvl="0">
      <w:numFmt w:val="bullet"/>
      <w:lvlText w:val="*"/>
      <w:lvlJc w:val="left"/>
    </w:lvl>
  </w:abstractNum>
  <w:abstractNum w:abstractNumId="11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670" w:hanging="360"/>
      </w:pPr>
      <w:rPr>
        <w:rFonts w:eastAsia="Times New Roman" w:cs="Times New Roman"/>
      </w:rPr>
    </w:lvl>
  </w:abstractNum>
  <w:abstractNum w:abstractNumId="12">
    <w:nsid w:val="04D631CD"/>
    <w:multiLevelType w:val="hybridMultilevel"/>
    <w:tmpl w:val="744E4224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07A20606"/>
    <w:multiLevelType w:val="hybridMultilevel"/>
    <w:tmpl w:val="D4264168"/>
    <w:lvl w:ilvl="0" w:tplc="789EBA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13C05016"/>
    <w:multiLevelType w:val="hybridMultilevel"/>
    <w:tmpl w:val="26BA00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3B36F4"/>
    <w:multiLevelType w:val="hybridMultilevel"/>
    <w:tmpl w:val="CA7230D4"/>
    <w:lvl w:ilvl="0" w:tplc="30A6B452">
      <w:numFmt w:val="bullet"/>
      <w:lvlText w:val="•"/>
      <w:lvlJc w:val="left"/>
      <w:pPr>
        <w:ind w:left="994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6E76288"/>
    <w:multiLevelType w:val="hybridMultilevel"/>
    <w:tmpl w:val="74A09D18"/>
    <w:lvl w:ilvl="0" w:tplc="30A6B452">
      <w:numFmt w:val="bullet"/>
      <w:lvlText w:val="•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2C07264"/>
    <w:multiLevelType w:val="hybridMultilevel"/>
    <w:tmpl w:val="58508D2A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0280609"/>
    <w:multiLevelType w:val="hybridMultilevel"/>
    <w:tmpl w:val="744860B4"/>
    <w:lvl w:ilvl="0" w:tplc="30A6B452">
      <w:numFmt w:val="bullet"/>
      <w:lvlText w:val="•"/>
      <w:lvlJc w:val="left"/>
      <w:pPr>
        <w:ind w:left="75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45E7F5C"/>
    <w:multiLevelType w:val="hybridMultilevel"/>
    <w:tmpl w:val="75AE215A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lvl w:ilvl="0">
        <w:numFmt w:val="bullet"/>
        <w:lvlText w:val="•"/>
        <w:lvlJc w:val="left"/>
        <w:pPr>
          <w:ind w:hanging="360"/>
        </w:pPr>
        <w:rPr>
          <w:rFonts w:ascii="Times New Roman" w:hAnsi="Times New Roman" w:hint="default"/>
        </w:rPr>
      </w:lvl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lvl w:ilvl="0">
        <w:numFmt w:val="bullet"/>
        <w:lvlText w:val="•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10">
    <w:abstractNumId w:val="1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1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59C"/>
    <w:rsid w:val="00011FEF"/>
    <w:rsid w:val="00016BA7"/>
    <w:rsid w:val="000209FA"/>
    <w:rsid w:val="00020A7D"/>
    <w:rsid w:val="000245A2"/>
    <w:rsid w:val="000333BC"/>
    <w:rsid w:val="00041D9D"/>
    <w:rsid w:val="0006263F"/>
    <w:rsid w:val="00074C56"/>
    <w:rsid w:val="000878DC"/>
    <w:rsid w:val="000A123D"/>
    <w:rsid w:val="000A6CC2"/>
    <w:rsid w:val="000B663B"/>
    <w:rsid w:val="000D2BCC"/>
    <w:rsid w:val="001064A4"/>
    <w:rsid w:val="00106F25"/>
    <w:rsid w:val="00135913"/>
    <w:rsid w:val="00140D96"/>
    <w:rsid w:val="001430AD"/>
    <w:rsid w:val="00143F8E"/>
    <w:rsid w:val="00160C20"/>
    <w:rsid w:val="001815AD"/>
    <w:rsid w:val="00187339"/>
    <w:rsid w:val="00187C14"/>
    <w:rsid w:val="001927C7"/>
    <w:rsid w:val="001947C7"/>
    <w:rsid w:val="001B2434"/>
    <w:rsid w:val="001C607E"/>
    <w:rsid w:val="00234C59"/>
    <w:rsid w:val="00275DA6"/>
    <w:rsid w:val="00282B7E"/>
    <w:rsid w:val="002A3924"/>
    <w:rsid w:val="002E2C28"/>
    <w:rsid w:val="002E35D8"/>
    <w:rsid w:val="003065D5"/>
    <w:rsid w:val="00331824"/>
    <w:rsid w:val="003503E8"/>
    <w:rsid w:val="003535F2"/>
    <w:rsid w:val="00357D03"/>
    <w:rsid w:val="00392565"/>
    <w:rsid w:val="00397501"/>
    <w:rsid w:val="003C5DE5"/>
    <w:rsid w:val="003D6A41"/>
    <w:rsid w:val="003E03A6"/>
    <w:rsid w:val="003E2F4C"/>
    <w:rsid w:val="0041073F"/>
    <w:rsid w:val="00416763"/>
    <w:rsid w:val="00444689"/>
    <w:rsid w:val="00445E55"/>
    <w:rsid w:val="00460396"/>
    <w:rsid w:val="00483FC7"/>
    <w:rsid w:val="00487BF3"/>
    <w:rsid w:val="004A2619"/>
    <w:rsid w:val="004A681F"/>
    <w:rsid w:val="004C0DA4"/>
    <w:rsid w:val="005621FE"/>
    <w:rsid w:val="005857F3"/>
    <w:rsid w:val="005C219F"/>
    <w:rsid w:val="005E14AB"/>
    <w:rsid w:val="006200B4"/>
    <w:rsid w:val="0063753F"/>
    <w:rsid w:val="00647B52"/>
    <w:rsid w:val="006752E7"/>
    <w:rsid w:val="00683F91"/>
    <w:rsid w:val="006847FB"/>
    <w:rsid w:val="006C267C"/>
    <w:rsid w:val="006C38F3"/>
    <w:rsid w:val="007059B5"/>
    <w:rsid w:val="00711F70"/>
    <w:rsid w:val="00724B04"/>
    <w:rsid w:val="007258AB"/>
    <w:rsid w:val="00742BE1"/>
    <w:rsid w:val="00785E69"/>
    <w:rsid w:val="007B1502"/>
    <w:rsid w:val="007D27A7"/>
    <w:rsid w:val="007D575D"/>
    <w:rsid w:val="008004A0"/>
    <w:rsid w:val="00807369"/>
    <w:rsid w:val="00815524"/>
    <w:rsid w:val="008304A0"/>
    <w:rsid w:val="00870013"/>
    <w:rsid w:val="008840BD"/>
    <w:rsid w:val="008B40C6"/>
    <w:rsid w:val="008D13FB"/>
    <w:rsid w:val="008D5C2A"/>
    <w:rsid w:val="008F5842"/>
    <w:rsid w:val="00907D80"/>
    <w:rsid w:val="009125D1"/>
    <w:rsid w:val="00941A13"/>
    <w:rsid w:val="00950F15"/>
    <w:rsid w:val="00951378"/>
    <w:rsid w:val="0095730A"/>
    <w:rsid w:val="009629DE"/>
    <w:rsid w:val="00977327"/>
    <w:rsid w:val="009E67CD"/>
    <w:rsid w:val="009F2D70"/>
    <w:rsid w:val="009F470C"/>
    <w:rsid w:val="00A123AB"/>
    <w:rsid w:val="00A2576C"/>
    <w:rsid w:val="00A45BE3"/>
    <w:rsid w:val="00A77052"/>
    <w:rsid w:val="00A81600"/>
    <w:rsid w:val="00A8386A"/>
    <w:rsid w:val="00A90C02"/>
    <w:rsid w:val="00AA2B6F"/>
    <w:rsid w:val="00AB74B6"/>
    <w:rsid w:val="00AC4C44"/>
    <w:rsid w:val="00AC719D"/>
    <w:rsid w:val="00AE2F30"/>
    <w:rsid w:val="00AE6D60"/>
    <w:rsid w:val="00AF6C5F"/>
    <w:rsid w:val="00AF7FA2"/>
    <w:rsid w:val="00B00A49"/>
    <w:rsid w:val="00B30BEC"/>
    <w:rsid w:val="00B41B4B"/>
    <w:rsid w:val="00B43263"/>
    <w:rsid w:val="00B4741E"/>
    <w:rsid w:val="00B52718"/>
    <w:rsid w:val="00B56BA6"/>
    <w:rsid w:val="00BA0A37"/>
    <w:rsid w:val="00BA6BF9"/>
    <w:rsid w:val="00BB3C55"/>
    <w:rsid w:val="00BC1D23"/>
    <w:rsid w:val="00BE1BB7"/>
    <w:rsid w:val="00BF70E6"/>
    <w:rsid w:val="00C43CA7"/>
    <w:rsid w:val="00C671C8"/>
    <w:rsid w:val="00C73435"/>
    <w:rsid w:val="00CF329B"/>
    <w:rsid w:val="00CF5BE2"/>
    <w:rsid w:val="00D10FFC"/>
    <w:rsid w:val="00D417BF"/>
    <w:rsid w:val="00D4276A"/>
    <w:rsid w:val="00D4365D"/>
    <w:rsid w:val="00D87B80"/>
    <w:rsid w:val="00D92872"/>
    <w:rsid w:val="00DB4E4C"/>
    <w:rsid w:val="00DD2D41"/>
    <w:rsid w:val="00DD4A06"/>
    <w:rsid w:val="00DE674D"/>
    <w:rsid w:val="00DF52A0"/>
    <w:rsid w:val="00DF6228"/>
    <w:rsid w:val="00DF6B30"/>
    <w:rsid w:val="00E16304"/>
    <w:rsid w:val="00E20F69"/>
    <w:rsid w:val="00E41190"/>
    <w:rsid w:val="00E41763"/>
    <w:rsid w:val="00E5454F"/>
    <w:rsid w:val="00E55ECC"/>
    <w:rsid w:val="00E70359"/>
    <w:rsid w:val="00E83847"/>
    <w:rsid w:val="00E85050"/>
    <w:rsid w:val="00EA3B52"/>
    <w:rsid w:val="00EA4527"/>
    <w:rsid w:val="00EB13EC"/>
    <w:rsid w:val="00EB4B53"/>
    <w:rsid w:val="00EE03C0"/>
    <w:rsid w:val="00EE059C"/>
    <w:rsid w:val="00EE5861"/>
    <w:rsid w:val="00F25DCB"/>
    <w:rsid w:val="00F266F5"/>
    <w:rsid w:val="00F319DB"/>
    <w:rsid w:val="00F43868"/>
    <w:rsid w:val="00F50F89"/>
    <w:rsid w:val="00F76DB9"/>
    <w:rsid w:val="00F80C66"/>
    <w:rsid w:val="00F821DB"/>
    <w:rsid w:val="00FD7596"/>
    <w:rsid w:val="00FE2536"/>
    <w:rsid w:val="00FF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59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3FC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05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411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11FE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397501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411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3FC7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059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41190"/>
    <w:rPr>
      <w:rFonts w:ascii="Cambria" w:hAnsi="Cambria" w:cs="Times New Roman"/>
      <w:b/>
      <w:sz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11FEF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815A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41190"/>
    <w:rPr>
      <w:rFonts w:eastAsia="Times New Roman" w:cs="Times New Roman"/>
      <w:b/>
      <w:sz w:val="22"/>
      <w:lang w:val="ru-RU" w:eastAsia="ru-RU"/>
    </w:rPr>
  </w:style>
  <w:style w:type="character" w:customStyle="1" w:styleId="2">
    <w:name w:val="Основной текст (2)_"/>
    <w:basedOn w:val="DefaultParagraphFont"/>
    <w:uiPriority w:val="99"/>
    <w:rsid w:val="00483FC7"/>
    <w:rPr>
      <w:rFonts w:cs="Times New Roman"/>
      <w:b/>
      <w:bCs/>
      <w:sz w:val="29"/>
      <w:szCs w:val="29"/>
      <w:lang w:eastAsia="ar-SA" w:bidi="ar-SA"/>
    </w:rPr>
  </w:style>
  <w:style w:type="paragraph" w:customStyle="1" w:styleId="ConsPlusNormal">
    <w:name w:val="ConsPlusNormal"/>
    <w:uiPriority w:val="99"/>
    <w:rsid w:val="00011FEF"/>
    <w:pPr>
      <w:suppressAutoHyphens/>
      <w:autoSpaceDE w:val="0"/>
    </w:pPr>
    <w:rPr>
      <w:rFonts w:ascii="Times New Roman" w:hAnsi="Times New Roman"/>
      <w:sz w:val="28"/>
      <w:szCs w:val="28"/>
      <w:lang w:eastAsia="ar-SA"/>
    </w:rPr>
  </w:style>
  <w:style w:type="paragraph" w:customStyle="1" w:styleId="ConsPlusTitle">
    <w:name w:val="ConsPlusTitle"/>
    <w:uiPriority w:val="99"/>
    <w:rsid w:val="00D10FFC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Hyperlink">
    <w:name w:val="Hyperlink"/>
    <w:basedOn w:val="DefaultParagraphFont"/>
    <w:uiPriority w:val="99"/>
    <w:semiHidden/>
    <w:rsid w:val="00F821DB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E2536"/>
    <w:pPr>
      <w:suppressAutoHyphens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E2536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FE2536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ConsNonformat">
    <w:name w:val="ConsNonformat"/>
    <w:uiPriority w:val="99"/>
    <w:rsid w:val="00FE2536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ConsTitle">
    <w:name w:val="ConsTitle"/>
    <w:uiPriority w:val="99"/>
    <w:rsid w:val="00FE2536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a">
    <w:name w:val="Без интервала"/>
    <w:uiPriority w:val="99"/>
    <w:rsid w:val="001927C7"/>
  </w:style>
  <w:style w:type="paragraph" w:customStyle="1" w:styleId="ConsPlusCell">
    <w:name w:val="ConsPlusCell"/>
    <w:uiPriority w:val="99"/>
    <w:rsid w:val="001927C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">
    <w:name w:val="Заголовок №4_"/>
    <w:link w:val="40"/>
    <w:uiPriority w:val="99"/>
    <w:locked/>
    <w:rsid w:val="00E41190"/>
    <w:rPr>
      <w:b/>
      <w:sz w:val="27"/>
    </w:rPr>
  </w:style>
  <w:style w:type="paragraph" w:customStyle="1" w:styleId="40">
    <w:name w:val="Заголовок №4"/>
    <w:basedOn w:val="Normal"/>
    <w:link w:val="4"/>
    <w:uiPriority w:val="99"/>
    <w:rsid w:val="00E41190"/>
    <w:pPr>
      <w:widowControl w:val="0"/>
      <w:shd w:val="clear" w:color="auto" w:fill="FFFFFF"/>
      <w:spacing w:before="480" w:after="600" w:line="331" w:lineRule="exact"/>
      <w:jc w:val="center"/>
      <w:outlineLvl w:val="3"/>
    </w:pPr>
    <w:rPr>
      <w:rFonts w:ascii="Calibri" w:eastAsia="Calibri" w:hAnsi="Calibri"/>
      <w:b/>
      <w:sz w:val="27"/>
      <w:szCs w:val="20"/>
    </w:rPr>
  </w:style>
  <w:style w:type="character" w:customStyle="1" w:styleId="1">
    <w:name w:val="Знак Знак1"/>
    <w:uiPriority w:val="99"/>
    <w:rsid w:val="00E41190"/>
    <w:rPr>
      <w:sz w:val="28"/>
      <w:lang w:val="ru-RU" w:eastAsia="ru-RU"/>
    </w:rPr>
  </w:style>
  <w:style w:type="paragraph" w:customStyle="1" w:styleId="a0">
    <w:name w:val="Абзац списка"/>
    <w:basedOn w:val="Normal"/>
    <w:uiPriority w:val="99"/>
    <w:rsid w:val="00E411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E4119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har">
    <w:name w:val="Char Знак"/>
    <w:basedOn w:val="Normal"/>
    <w:uiPriority w:val="99"/>
    <w:rsid w:val="00E4119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E41190"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41190"/>
    <w:rPr>
      <w:rFonts w:cs="Times New Roman"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E4119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E4119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41190"/>
    <w:rPr>
      <w:rFonts w:ascii="Tahoma" w:hAnsi="Tahoma" w:cs="Times New Roman"/>
      <w:sz w:val="16"/>
      <w:lang w:val="ru-RU" w:eastAsia="ru-RU"/>
    </w:rPr>
  </w:style>
  <w:style w:type="paragraph" w:styleId="BodyText3">
    <w:name w:val="Body Text 3"/>
    <w:basedOn w:val="Normal"/>
    <w:link w:val="BodyText3Char"/>
    <w:uiPriority w:val="99"/>
    <w:rsid w:val="00E4119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41190"/>
    <w:rPr>
      <w:rFonts w:eastAsia="Times New Roman" w:cs="Times New Roman"/>
      <w:sz w:val="16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41190"/>
    <w:pPr>
      <w:ind w:left="-15" w:firstLine="723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1190"/>
    <w:rPr>
      <w:rFonts w:cs="Times New Roman"/>
      <w:sz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locked/>
    <w:rsid w:val="00E41190"/>
    <w:pPr>
      <w:jc w:val="center"/>
    </w:pPr>
    <w:rPr>
      <w:rFonts w:eastAsia="Calibri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41190"/>
    <w:rPr>
      <w:rFonts w:cs="Times New Roman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41190"/>
    <w:pPr>
      <w:jc w:val="center"/>
    </w:pPr>
    <w:rPr>
      <w:rFonts w:ascii="Arial" w:eastAsia="Calibri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41190"/>
    <w:rPr>
      <w:rFonts w:ascii="Arial" w:hAnsi="Arial" w:cs="Times New Roman"/>
      <w:sz w:val="28"/>
      <w:lang w:val="ru-RU" w:eastAsia="ru-RU"/>
    </w:rPr>
  </w:style>
  <w:style w:type="paragraph" w:styleId="Header">
    <w:name w:val="header"/>
    <w:basedOn w:val="Normal"/>
    <w:link w:val="Head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1190"/>
    <w:rPr>
      <w:rFonts w:cs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41190"/>
    <w:rPr>
      <w:rFonts w:cs="Times New Roman"/>
      <w:sz w:val="24"/>
      <w:lang w:val="ru-RU" w:eastAsia="ru-RU"/>
    </w:rPr>
  </w:style>
  <w:style w:type="paragraph" w:styleId="NormalWeb">
    <w:name w:val="Normal (Web)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DefaultParagraphFont"/>
    <w:uiPriority w:val="99"/>
    <w:rsid w:val="00AE6D60"/>
    <w:rPr>
      <w:rFonts w:cs="Times New Roman"/>
    </w:rPr>
  </w:style>
  <w:style w:type="paragraph" w:customStyle="1" w:styleId="formattext">
    <w:name w:val="formattext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1">
    <w:name w:val="Знак Знак"/>
    <w:uiPriority w:val="99"/>
    <w:rsid w:val="00397501"/>
    <w:rPr>
      <w:rFonts w:ascii="Tahoma" w:hAnsi="Tahoma"/>
      <w:sz w:val="16"/>
    </w:rPr>
  </w:style>
  <w:style w:type="character" w:customStyle="1" w:styleId="8">
    <w:name w:val="Знак Знак8"/>
    <w:uiPriority w:val="99"/>
    <w:rsid w:val="00397501"/>
    <w:rPr>
      <w:rFonts w:ascii="Arial" w:hAnsi="Arial"/>
      <w:b/>
      <w:kern w:val="32"/>
      <w:sz w:val="32"/>
    </w:rPr>
  </w:style>
  <w:style w:type="character" w:customStyle="1" w:styleId="11">
    <w:name w:val="Знак Знак11"/>
    <w:uiPriority w:val="99"/>
    <w:rsid w:val="00397501"/>
    <w:rPr>
      <w:sz w:val="24"/>
    </w:rPr>
  </w:style>
  <w:style w:type="character" w:customStyle="1" w:styleId="5">
    <w:name w:val="Знак Знак5"/>
    <w:uiPriority w:val="99"/>
    <w:rsid w:val="00397501"/>
    <w:rPr>
      <w:b/>
      <w:sz w:val="28"/>
    </w:rPr>
  </w:style>
  <w:style w:type="character" w:customStyle="1" w:styleId="41">
    <w:name w:val="Знак Знак4"/>
    <w:uiPriority w:val="99"/>
    <w:rsid w:val="00397501"/>
    <w:rPr>
      <w:b/>
      <w:sz w:val="22"/>
    </w:rPr>
  </w:style>
  <w:style w:type="character" w:customStyle="1" w:styleId="3">
    <w:name w:val="Знак Знак3"/>
    <w:uiPriority w:val="99"/>
    <w:rsid w:val="00397501"/>
    <w:rPr>
      <w:sz w:val="24"/>
    </w:rPr>
  </w:style>
  <w:style w:type="character" w:customStyle="1" w:styleId="7">
    <w:name w:val="Знак Знак7"/>
    <w:uiPriority w:val="99"/>
    <w:rsid w:val="00397501"/>
    <w:rPr>
      <w:b/>
      <w:shadow/>
      <w:sz w:val="24"/>
    </w:rPr>
  </w:style>
  <w:style w:type="character" w:customStyle="1" w:styleId="6">
    <w:name w:val="Знак Знак6"/>
    <w:uiPriority w:val="99"/>
    <w:rsid w:val="00397501"/>
    <w:rPr>
      <w:rFonts w:ascii="Arial" w:hAnsi="Arial"/>
      <w:b/>
      <w:sz w:val="26"/>
    </w:rPr>
  </w:style>
  <w:style w:type="character" w:customStyle="1" w:styleId="20">
    <w:name w:val="Знак Знак2"/>
    <w:uiPriority w:val="99"/>
    <w:rsid w:val="00397501"/>
    <w:rPr>
      <w:sz w:val="28"/>
    </w:rPr>
  </w:style>
  <w:style w:type="character" w:styleId="Strong">
    <w:name w:val="Strong"/>
    <w:basedOn w:val="DefaultParagraphFont"/>
    <w:uiPriority w:val="99"/>
    <w:qFormat/>
    <w:locked/>
    <w:rsid w:val="00A123A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A123AB"/>
    <w:rPr>
      <w:rFonts w:cs="Times New Roman"/>
      <w:i/>
      <w:iCs/>
    </w:rPr>
  </w:style>
  <w:style w:type="character" w:customStyle="1" w:styleId="9">
    <w:name w:val="Знак Знак9"/>
    <w:uiPriority w:val="99"/>
    <w:locked/>
    <w:rsid w:val="00941A13"/>
    <w:rPr>
      <w:sz w:val="28"/>
      <w:lang w:val="ru-RU" w:eastAsia="ru-RU"/>
    </w:rPr>
  </w:style>
  <w:style w:type="paragraph" w:customStyle="1" w:styleId="10">
    <w:name w:val="Знак1 Знак Знак Знак Знак Знак Знак"/>
    <w:basedOn w:val="Normal"/>
    <w:uiPriority w:val="99"/>
    <w:rsid w:val="00B00A49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character" w:customStyle="1" w:styleId="12">
    <w:name w:val="Знак Знак12"/>
    <w:uiPriority w:val="99"/>
    <w:rsid w:val="00B00A49"/>
    <w:rPr>
      <w:sz w:val="24"/>
    </w:rPr>
  </w:style>
  <w:style w:type="character" w:customStyle="1" w:styleId="blk1">
    <w:name w:val="blk1"/>
    <w:basedOn w:val="DefaultParagraphFont"/>
    <w:uiPriority w:val="99"/>
    <w:rsid w:val="003E03A6"/>
    <w:rPr>
      <w:rFonts w:cs="Times New Roman"/>
    </w:rPr>
  </w:style>
  <w:style w:type="character" w:styleId="LineNumber">
    <w:name w:val="line number"/>
    <w:basedOn w:val="DefaultParagraphFont"/>
    <w:uiPriority w:val="99"/>
    <w:rsid w:val="000245A2"/>
    <w:rPr>
      <w:rFonts w:cs="Times New Roman"/>
    </w:rPr>
  </w:style>
  <w:style w:type="paragraph" w:customStyle="1" w:styleId="p6">
    <w:name w:val="p6"/>
    <w:basedOn w:val="Normal"/>
    <w:uiPriority w:val="99"/>
    <w:rsid w:val="00AE2F30"/>
    <w:pPr>
      <w:spacing w:before="100" w:beforeAutospacing="1" w:after="100" w:afterAutospacing="1"/>
    </w:pPr>
  </w:style>
  <w:style w:type="paragraph" w:customStyle="1" w:styleId="p5">
    <w:name w:val="p5"/>
    <w:basedOn w:val="Normal"/>
    <w:uiPriority w:val="99"/>
    <w:rsid w:val="00AE2F30"/>
    <w:pPr>
      <w:spacing w:before="100" w:beforeAutospacing="1" w:after="100" w:afterAutospacing="1"/>
    </w:pPr>
  </w:style>
  <w:style w:type="paragraph" w:customStyle="1" w:styleId="text2cl">
    <w:name w:val="text2cl"/>
    <w:basedOn w:val="Normal"/>
    <w:uiPriority w:val="99"/>
    <w:rsid w:val="00E41763"/>
    <w:pPr>
      <w:spacing w:before="100" w:beforeAutospacing="1" w:after="100" w:afterAutospacing="1"/>
    </w:pPr>
    <w:rPr>
      <w:rFonts w:eastAsia="Calibri"/>
    </w:rPr>
  </w:style>
  <w:style w:type="paragraph" w:customStyle="1" w:styleId="Default">
    <w:name w:val="Default"/>
    <w:uiPriority w:val="99"/>
    <w:rsid w:val="00E417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67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22</Pages>
  <Words>8839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Компьютер</dc:creator>
  <cp:keywords/>
  <dc:description/>
  <cp:lastModifiedBy>Olga</cp:lastModifiedBy>
  <cp:revision>2</cp:revision>
  <cp:lastPrinted>2017-07-13T11:01:00Z</cp:lastPrinted>
  <dcterms:created xsi:type="dcterms:W3CDTF">2017-07-13T11:04:00Z</dcterms:created>
  <dcterms:modified xsi:type="dcterms:W3CDTF">2017-07-13T11:04:00Z</dcterms:modified>
</cp:coreProperties>
</file>