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376">
        <w:rPr>
          <w:rFonts w:ascii="Times New Roman" w:hAnsi="Times New Roman" w:cs="Times New Roman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5" o:title="" chromakey="#ebebeb" gain="112993f" blacklevel="-5898f"/>
          </v:shape>
          <o:OLEObject Type="Embed" ProgID="Unknown" ShapeID="_x0000_i1025" DrawAspect="Content" ObjectID="_1631432718" r:id="rId6"/>
        </w:objec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7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76">
        <w:rPr>
          <w:rFonts w:ascii="Times New Roman" w:hAnsi="Times New Roman" w:cs="Times New Roman"/>
          <w:b/>
          <w:sz w:val="32"/>
          <w:szCs w:val="32"/>
        </w:rPr>
        <w:t>ДМИТРИЕВСКОГО СЕЛЬСКОГО ПОСЕЛЕНИЯ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76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437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2F8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37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376">
        <w:rPr>
          <w:rFonts w:ascii="Times New Roman" w:hAnsi="Times New Roman" w:cs="Times New Roman"/>
          <w:sz w:val="28"/>
          <w:szCs w:val="28"/>
        </w:rPr>
        <w:t>от « 16 » сентября 2019 года № 61</w:t>
      </w:r>
    </w:p>
    <w:p w:rsidR="00F52F86" w:rsidRPr="00B5437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2F86" w:rsidRPr="00A83355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55">
        <w:rPr>
          <w:rFonts w:ascii="Times New Roman" w:hAnsi="Times New Roman" w:cs="Times New Roman"/>
          <w:sz w:val="28"/>
          <w:szCs w:val="28"/>
        </w:rPr>
        <w:t>д. Дмитриевское</w:t>
      </w:r>
    </w:p>
    <w:p w:rsidR="00F52F86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F86" w:rsidRPr="00A83355" w:rsidRDefault="00F52F86" w:rsidP="00B543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Дмитриевского сельского поселения от 15 февраля 2019 года № 10 </w:t>
      </w:r>
    </w:p>
    <w:p w:rsidR="00F52F86" w:rsidRPr="00A83355" w:rsidRDefault="00F52F86" w:rsidP="00B543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F52F86" w:rsidRPr="00A83355" w:rsidRDefault="00F52F86" w:rsidP="00B54376">
      <w:pPr>
        <w:tabs>
          <w:tab w:val="left" w:pos="609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РФ, Уставом муниципального образования Дмитриевское сельское поселение Галичского муниципального района Костромской области администрация сельского поселения ПОСТАНОВЛЯЕТ:</w:t>
      </w:r>
    </w:p>
    <w:p w:rsidR="00F52F86" w:rsidRPr="00A83355" w:rsidRDefault="00F52F86" w:rsidP="00B54376">
      <w:pPr>
        <w:tabs>
          <w:tab w:val="left" w:pos="609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Дмитриевского сельского поселения Галичского муниципального района Костромской области от 15 февраля 2019 года № 10 следующие изменения</w:t>
      </w:r>
    </w:p>
    <w:p w:rsidR="00F52F86" w:rsidRPr="00A83355" w:rsidRDefault="00F52F86" w:rsidP="00B54376">
      <w:pPr>
        <w:tabs>
          <w:tab w:val="left" w:pos="609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 xml:space="preserve">1.1 В разделе </w:t>
      </w:r>
      <w:r w:rsidRPr="00A833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3355"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 программы» в  подразделе «Объемы и источники финансирования программы на 2019 год» слова «3) средства собственников (при наличии) – 0 тыс.руб.» заменить словами «3) средства собственников (при наличии) – 5,44 тыс.руб.»;</w:t>
      </w:r>
    </w:p>
    <w:p w:rsidR="00F52F86" w:rsidRPr="00A83355" w:rsidRDefault="00F52F86" w:rsidP="00B54376">
      <w:pPr>
        <w:pStyle w:val="ConsPlusNormal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 xml:space="preserve">1.2 В разделе </w:t>
      </w:r>
      <w:r w:rsidRPr="00A833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3355"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 программы» слова «</w:t>
      </w:r>
      <w:r w:rsidRPr="00A83355">
        <w:rPr>
          <w:rFonts w:ascii="Times New Roman" w:hAnsi="Times New Roman" w:cs="Times New Roman"/>
          <w:color w:val="auto"/>
          <w:sz w:val="24"/>
          <w:szCs w:val="24"/>
        </w:rPr>
        <w:t>4) средства собственников (при наличии) –  не требуются» заменить словами «4) средства собственников (при наличии) –  5.44 тыс. руб.»;</w:t>
      </w:r>
    </w:p>
    <w:p w:rsidR="00F52F86" w:rsidRDefault="00F52F86" w:rsidP="00B54376">
      <w:pPr>
        <w:tabs>
          <w:tab w:val="left" w:pos="609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>1.3 Приложение 1 к муниципальной программе изложить в новой редакции:</w:t>
      </w:r>
    </w:p>
    <w:p w:rsidR="00F52F86" w:rsidRPr="00A83355" w:rsidRDefault="00F52F86" w:rsidP="00B54376">
      <w:pPr>
        <w:tabs>
          <w:tab w:val="left" w:pos="609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1389"/>
        <w:gridCol w:w="1800"/>
        <w:gridCol w:w="1620"/>
        <w:gridCol w:w="4417"/>
      </w:tblGrid>
      <w:tr w:rsidR="00F52F86" w:rsidRPr="00A83355" w:rsidTr="00B54376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F86" w:rsidRPr="00A83355" w:rsidRDefault="00F52F86" w:rsidP="00B54376">
            <w:pPr>
              <w:pStyle w:val="P3"/>
              <w:rPr>
                <w:rFonts w:cs="Times New Roman"/>
                <w:sz w:val="24"/>
                <w:szCs w:val="24"/>
              </w:rPr>
            </w:pPr>
            <w:r w:rsidRPr="00A83355">
              <w:rPr>
                <w:rFonts w:cs="Times New Roman"/>
                <w:sz w:val="24"/>
                <w:szCs w:val="24"/>
              </w:rPr>
              <w:t xml:space="preserve">№ </w:t>
            </w:r>
            <w:r w:rsidRPr="00A83355">
              <w:rPr>
                <w:rStyle w:val="T1"/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F86" w:rsidRPr="00A83355" w:rsidRDefault="00F52F86" w:rsidP="00B54376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F86" w:rsidRPr="00A83355" w:rsidRDefault="00F52F86" w:rsidP="00B54376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52F86" w:rsidRPr="00A83355" w:rsidRDefault="00F52F86" w:rsidP="00B54376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86" w:rsidRPr="00A83355" w:rsidRDefault="00F52F86" w:rsidP="00B54376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  <w:tr w:rsidR="00F52F86" w:rsidRPr="00A83355" w:rsidTr="00B54376">
        <w:tc>
          <w:tcPr>
            <w:tcW w:w="964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86" w:rsidRPr="00A83355" w:rsidRDefault="00F52F86" w:rsidP="00B54376">
            <w:pPr>
              <w:pStyle w:val="P3"/>
              <w:rPr>
                <w:rFonts w:cs="Times New Roman"/>
                <w:sz w:val="24"/>
                <w:szCs w:val="24"/>
              </w:rPr>
            </w:pPr>
            <w:r w:rsidRPr="00A83355">
              <w:rPr>
                <w:rFonts w:cs="Times New Roman"/>
                <w:sz w:val="24"/>
                <w:szCs w:val="24"/>
              </w:rPr>
              <w:t xml:space="preserve">2019 </w:t>
            </w:r>
            <w:r w:rsidRPr="00A83355">
              <w:rPr>
                <w:rStyle w:val="T1"/>
                <w:rFonts w:cs="Times New Roman"/>
                <w:sz w:val="24"/>
                <w:szCs w:val="24"/>
              </w:rPr>
              <w:t>год</w:t>
            </w:r>
          </w:p>
        </w:tc>
      </w:tr>
      <w:tr w:rsidR="00F52F86" w:rsidRPr="00A83355" w:rsidTr="00B54376">
        <w:tc>
          <w:tcPr>
            <w:tcW w:w="419" w:type="dxa"/>
            <w:tcBorders>
              <w:left w:val="single" w:sz="6" w:space="0" w:color="000000"/>
              <w:bottom w:val="single" w:sz="6" w:space="0" w:color="000000"/>
            </w:tcBorders>
          </w:tcPr>
          <w:p w:rsidR="00F52F86" w:rsidRPr="00A83355" w:rsidRDefault="00F52F86" w:rsidP="00B54376">
            <w:pPr>
              <w:pStyle w:val="P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52F86" w:rsidRPr="00A83355" w:rsidRDefault="00F52F86" w:rsidP="00B54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>д. Фоминское, ул. Солнечная, д. 2, 4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52F86" w:rsidRPr="00A83355" w:rsidRDefault="00F52F86" w:rsidP="00B543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 w:rsidRPr="00A83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проездов и тротуаров</w:t>
            </w:r>
            <w:r w:rsidRPr="00A833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F52F86" w:rsidRPr="00A83355" w:rsidRDefault="00F52F86" w:rsidP="00B54376">
            <w:pPr>
              <w:pStyle w:val="P3"/>
              <w:rPr>
                <w:rFonts w:cs="Times New Roman"/>
                <w:sz w:val="24"/>
                <w:szCs w:val="24"/>
              </w:rPr>
            </w:pPr>
            <w:r w:rsidRPr="00A83355">
              <w:rPr>
                <w:rFonts w:cs="Times New Roman"/>
                <w:sz w:val="24"/>
                <w:szCs w:val="24"/>
              </w:rPr>
              <w:t>Установка качелей</w:t>
            </w:r>
          </w:p>
        </w:tc>
        <w:tc>
          <w:tcPr>
            <w:tcW w:w="4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F86" w:rsidRPr="00A83355" w:rsidRDefault="00F52F86" w:rsidP="00B54376">
            <w:pPr>
              <w:pStyle w:val="ConsPlusNormal"/>
              <w:spacing w:line="240" w:lineRule="auto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– 1423,256 тыс. руб., в том числе:</w:t>
            </w:r>
          </w:p>
          <w:p w:rsidR="00F52F86" w:rsidRPr="00A83355" w:rsidRDefault="00F52F86" w:rsidP="00B54376">
            <w:pPr>
              <w:pStyle w:val="ConsPlusNormal"/>
              <w:spacing w:line="240" w:lineRule="auto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83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средства федера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льного и областного бюджетов – </w:t>
            </w:r>
            <w:r w:rsidRPr="00A83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1067,442 тыс. руб.;</w:t>
            </w:r>
          </w:p>
          <w:p w:rsidR="00F52F86" w:rsidRPr="00A83355" w:rsidRDefault="00F52F86" w:rsidP="00B54376">
            <w:pPr>
              <w:pStyle w:val="ConsPlusNormal"/>
              <w:spacing w:line="240" w:lineRule="auto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A833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 средства местного бюджета Дмитриевского сельского поселения – 355,814 тыс. руб.</w:t>
            </w:r>
          </w:p>
          <w:p w:rsidR="00F52F86" w:rsidRPr="00B54376" w:rsidRDefault="00F52F86" w:rsidP="00B54376">
            <w:pPr>
              <w:pStyle w:val="ConsPlusNormal"/>
              <w:spacing w:line="240" w:lineRule="auto"/>
              <w:ind w:left="18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376">
              <w:rPr>
                <w:rFonts w:ascii="Times New Roman" w:hAnsi="Times New Roman" w:cs="Times New Roman"/>
              </w:rPr>
              <w:t xml:space="preserve">3) средства собственников (при наличии)— 5.44 тыс. руб. </w:t>
            </w:r>
          </w:p>
        </w:tc>
      </w:tr>
    </w:tbl>
    <w:p w:rsidR="00F52F86" w:rsidRPr="00A83355" w:rsidRDefault="00F52F86" w:rsidP="00B54376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подписания и подлежит официальному опубликованию. </w:t>
      </w:r>
    </w:p>
    <w:p w:rsidR="00F52F86" w:rsidRPr="00A83355" w:rsidRDefault="00F52F86" w:rsidP="00B54376">
      <w:pPr>
        <w:tabs>
          <w:tab w:val="left" w:pos="130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86" w:rsidRPr="00A83355" w:rsidRDefault="00F52F86" w:rsidP="00B5437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F86" w:rsidRPr="00A83355" w:rsidRDefault="00F52F86" w:rsidP="00B5437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F52F86" w:rsidRPr="00A83355" w:rsidRDefault="00F52F86" w:rsidP="00B54376">
      <w:pPr>
        <w:tabs>
          <w:tab w:val="left" w:pos="60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355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                                                  А.В. Тютин </w:t>
      </w:r>
    </w:p>
    <w:sectPr w:rsidR="00F52F86" w:rsidRPr="00A83355" w:rsidSect="00B543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42C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C61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2A7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18C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1E00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C8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C23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04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28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0EA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4D"/>
    <w:rsid w:val="00197E6A"/>
    <w:rsid w:val="003C35E3"/>
    <w:rsid w:val="003D1476"/>
    <w:rsid w:val="00402581"/>
    <w:rsid w:val="004A6F9C"/>
    <w:rsid w:val="00551C2C"/>
    <w:rsid w:val="00582FBE"/>
    <w:rsid w:val="006F115B"/>
    <w:rsid w:val="00823547"/>
    <w:rsid w:val="00847B4D"/>
    <w:rsid w:val="00853E9E"/>
    <w:rsid w:val="008A6AB0"/>
    <w:rsid w:val="00962CB1"/>
    <w:rsid w:val="00A16579"/>
    <w:rsid w:val="00A631C1"/>
    <w:rsid w:val="00A83355"/>
    <w:rsid w:val="00AB014E"/>
    <w:rsid w:val="00AB4D70"/>
    <w:rsid w:val="00B54376"/>
    <w:rsid w:val="00D422DF"/>
    <w:rsid w:val="00E20911"/>
    <w:rsid w:val="00E26BCE"/>
    <w:rsid w:val="00E6201D"/>
    <w:rsid w:val="00F5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D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847B4D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7B4D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582FBE"/>
    <w:pPr>
      <w:ind w:left="720"/>
      <w:contextualSpacing/>
    </w:pPr>
  </w:style>
  <w:style w:type="paragraph" w:customStyle="1" w:styleId="ConsPlusNormal">
    <w:name w:val="ConsPlusNormal"/>
    <w:uiPriority w:val="99"/>
    <w:rsid w:val="00582FBE"/>
    <w:pPr>
      <w:widowControl w:val="0"/>
      <w:suppressAutoHyphens/>
      <w:spacing w:line="100" w:lineRule="atLeast"/>
    </w:pPr>
    <w:rPr>
      <w:rFonts w:eastAsia="Times New Roman" w:cs="Calibri"/>
      <w:color w:val="00000A"/>
      <w:szCs w:val="20"/>
    </w:rPr>
  </w:style>
  <w:style w:type="paragraph" w:customStyle="1" w:styleId="P5">
    <w:name w:val="P5"/>
    <w:basedOn w:val="Normal"/>
    <w:hidden/>
    <w:uiPriority w:val="99"/>
    <w:rsid w:val="004A6F9C"/>
    <w:pPr>
      <w:suppressAutoHyphens w:val="0"/>
      <w:adjustRightInd w:val="0"/>
      <w:spacing w:line="240" w:lineRule="auto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">
    <w:name w:val="P3"/>
    <w:basedOn w:val="Normal"/>
    <w:hidden/>
    <w:uiPriority w:val="99"/>
    <w:rsid w:val="004A6F9C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Calibri" w:hAnsi="Times New Roman" w:cs="Tahoma"/>
      <w:color w:val="auto"/>
      <w:szCs w:val="20"/>
      <w:lang w:eastAsia="ru-RU"/>
    </w:rPr>
  </w:style>
  <w:style w:type="character" w:customStyle="1" w:styleId="T1">
    <w:name w:val="T1"/>
    <w:hidden/>
    <w:uiPriority w:val="99"/>
    <w:rsid w:val="004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309</Words>
  <Characters>1765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Olga</cp:lastModifiedBy>
  <cp:revision>3</cp:revision>
  <cp:lastPrinted>2019-10-01T07:59:00Z</cp:lastPrinted>
  <dcterms:created xsi:type="dcterms:W3CDTF">2019-10-01T07:46:00Z</dcterms:created>
  <dcterms:modified xsi:type="dcterms:W3CDTF">2019-10-01T07:59:00Z</dcterms:modified>
</cp:coreProperties>
</file>