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7E" w:rsidRPr="007B6D05" w:rsidRDefault="00515E7E" w:rsidP="00D51676">
      <w:pPr>
        <w:spacing w:after="0" w:line="240" w:lineRule="auto"/>
        <w:jc w:val="center"/>
        <w:rPr>
          <w:rFonts w:ascii="Times New Roman" w:hAnsi="Times New Roman"/>
          <w:b/>
          <w:sz w:val="32"/>
          <w:szCs w:val="32"/>
        </w:rPr>
      </w:pPr>
      <w:r w:rsidRPr="007B6D05">
        <w:rPr>
          <w:rFonts w:ascii="Times New Roman" w:hAnsi="Times New Roman"/>
          <w:b/>
          <w:sz w:val="32"/>
          <w:szCs w:val="32"/>
        </w:rPr>
        <w:t>РОССИЙСКАЯ ФЕДЕРАЦИЯ</w:t>
      </w:r>
    </w:p>
    <w:p w:rsidR="00515E7E" w:rsidRPr="007B6D05" w:rsidRDefault="00515E7E" w:rsidP="00D51676">
      <w:pPr>
        <w:spacing w:after="0" w:line="240" w:lineRule="auto"/>
        <w:jc w:val="center"/>
        <w:rPr>
          <w:rFonts w:ascii="Times New Roman" w:hAnsi="Times New Roman"/>
          <w:b/>
          <w:sz w:val="32"/>
          <w:szCs w:val="32"/>
        </w:rPr>
      </w:pPr>
      <w:r w:rsidRPr="007B6D05">
        <w:rPr>
          <w:rFonts w:ascii="Times New Roman" w:hAnsi="Times New Roman"/>
          <w:b/>
          <w:sz w:val="32"/>
          <w:szCs w:val="32"/>
        </w:rPr>
        <w:t>КОСТРОМСКАЯ ОБЛАСТЬ</w:t>
      </w:r>
    </w:p>
    <w:p w:rsidR="00515E7E" w:rsidRPr="007B6D05" w:rsidRDefault="00515E7E" w:rsidP="00D51676">
      <w:pPr>
        <w:spacing w:after="0" w:line="240" w:lineRule="auto"/>
        <w:jc w:val="center"/>
        <w:rPr>
          <w:rFonts w:ascii="Times New Roman" w:hAnsi="Times New Roman"/>
          <w:b/>
          <w:sz w:val="32"/>
          <w:szCs w:val="32"/>
        </w:rPr>
      </w:pPr>
      <w:r w:rsidRPr="007B6D05">
        <w:rPr>
          <w:rFonts w:ascii="Times New Roman" w:hAnsi="Times New Roman"/>
          <w:b/>
          <w:sz w:val="32"/>
          <w:szCs w:val="32"/>
        </w:rPr>
        <w:t>ГАЛИЧСКИЙ МУНИЦИПАЛЬНЫЙ РАЙОН</w:t>
      </w:r>
    </w:p>
    <w:p w:rsidR="00515E7E" w:rsidRPr="007B6D05" w:rsidRDefault="00515E7E" w:rsidP="00D51676">
      <w:pPr>
        <w:spacing w:after="0" w:line="240" w:lineRule="auto"/>
        <w:jc w:val="center"/>
        <w:rPr>
          <w:rFonts w:ascii="Times New Roman" w:hAnsi="Times New Roman"/>
          <w:b/>
          <w:sz w:val="32"/>
          <w:szCs w:val="32"/>
        </w:rPr>
      </w:pPr>
    </w:p>
    <w:p w:rsidR="00515E7E" w:rsidRPr="007B6D05" w:rsidRDefault="00515E7E" w:rsidP="00D51676">
      <w:pPr>
        <w:spacing w:after="0" w:line="240" w:lineRule="auto"/>
        <w:jc w:val="center"/>
        <w:rPr>
          <w:rFonts w:ascii="Times New Roman" w:hAnsi="Times New Roman"/>
          <w:b/>
          <w:sz w:val="32"/>
          <w:szCs w:val="32"/>
        </w:rPr>
      </w:pPr>
      <w:r w:rsidRPr="007B6D05">
        <w:rPr>
          <w:rFonts w:ascii="Times New Roman" w:hAnsi="Times New Roman"/>
          <w:b/>
          <w:sz w:val="32"/>
          <w:szCs w:val="32"/>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o:ole="">
            <v:imagedata r:id="rId7" o:title="" chromakey="#ebebeb" gain="112993f" blacklevel="-5898f"/>
          </v:shape>
          <o:OLEObject Type="Embed" ProgID="Unknown" ShapeID="_x0000_i1025" DrawAspect="Content" ObjectID="_1624261843" r:id="rId8"/>
        </w:object>
      </w:r>
    </w:p>
    <w:p w:rsidR="00515E7E" w:rsidRPr="007B6D05" w:rsidRDefault="00515E7E" w:rsidP="00D51676">
      <w:pPr>
        <w:spacing w:after="0" w:line="240" w:lineRule="auto"/>
        <w:jc w:val="center"/>
        <w:rPr>
          <w:rFonts w:ascii="Times New Roman" w:hAnsi="Times New Roman"/>
          <w:b/>
          <w:sz w:val="32"/>
          <w:szCs w:val="32"/>
        </w:rPr>
      </w:pPr>
    </w:p>
    <w:p w:rsidR="00515E7E" w:rsidRPr="007B6D05" w:rsidRDefault="00515E7E" w:rsidP="00D51676">
      <w:pPr>
        <w:spacing w:after="0" w:line="240" w:lineRule="auto"/>
        <w:jc w:val="center"/>
        <w:rPr>
          <w:rFonts w:ascii="Times New Roman" w:hAnsi="Times New Roman"/>
          <w:b/>
          <w:sz w:val="32"/>
          <w:szCs w:val="32"/>
        </w:rPr>
      </w:pPr>
      <w:r w:rsidRPr="007B6D05">
        <w:rPr>
          <w:rFonts w:ascii="Times New Roman" w:hAnsi="Times New Roman"/>
          <w:b/>
          <w:sz w:val="32"/>
          <w:szCs w:val="32"/>
        </w:rPr>
        <w:t>СОВЕТ ДЕПУТАТОВ</w:t>
      </w:r>
    </w:p>
    <w:p w:rsidR="00515E7E" w:rsidRPr="007B6D05" w:rsidRDefault="00515E7E" w:rsidP="00D51676">
      <w:pPr>
        <w:spacing w:after="0" w:line="240" w:lineRule="auto"/>
        <w:jc w:val="center"/>
        <w:rPr>
          <w:rFonts w:ascii="Times New Roman" w:hAnsi="Times New Roman"/>
          <w:b/>
          <w:sz w:val="32"/>
          <w:szCs w:val="32"/>
        </w:rPr>
      </w:pPr>
      <w:r w:rsidRPr="007B6D05">
        <w:rPr>
          <w:rFonts w:ascii="Times New Roman" w:hAnsi="Times New Roman"/>
          <w:b/>
          <w:sz w:val="32"/>
          <w:szCs w:val="32"/>
        </w:rPr>
        <w:t>ДМИТРИЕВСКОГО СЕЛЬСКОГО ПОСЕЛЕНИЯ</w:t>
      </w:r>
    </w:p>
    <w:p w:rsidR="00515E7E" w:rsidRPr="007B6D05" w:rsidRDefault="00515E7E" w:rsidP="00D51676">
      <w:pPr>
        <w:spacing w:after="0" w:line="240" w:lineRule="auto"/>
        <w:jc w:val="center"/>
        <w:rPr>
          <w:rFonts w:ascii="Times New Roman" w:hAnsi="Times New Roman"/>
          <w:shadow/>
          <w:sz w:val="32"/>
          <w:szCs w:val="32"/>
        </w:rPr>
      </w:pPr>
    </w:p>
    <w:p w:rsidR="00515E7E" w:rsidRPr="007B6D05" w:rsidRDefault="00515E7E" w:rsidP="00D51676">
      <w:pPr>
        <w:spacing w:after="0" w:line="240" w:lineRule="auto"/>
        <w:jc w:val="center"/>
        <w:rPr>
          <w:rFonts w:ascii="Times New Roman" w:hAnsi="Times New Roman"/>
          <w:sz w:val="32"/>
          <w:szCs w:val="32"/>
        </w:rPr>
      </w:pPr>
      <w:r w:rsidRPr="007B6D05">
        <w:rPr>
          <w:rFonts w:ascii="Times New Roman" w:hAnsi="Times New Roman"/>
          <w:sz w:val="32"/>
          <w:szCs w:val="32"/>
        </w:rPr>
        <w:t>Р Е Ш Е Н И Е</w:t>
      </w:r>
    </w:p>
    <w:p w:rsidR="00515E7E" w:rsidRPr="007B6D05" w:rsidRDefault="00515E7E" w:rsidP="00D51676">
      <w:pPr>
        <w:tabs>
          <w:tab w:val="left" w:pos="375"/>
        </w:tabs>
        <w:spacing w:after="0" w:line="240" w:lineRule="auto"/>
        <w:jc w:val="center"/>
        <w:rPr>
          <w:rFonts w:ascii="Times New Roman" w:hAnsi="Times New Roman"/>
          <w:sz w:val="28"/>
          <w:szCs w:val="28"/>
        </w:rPr>
      </w:pPr>
    </w:p>
    <w:p w:rsidR="00515E7E" w:rsidRPr="007B6D05" w:rsidRDefault="00515E7E" w:rsidP="00D51676">
      <w:pPr>
        <w:tabs>
          <w:tab w:val="left" w:pos="375"/>
        </w:tabs>
        <w:spacing w:after="0" w:line="240" w:lineRule="auto"/>
        <w:jc w:val="both"/>
        <w:rPr>
          <w:rFonts w:ascii="Times New Roman" w:hAnsi="Times New Roman"/>
          <w:sz w:val="28"/>
          <w:szCs w:val="28"/>
        </w:rPr>
      </w:pPr>
      <w:r>
        <w:rPr>
          <w:rFonts w:ascii="Times New Roman" w:hAnsi="Times New Roman"/>
          <w:sz w:val="28"/>
          <w:szCs w:val="28"/>
        </w:rPr>
        <w:t>от « 31 » мая 2019 года</w:t>
      </w:r>
      <w:r w:rsidRPr="007B6D05">
        <w:rPr>
          <w:rFonts w:ascii="Times New Roman" w:hAnsi="Times New Roman"/>
          <w:sz w:val="28"/>
          <w:szCs w:val="28"/>
        </w:rPr>
        <w:t xml:space="preserve"> № 19</w:t>
      </w:r>
      <w:r>
        <w:rPr>
          <w:rFonts w:ascii="Times New Roman" w:hAnsi="Times New Roman"/>
          <w:sz w:val="28"/>
          <w:szCs w:val="28"/>
        </w:rPr>
        <w:t>8</w:t>
      </w:r>
    </w:p>
    <w:p w:rsidR="00515E7E" w:rsidRPr="007B6D05" w:rsidRDefault="00515E7E" w:rsidP="00D51676">
      <w:pPr>
        <w:spacing w:after="0" w:line="240" w:lineRule="auto"/>
        <w:rPr>
          <w:rFonts w:ascii="Times New Roman" w:hAnsi="Times New Roman"/>
          <w:sz w:val="28"/>
          <w:szCs w:val="28"/>
        </w:rPr>
      </w:pPr>
    </w:p>
    <w:p w:rsidR="00515E7E" w:rsidRPr="007B6D05" w:rsidRDefault="00515E7E" w:rsidP="00D51676">
      <w:pPr>
        <w:spacing w:after="0" w:line="240" w:lineRule="auto"/>
        <w:ind w:right="5215"/>
        <w:jc w:val="both"/>
        <w:rPr>
          <w:rFonts w:ascii="Times New Roman" w:hAnsi="Times New Roman"/>
          <w:sz w:val="28"/>
          <w:szCs w:val="28"/>
        </w:rPr>
      </w:pPr>
      <w:r w:rsidRPr="007B6D05">
        <w:rPr>
          <w:rFonts w:ascii="Times New Roman" w:hAnsi="Times New Roman"/>
          <w:sz w:val="28"/>
          <w:szCs w:val="28"/>
        </w:rPr>
        <w:t>Об утверждении Положения о старостах сельских населенных пунктов Дмитриевского сельского поселения Галичского муниципального района</w:t>
      </w:r>
    </w:p>
    <w:p w:rsidR="00515E7E" w:rsidRPr="007B6D05" w:rsidRDefault="00515E7E" w:rsidP="00DD09CC">
      <w:pPr>
        <w:spacing w:after="0" w:line="240" w:lineRule="auto"/>
        <w:jc w:val="both"/>
        <w:rPr>
          <w:rFonts w:ascii="Times New Roman" w:hAnsi="Times New Roman"/>
          <w:b/>
          <w:sz w:val="28"/>
          <w:szCs w:val="28"/>
        </w:rPr>
      </w:pPr>
    </w:p>
    <w:p w:rsidR="00515E7E" w:rsidRPr="007B6D05" w:rsidRDefault="00515E7E" w:rsidP="00DD09CC">
      <w:pPr>
        <w:spacing w:after="0" w:line="240" w:lineRule="auto"/>
        <w:ind w:right="-1" w:firstLine="708"/>
        <w:jc w:val="both"/>
        <w:rPr>
          <w:rFonts w:ascii="Times New Roman" w:hAnsi="Times New Roman"/>
          <w:color w:val="000000"/>
          <w:kern w:val="1"/>
          <w:sz w:val="28"/>
          <w:szCs w:val="28"/>
          <w:lang w:eastAsia="ar-SA"/>
        </w:rPr>
      </w:pPr>
      <w:r w:rsidRPr="007B6D05">
        <w:rPr>
          <w:rFonts w:ascii="Times New Roman" w:hAnsi="Times New Roman"/>
          <w:color w:val="000000"/>
          <w:kern w:val="1"/>
          <w:sz w:val="28"/>
          <w:szCs w:val="28"/>
          <w:lang w:eastAsia="ar-SA"/>
        </w:rPr>
        <w:t>В соответствии со статьей 27.1</w:t>
      </w:r>
      <w:r>
        <w:rPr>
          <w:rFonts w:ascii="Times New Roman" w:hAnsi="Times New Roman"/>
          <w:color w:val="000000"/>
          <w:kern w:val="1"/>
          <w:sz w:val="28"/>
          <w:szCs w:val="28"/>
          <w:lang w:eastAsia="ar-SA"/>
        </w:rPr>
        <w:t xml:space="preserve"> Федерального закона </w:t>
      </w:r>
      <w:r w:rsidRPr="007B6D05">
        <w:rPr>
          <w:rFonts w:ascii="Times New Roman" w:hAnsi="Times New Roman"/>
          <w:color w:val="000000"/>
          <w:kern w:val="1"/>
          <w:sz w:val="28"/>
          <w:szCs w:val="28"/>
          <w:lang w:eastAsia="ar-SA"/>
        </w:rPr>
        <w:t>от 06.10.2003 года №</w:t>
      </w:r>
      <w:r>
        <w:rPr>
          <w:rFonts w:ascii="Times New Roman" w:hAnsi="Times New Roman"/>
          <w:color w:val="000000"/>
          <w:kern w:val="1"/>
          <w:sz w:val="28"/>
          <w:szCs w:val="28"/>
          <w:lang w:eastAsia="ar-SA"/>
        </w:rPr>
        <w:t xml:space="preserve"> </w:t>
      </w:r>
      <w:r w:rsidRPr="007B6D05">
        <w:rPr>
          <w:rFonts w:ascii="Times New Roman" w:hAnsi="Times New Roman"/>
          <w:color w:val="000000"/>
          <w:kern w:val="1"/>
          <w:sz w:val="28"/>
          <w:szCs w:val="28"/>
          <w:lang w:eastAsia="ar-SA"/>
        </w:rPr>
        <w:t xml:space="preserve">131-ФЗ «Об общих принципах организации местного самоуправления в Российской Федерации», </w:t>
      </w:r>
      <w:r w:rsidRPr="007B6D05">
        <w:rPr>
          <w:rFonts w:ascii="Times New Roman" w:hAnsi="Times New Roman"/>
          <w:bCs/>
          <w:sz w:val="28"/>
          <w:szCs w:val="28"/>
        </w:rPr>
        <w:t xml:space="preserve">Законом Костромской области от 27.11.2018 № 476-6-ЗКО «О старостах сельских населенных пунктов в Костромской области», руководствуясь статьей 25 </w:t>
      </w:r>
      <w:r w:rsidRPr="007B6D05">
        <w:rPr>
          <w:rFonts w:ascii="Times New Roman" w:hAnsi="Times New Roman"/>
          <w:color w:val="000000"/>
          <w:kern w:val="1"/>
          <w:sz w:val="28"/>
          <w:szCs w:val="28"/>
          <w:lang w:eastAsia="ar-SA"/>
        </w:rPr>
        <w:t>Устава Дмитриевского сельского поселения</w:t>
      </w:r>
      <w:r>
        <w:rPr>
          <w:rFonts w:ascii="Times New Roman" w:hAnsi="Times New Roman"/>
          <w:color w:val="000000"/>
          <w:kern w:val="1"/>
          <w:sz w:val="28"/>
          <w:szCs w:val="28"/>
          <w:lang w:eastAsia="ar-SA"/>
        </w:rPr>
        <w:t>,</w:t>
      </w:r>
      <w:r w:rsidRPr="007B6D05">
        <w:rPr>
          <w:rFonts w:ascii="Times New Roman" w:hAnsi="Times New Roman"/>
          <w:color w:val="000000"/>
          <w:kern w:val="1"/>
          <w:sz w:val="28"/>
          <w:szCs w:val="28"/>
          <w:lang w:eastAsia="ar-SA"/>
        </w:rPr>
        <w:t xml:space="preserve"> Совет депутатов Дмитриевского сельского поселения РЕШИЛ:</w:t>
      </w:r>
    </w:p>
    <w:p w:rsidR="00515E7E" w:rsidRPr="007B6D05" w:rsidRDefault="00515E7E" w:rsidP="00DD09CC">
      <w:pPr>
        <w:pStyle w:val="21"/>
        <w:spacing w:line="240" w:lineRule="auto"/>
        <w:ind w:right="-1" w:firstLine="708"/>
        <w:jc w:val="both"/>
        <w:rPr>
          <w:sz w:val="28"/>
          <w:szCs w:val="28"/>
        </w:rPr>
      </w:pPr>
      <w:r w:rsidRPr="007B6D05">
        <w:rPr>
          <w:sz w:val="28"/>
          <w:szCs w:val="28"/>
        </w:rPr>
        <w:t>1. Утвердить прилагаемое Положение о старостах сельских населенных пунктов Дмитриевского сельского поселения.</w:t>
      </w:r>
    </w:p>
    <w:p w:rsidR="00515E7E" w:rsidRPr="007B6D05" w:rsidRDefault="00515E7E" w:rsidP="00DD09CC">
      <w:pPr>
        <w:pStyle w:val="Default"/>
        <w:ind w:firstLine="708"/>
        <w:jc w:val="both"/>
        <w:rPr>
          <w:sz w:val="28"/>
          <w:szCs w:val="28"/>
        </w:rPr>
      </w:pPr>
      <w:r w:rsidRPr="007B6D05">
        <w:rPr>
          <w:sz w:val="28"/>
          <w:szCs w:val="28"/>
        </w:rPr>
        <w:t xml:space="preserve">2. Утвердить форму удостоверения старосты сельского населенного пункта Дмитриевского сельского поселения. </w:t>
      </w:r>
    </w:p>
    <w:p w:rsidR="00515E7E" w:rsidRPr="007B6D05" w:rsidRDefault="00515E7E" w:rsidP="00DD09CC">
      <w:pPr>
        <w:spacing w:after="0" w:line="240" w:lineRule="auto"/>
        <w:ind w:firstLine="708"/>
        <w:jc w:val="both"/>
        <w:rPr>
          <w:rFonts w:ascii="Times New Roman" w:hAnsi="Times New Roman"/>
          <w:sz w:val="28"/>
          <w:szCs w:val="28"/>
        </w:rPr>
      </w:pPr>
      <w:r w:rsidRPr="007B6D05">
        <w:rPr>
          <w:rFonts w:ascii="Times New Roman" w:hAnsi="Times New Roman"/>
          <w:sz w:val="28"/>
          <w:szCs w:val="28"/>
        </w:rPr>
        <w:t>3. Настоящее решение вступает в силу после его официального опубликования.</w:t>
      </w:r>
    </w:p>
    <w:p w:rsidR="00515E7E" w:rsidRPr="007B6D05" w:rsidRDefault="00515E7E" w:rsidP="00DD09CC">
      <w:pPr>
        <w:spacing w:after="0" w:line="240" w:lineRule="auto"/>
        <w:ind w:right="283"/>
        <w:jc w:val="both"/>
        <w:rPr>
          <w:rFonts w:ascii="Times New Roman" w:hAnsi="Times New Roman"/>
          <w:sz w:val="28"/>
          <w:szCs w:val="28"/>
        </w:rPr>
      </w:pPr>
    </w:p>
    <w:p w:rsidR="00515E7E" w:rsidRPr="007B6D05" w:rsidRDefault="00515E7E" w:rsidP="00DD09CC">
      <w:pPr>
        <w:spacing w:after="0" w:line="240" w:lineRule="auto"/>
        <w:ind w:right="283"/>
        <w:jc w:val="both"/>
        <w:rPr>
          <w:rFonts w:ascii="Times New Roman" w:hAnsi="Times New Roman"/>
          <w:sz w:val="28"/>
          <w:szCs w:val="28"/>
        </w:rPr>
      </w:pPr>
    </w:p>
    <w:p w:rsidR="00515E7E" w:rsidRPr="007B6D05" w:rsidRDefault="00515E7E" w:rsidP="00DD09CC">
      <w:pPr>
        <w:spacing w:after="0" w:line="240" w:lineRule="auto"/>
        <w:ind w:right="283"/>
        <w:jc w:val="both"/>
        <w:rPr>
          <w:rFonts w:ascii="Times New Roman" w:hAnsi="Times New Roman"/>
          <w:sz w:val="28"/>
          <w:szCs w:val="28"/>
        </w:rPr>
      </w:pPr>
    </w:p>
    <w:p w:rsidR="00515E7E" w:rsidRPr="007B6D05" w:rsidRDefault="00515E7E" w:rsidP="001C0874">
      <w:pPr>
        <w:spacing w:after="0" w:line="240" w:lineRule="auto"/>
        <w:ind w:right="283"/>
        <w:jc w:val="both"/>
        <w:rPr>
          <w:rFonts w:ascii="Times New Roman" w:hAnsi="Times New Roman"/>
          <w:sz w:val="28"/>
          <w:szCs w:val="28"/>
        </w:rPr>
      </w:pPr>
      <w:r w:rsidRPr="007B6D05">
        <w:rPr>
          <w:rFonts w:ascii="Times New Roman" w:hAnsi="Times New Roman"/>
          <w:sz w:val="28"/>
          <w:szCs w:val="28"/>
        </w:rPr>
        <w:t xml:space="preserve">Глава Дмитриевского сельского </w:t>
      </w:r>
    </w:p>
    <w:p w:rsidR="00515E7E" w:rsidRPr="007B6D05" w:rsidRDefault="00515E7E" w:rsidP="001C0874">
      <w:pPr>
        <w:spacing w:after="0" w:line="240" w:lineRule="auto"/>
        <w:ind w:right="283"/>
        <w:jc w:val="both"/>
        <w:rPr>
          <w:rFonts w:ascii="Times New Roman" w:hAnsi="Times New Roman"/>
          <w:sz w:val="28"/>
          <w:szCs w:val="28"/>
        </w:rPr>
      </w:pPr>
      <w:r w:rsidRPr="007B6D05">
        <w:rPr>
          <w:rFonts w:ascii="Times New Roman" w:hAnsi="Times New Roman"/>
          <w:sz w:val="28"/>
          <w:szCs w:val="28"/>
        </w:rPr>
        <w:t>поселения                                                                  А.В. Тютин.</w:t>
      </w:r>
    </w:p>
    <w:p w:rsidR="00515E7E" w:rsidRPr="00D51676" w:rsidRDefault="00515E7E" w:rsidP="001C0874">
      <w:pPr>
        <w:shd w:val="clear" w:color="auto" w:fill="FFFFFF"/>
        <w:spacing w:after="0" w:line="240" w:lineRule="auto"/>
        <w:ind w:left="5245"/>
        <w:rPr>
          <w:rFonts w:ascii="Times New Roman" w:hAnsi="Times New Roman"/>
          <w:color w:val="000000"/>
          <w:spacing w:val="-7"/>
          <w:sz w:val="24"/>
          <w:szCs w:val="24"/>
        </w:rPr>
      </w:pPr>
    </w:p>
    <w:p w:rsidR="00515E7E" w:rsidRPr="00D51676" w:rsidRDefault="00515E7E" w:rsidP="001C0874">
      <w:pPr>
        <w:shd w:val="clear" w:color="auto" w:fill="FFFFFF"/>
        <w:spacing w:after="0" w:line="240" w:lineRule="auto"/>
        <w:ind w:left="5245"/>
        <w:rPr>
          <w:rFonts w:ascii="Times New Roman" w:hAnsi="Times New Roman"/>
          <w:color w:val="000000"/>
          <w:spacing w:val="-7"/>
          <w:sz w:val="24"/>
          <w:szCs w:val="24"/>
        </w:rPr>
      </w:pPr>
    </w:p>
    <w:p w:rsidR="00515E7E" w:rsidRPr="00D51676" w:rsidRDefault="00515E7E" w:rsidP="001C0874">
      <w:pPr>
        <w:shd w:val="clear" w:color="auto" w:fill="FFFFFF"/>
        <w:spacing w:after="0" w:line="240" w:lineRule="auto"/>
        <w:ind w:left="5245"/>
        <w:rPr>
          <w:rFonts w:ascii="Times New Roman" w:hAnsi="Times New Roman"/>
          <w:color w:val="000000"/>
          <w:spacing w:val="-7"/>
          <w:sz w:val="24"/>
          <w:szCs w:val="24"/>
        </w:rPr>
      </w:pPr>
    </w:p>
    <w:p w:rsidR="00515E7E" w:rsidRPr="00D51676" w:rsidRDefault="00515E7E" w:rsidP="001C0874">
      <w:pPr>
        <w:shd w:val="clear" w:color="auto" w:fill="FFFFFF"/>
        <w:spacing w:after="0" w:line="240" w:lineRule="auto"/>
        <w:ind w:left="5245"/>
        <w:rPr>
          <w:rFonts w:ascii="Times New Roman" w:hAnsi="Times New Roman"/>
          <w:color w:val="000000"/>
          <w:spacing w:val="-7"/>
          <w:sz w:val="24"/>
          <w:szCs w:val="24"/>
        </w:rPr>
      </w:pPr>
    </w:p>
    <w:p w:rsidR="00515E7E" w:rsidRPr="00D51676" w:rsidRDefault="00515E7E" w:rsidP="001C0874">
      <w:pPr>
        <w:shd w:val="clear" w:color="auto" w:fill="FFFFFF"/>
        <w:spacing w:after="0" w:line="240" w:lineRule="auto"/>
        <w:ind w:left="5245"/>
        <w:rPr>
          <w:rFonts w:ascii="Times New Roman" w:hAnsi="Times New Roman"/>
          <w:color w:val="000000"/>
          <w:spacing w:val="-7"/>
          <w:sz w:val="24"/>
          <w:szCs w:val="24"/>
        </w:rPr>
      </w:pPr>
    </w:p>
    <w:p w:rsidR="00515E7E" w:rsidRPr="00D51676" w:rsidRDefault="00515E7E" w:rsidP="001C0874">
      <w:pPr>
        <w:shd w:val="clear" w:color="auto" w:fill="FFFFFF"/>
        <w:spacing w:after="0" w:line="240" w:lineRule="auto"/>
        <w:ind w:left="5245"/>
        <w:rPr>
          <w:rFonts w:ascii="Times New Roman" w:hAnsi="Times New Roman"/>
          <w:color w:val="000000"/>
          <w:spacing w:val="-7"/>
          <w:sz w:val="24"/>
          <w:szCs w:val="24"/>
        </w:rPr>
      </w:pPr>
    </w:p>
    <w:p w:rsidR="00515E7E" w:rsidRPr="00D51676" w:rsidRDefault="00515E7E" w:rsidP="001C0874">
      <w:pPr>
        <w:shd w:val="clear" w:color="auto" w:fill="FFFFFF"/>
        <w:spacing w:after="0" w:line="240" w:lineRule="auto"/>
        <w:ind w:left="5245"/>
        <w:rPr>
          <w:rFonts w:ascii="Times New Roman" w:hAnsi="Times New Roman"/>
          <w:color w:val="000000"/>
          <w:spacing w:val="-7"/>
          <w:sz w:val="24"/>
          <w:szCs w:val="24"/>
        </w:rPr>
      </w:pPr>
    </w:p>
    <w:p w:rsidR="00515E7E" w:rsidRPr="00D51676" w:rsidRDefault="00515E7E" w:rsidP="00D51676">
      <w:pPr>
        <w:shd w:val="clear" w:color="auto" w:fill="FFFFFF"/>
        <w:spacing w:after="0" w:line="240" w:lineRule="auto"/>
        <w:ind w:left="5760"/>
        <w:rPr>
          <w:rFonts w:ascii="Times New Roman" w:hAnsi="Times New Roman"/>
          <w:color w:val="000000"/>
          <w:spacing w:val="-7"/>
          <w:sz w:val="24"/>
          <w:szCs w:val="24"/>
        </w:rPr>
      </w:pPr>
      <w:r w:rsidRPr="00D51676">
        <w:rPr>
          <w:rFonts w:ascii="Times New Roman" w:hAnsi="Times New Roman"/>
          <w:color w:val="000000"/>
          <w:spacing w:val="-7"/>
          <w:sz w:val="24"/>
          <w:szCs w:val="24"/>
        </w:rPr>
        <w:t>УТВЕРЖДЕНО</w:t>
      </w:r>
    </w:p>
    <w:p w:rsidR="00515E7E" w:rsidRPr="00D51676" w:rsidRDefault="00515E7E" w:rsidP="00D51676">
      <w:pPr>
        <w:shd w:val="clear" w:color="auto" w:fill="FFFFFF"/>
        <w:spacing w:after="0" w:line="240" w:lineRule="auto"/>
        <w:ind w:left="5760"/>
        <w:rPr>
          <w:rFonts w:ascii="Times New Roman" w:hAnsi="Times New Roman"/>
          <w:color w:val="000000"/>
          <w:spacing w:val="-4"/>
          <w:sz w:val="24"/>
          <w:szCs w:val="24"/>
        </w:rPr>
      </w:pPr>
      <w:r w:rsidRPr="00D51676">
        <w:rPr>
          <w:rFonts w:ascii="Times New Roman" w:hAnsi="Times New Roman"/>
          <w:color w:val="000000"/>
          <w:spacing w:val="-5"/>
          <w:sz w:val="24"/>
          <w:szCs w:val="24"/>
        </w:rPr>
        <w:t>решением Совета депутатов Дмитриевского сельского поселения</w:t>
      </w:r>
    </w:p>
    <w:p w:rsidR="00515E7E" w:rsidRPr="00D51676" w:rsidRDefault="00515E7E" w:rsidP="00D51676">
      <w:pPr>
        <w:shd w:val="clear" w:color="auto" w:fill="FFFFFF"/>
        <w:spacing w:after="0" w:line="240" w:lineRule="auto"/>
        <w:ind w:left="5760"/>
        <w:rPr>
          <w:rFonts w:ascii="Times New Roman" w:hAnsi="Times New Roman"/>
          <w:color w:val="000000"/>
          <w:sz w:val="24"/>
          <w:szCs w:val="24"/>
        </w:rPr>
      </w:pPr>
      <w:r w:rsidRPr="00D51676">
        <w:rPr>
          <w:rFonts w:ascii="Times New Roman" w:hAnsi="Times New Roman"/>
          <w:color w:val="000000"/>
          <w:sz w:val="24"/>
          <w:szCs w:val="24"/>
        </w:rPr>
        <w:t>от 31.05.2019 г. № 19</w:t>
      </w:r>
      <w:r>
        <w:rPr>
          <w:rFonts w:ascii="Times New Roman" w:hAnsi="Times New Roman"/>
          <w:color w:val="000000"/>
          <w:sz w:val="24"/>
          <w:szCs w:val="24"/>
        </w:rPr>
        <w:t>8</w:t>
      </w:r>
    </w:p>
    <w:p w:rsidR="00515E7E" w:rsidRPr="00D51676" w:rsidRDefault="00515E7E" w:rsidP="001C0874">
      <w:pPr>
        <w:shd w:val="clear" w:color="auto" w:fill="FFFFFF"/>
        <w:spacing w:after="0" w:line="240" w:lineRule="auto"/>
        <w:ind w:left="5245"/>
        <w:rPr>
          <w:rFonts w:ascii="Times New Roman" w:hAnsi="Times New Roman"/>
          <w:color w:val="000000"/>
          <w:sz w:val="24"/>
          <w:szCs w:val="24"/>
        </w:rPr>
      </w:pPr>
    </w:p>
    <w:p w:rsidR="00515E7E" w:rsidRPr="00D51676" w:rsidRDefault="00515E7E" w:rsidP="001C0874">
      <w:pPr>
        <w:spacing w:after="0" w:line="240" w:lineRule="auto"/>
        <w:jc w:val="both"/>
        <w:rPr>
          <w:rFonts w:ascii="Times New Roman" w:hAnsi="Times New Roman"/>
          <w:sz w:val="24"/>
          <w:szCs w:val="24"/>
        </w:rPr>
      </w:pPr>
    </w:p>
    <w:p w:rsidR="00515E7E" w:rsidRPr="007B6D05" w:rsidRDefault="00515E7E" w:rsidP="007B6D05">
      <w:pPr>
        <w:spacing w:after="0" w:line="240" w:lineRule="auto"/>
        <w:jc w:val="center"/>
        <w:rPr>
          <w:rFonts w:ascii="Times New Roman" w:hAnsi="Times New Roman"/>
          <w:b/>
          <w:sz w:val="28"/>
          <w:szCs w:val="28"/>
          <w:lang w:eastAsia="en-US"/>
        </w:rPr>
      </w:pPr>
      <w:r w:rsidRPr="007B6D05">
        <w:rPr>
          <w:rFonts w:ascii="Times New Roman" w:hAnsi="Times New Roman"/>
          <w:b/>
          <w:sz w:val="28"/>
          <w:szCs w:val="28"/>
          <w:lang w:eastAsia="en-US"/>
        </w:rPr>
        <w:t>ПОЛОЖЕНИЕ</w:t>
      </w:r>
    </w:p>
    <w:p w:rsidR="00515E7E" w:rsidRPr="007B6D05" w:rsidRDefault="00515E7E" w:rsidP="007B6D05">
      <w:pPr>
        <w:spacing w:after="0" w:line="240" w:lineRule="auto"/>
        <w:jc w:val="center"/>
        <w:rPr>
          <w:rFonts w:ascii="Times New Roman" w:hAnsi="Times New Roman"/>
          <w:b/>
          <w:sz w:val="28"/>
          <w:szCs w:val="28"/>
        </w:rPr>
      </w:pPr>
      <w:r w:rsidRPr="007B6D05">
        <w:rPr>
          <w:rFonts w:ascii="Times New Roman" w:hAnsi="Times New Roman"/>
          <w:b/>
          <w:sz w:val="28"/>
          <w:szCs w:val="28"/>
        </w:rPr>
        <w:t>о старостах сельских населенных пунктов</w:t>
      </w:r>
    </w:p>
    <w:p w:rsidR="00515E7E" w:rsidRPr="007B6D05" w:rsidRDefault="00515E7E" w:rsidP="007B6D05">
      <w:pPr>
        <w:pStyle w:val="ListParagraph"/>
        <w:spacing w:after="0" w:line="240" w:lineRule="auto"/>
        <w:ind w:left="0"/>
        <w:jc w:val="center"/>
        <w:rPr>
          <w:rFonts w:ascii="Times New Roman" w:hAnsi="Times New Roman"/>
          <w:b/>
          <w:sz w:val="28"/>
          <w:szCs w:val="28"/>
        </w:rPr>
      </w:pPr>
      <w:r w:rsidRPr="007B6D05">
        <w:rPr>
          <w:rFonts w:ascii="Times New Roman" w:hAnsi="Times New Roman"/>
          <w:b/>
          <w:sz w:val="28"/>
          <w:szCs w:val="28"/>
        </w:rPr>
        <w:t>Дмитриевского сельского поселения</w:t>
      </w:r>
    </w:p>
    <w:p w:rsidR="00515E7E" w:rsidRDefault="00515E7E" w:rsidP="007B6D05">
      <w:pPr>
        <w:spacing w:after="0" w:line="240" w:lineRule="auto"/>
        <w:jc w:val="center"/>
        <w:rPr>
          <w:rFonts w:ascii="Times New Roman" w:hAnsi="Times New Roman"/>
          <w:b/>
          <w:sz w:val="24"/>
          <w:szCs w:val="24"/>
          <w:lang w:eastAsia="en-US"/>
        </w:rPr>
      </w:pPr>
    </w:p>
    <w:p w:rsidR="00515E7E" w:rsidRPr="007B6D05" w:rsidRDefault="00515E7E" w:rsidP="007B6D05">
      <w:pPr>
        <w:spacing w:after="0" w:line="240" w:lineRule="auto"/>
        <w:ind w:firstLine="709"/>
        <w:jc w:val="both"/>
        <w:rPr>
          <w:rFonts w:ascii="Times New Roman" w:hAnsi="Times New Roman"/>
          <w:b/>
          <w:sz w:val="28"/>
          <w:szCs w:val="24"/>
          <w:lang w:eastAsia="en-US"/>
        </w:rPr>
      </w:pPr>
      <w:r w:rsidRPr="007B6D05">
        <w:rPr>
          <w:rFonts w:ascii="Times New Roman" w:hAnsi="Times New Roman"/>
          <w:b/>
          <w:sz w:val="28"/>
          <w:szCs w:val="24"/>
          <w:lang w:eastAsia="en-US"/>
        </w:rPr>
        <w:t>1. Общие положения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i/>
          <w:sz w:val="28"/>
          <w:szCs w:val="24"/>
          <w:lang w:eastAsia="en-US"/>
        </w:rPr>
      </w:pPr>
      <w:r w:rsidRPr="007B6D05">
        <w:rPr>
          <w:rFonts w:ascii="Times New Roman" w:hAnsi="Times New Roman"/>
          <w:sz w:val="28"/>
          <w:szCs w:val="24"/>
          <w:lang w:eastAsia="en-US"/>
        </w:rPr>
        <w:t xml:space="preserve">1.1. Староста сельского населенного пункта (далее- староста) – представитель населения сельского населенного пункта Дмитриевского сельского поселения, наделенный настоящим Положением полномочиями по организации </w:t>
      </w:r>
      <w:r w:rsidRPr="007B6D05">
        <w:rPr>
          <w:rFonts w:ascii="Times New Roman" w:hAnsi="Times New Roman"/>
          <w:sz w:val="28"/>
          <w:szCs w:val="24"/>
        </w:rPr>
        <w:t>взаимодействия органов местного самоуправления Дмитриевского сельского поселения и жителей сельского населенного пункта при решении вопросов местного значения в сельском населенном пункте, входящем в состав Дмитриевского сельского поселения.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1.2. В своей деятельности староста руководствуется Конституцией Российской Федерации, Федеральным законом от 06.10.2003 №</w:t>
      </w:r>
      <w:r>
        <w:rPr>
          <w:rFonts w:ascii="Times New Roman" w:hAnsi="Times New Roman"/>
          <w:sz w:val="28"/>
          <w:szCs w:val="24"/>
          <w:lang w:eastAsia="en-US"/>
        </w:rPr>
        <w:t xml:space="preserve"> </w:t>
      </w:r>
      <w:r w:rsidRPr="007B6D05">
        <w:rPr>
          <w:rFonts w:ascii="Times New Roman" w:hAnsi="Times New Roman"/>
          <w:sz w:val="28"/>
          <w:szCs w:val="24"/>
          <w:lang w:eastAsia="en-US"/>
        </w:rPr>
        <w:t xml:space="preserve">131-ФЗ «Об общих принципах организации местного самоуправления в Российской Федерации» и иными нормативными правовыми актами Российской Федерации, </w:t>
      </w:r>
      <w:r w:rsidRPr="007B6D05">
        <w:rPr>
          <w:rFonts w:ascii="Times New Roman" w:hAnsi="Times New Roman"/>
          <w:bCs/>
          <w:sz w:val="28"/>
          <w:szCs w:val="24"/>
        </w:rPr>
        <w:t xml:space="preserve">Законом Костромской области от 27.11.2018 № 476-6-ЗКО «О старостах сельских населенных пунктов в Костромской области» и иными нормативными правовыми актами Костромской области, </w:t>
      </w:r>
      <w:r w:rsidRPr="007B6D05">
        <w:rPr>
          <w:rFonts w:ascii="Times New Roman" w:hAnsi="Times New Roman"/>
          <w:sz w:val="28"/>
          <w:szCs w:val="24"/>
          <w:lang w:eastAsia="en-US"/>
        </w:rPr>
        <w:t>Уставом Дмитриевского сельского поселения, настоящим Положением и иными нормативно-правовыми актами Дмитриевского сельского поселения.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1.3. Деятельность старосты осуществляется на основе принципов законности, добровольности, объективности, открытости и гласности.</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rPr>
        <w:t>1.4. Староста осуществляет свою деятельность на территории сельского населенного пункта.</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p>
    <w:p w:rsidR="00515E7E" w:rsidRPr="007B6D05" w:rsidRDefault="00515E7E" w:rsidP="007B6D05">
      <w:pPr>
        <w:spacing w:after="0" w:line="240" w:lineRule="auto"/>
        <w:ind w:firstLine="709"/>
        <w:jc w:val="both"/>
        <w:rPr>
          <w:rFonts w:ascii="Times New Roman" w:hAnsi="Times New Roman"/>
          <w:b/>
          <w:sz w:val="28"/>
          <w:szCs w:val="24"/>
          <w:lang w:eastAsia="en-US"/>
        </w:rPr>
      </w:pPr>
      <w:r w:rsidRPr="007B6D05">
        <w:rPr>
          <w:rFonts w:ascii="Times New Roman" w:hAnsi="Times New Roman"/>
          <w:b/>
          <w:sz w:val="28"/>
          <w:szCs w:val="24"/>
          <w:lang w:eastAsia="en-US"/>
        </w:rPr>
        <w:t>2. Порядок избрания старосты</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2.1. Староста назначается Советом депутатов Дмитриевского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2.2 Организационная подготовка схода граждан по вопросу выдвижения кандидатуры старосты осуществляется администрацией Дмитриевского сельского поселения с обязательным участием главы Дмитриевского сельского поселения (или его представителя) в проведении схода.</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2.3. Сход граждан по вопросу выдвижения кандидатуры старосты проводится по инициативе не менее одной трети жителей населенного пункта, выраженной в письменном обращении, содержащем предложения по кандидатуре для назначения старостой, в администрацию Дмитриевского сельского поселения, а также по инициативе органов местного самоуправления Дмитриевского сельского поселения.</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2.4. Обращение жителей населенного пункта, содержащее предложение по кандидатуре для назначения старостой, должно содержать фамилию, имя, отчество, контактные данные кандидата, сведения о соответствии кандидата требованиям возрасте и роде занятий, соответствии кандидата требованиям пунктов 2.10, 2.11, а также сведения, подтверждающие согласие кандидата на назначение старостой.</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В течение 30 дней с момента поступления инициативы жителей населенного пункта о проведении схода граждан по вопросу выдвижения кандидатуры старосты администрацией Дмитриевского сельского поселения должно быть принято решение проведении схода граждан или отказе в проведении сход граждан по вопросу выдвижения кандидатуры старосты.</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2.5. Основанием для отказа в проведении схода граждан по вопросу выдвижения кандидатуры старосты является:</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 несоответствие представленного в администрацию Дмитриевского сельского поселения обращения жителей населенного пункта требованиям пунктов 2.3 и 2.4 настоящего Положения;</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 принятие сходом граждан соответствующего населенного пункта ре</w:t>
      </w:r>
      <w:r>
        <w:rPr>
          <w:rFonts w:ascii="Times New Roman" w:hAnsi="Times New Roman"/>
          <w:sz w:val="28"/>
          <w:szCs w:val="24"/>
          <w:lang w:eastAsia="en-US"/>
        </w:rPr>
        <w:t xml:space="preserve">шения о выдвижении кандидатуры </w:t>
      </w:r>
      <w:r w:rsidRPr="007B6D05">
        <w:rPr>
          <w:rFonts w:ascii="Times New Roman" w:hAnsi="Times New Roman"/>
          <w:sz w:val="28"/>
          <w:szCs w:val="24"/>
          <w:lang w:eastAsia="en-US"/>
        </w:rPr>
        <w:t>старосты;</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 принятие представительным органом Дмитриевского сельского поселения решения о назначении старосты в соответствующем сельском населенном пункте.</w:t>
      </w:r>
    </w:p>
    <w:p w:rsidR="00515E7E" w:rsidRPr="007B6D05" w:rsidRDefault="00515E7E" w:rsidP="007B6D05">
      <w:pPr>
        <w:spacing w:after="0" w:line="240" w:lineRule="auto"/>
        <w:ind w:firstLine="709"/>
        <w:jc w:val="both"/>
        <w:rPr>
          <w:rFonts w:ascii="Times New Roman" w:hAnsi="Times New Roman"/>
          <w:sz w:val="28"/>
          <w:szCs w:val="24"/>
          <w:vertAlign w:val="subscript"/>
          <w:lang w:eastAsia="en-US"/>
        </w:rPr>
      </w:pPr>
      <w:r w:rsidRPr="007B6D05">
        <w:rPr>
          <w:rFonts w:ascii="Times New Roman" w:hAnsi="Times New Roman"/>
          <w:sz w:val="28"/>
          <w:szCs w:val="24"/>
          <w:lang w:eastAsia="en-US"/>
        </w:rPr>
        <w:t>2.6. Сведения о месте и времени проведения схода граждан по вопросу выдвижения кандидатуры старосты доводятся администрацией Дмитриевского сельского поселения до жителей населенного пункта</w:t>
      </w:r>
      <w:r>
        <w:rPr>
          <w:rFonts w:ascii="Times New Roman" w:hAnsi="Times New Roman"/>
          <w:sz w:val="28"/>
          <w:szCs w:val="24"/>
          <w:lang w:eastAsia="en-US"/>
        </w:rPr>
        <w:t xml:space="preserve"> </w:t>
      </w:r>
      <w:r w:rsidRPr="007B6D05">
        <w:rPr>
          <w:rFonts w:ascii="Times New Roman" w:hAnsi="Times New Roman"/>
          <w:sz w:val="28"/>
          <w:szCs w:val="24"/>
          <w:lang w:eastAsia="en-US"/>
        </w:rPr>
        <w:t>не позднее чем за 15 дней до назначенной даты проведения схода граждан. В течение указанного срока, жители населенного пункта вправе направить в администрацию  Дмитриевского сельского поселения предложения по иным кандидатам для назначения старостой с соблюдением требований, изложенных в пункте 2.4 настоящего Положения. В случае соответствия иных кандидатов требованиям пунктов 2.10, 2.11 настоящего положения, указанные кандидатуры выносятся на рассмотрение назначенного схода граждан.</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2.7. Сход граждан по вопросу выдвижения кандидатуры старосты является правомочным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В случае, если на сходе граждан представлено несколько кандидатур для назначения старостой, избранным старостой считается кандидат, набравший наибольшее количество голосов.</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lang w:eastAsia="en-US"/>
        </w:rPr>
        <w:t>2.8.</w:t>
      </w:r>
      <w:r>
        <w:rPr>
          <w:rFonts w:ascii="Times New Roman" w:hAnsi="Times New Roman"/>
          <w:sz w:val="28"/>
          <w:szCs w:val="24"/>
          <w:lang w:eastAsia="en-US"/>
        </w:rPr>
        <w:t xml:space="preserve"> </w:t>
      </w:r>
      <w:r w:rsidRPr="007B6D05">
        <w:rPr>
          <w:rFonts w:ascii="Times New Roman" w:hAnsi="Times New Roman"/>
          <w:sz w:val="28"/>
          <w:szCs w:val="24"/>
        </w:rPr>
        <w:t>Кандидатура старосты утверждается протоколом схода граждан, копия которого направляется для рассмотрения в</w:t>
      </w:r>
      <w:r>
        <w:rPr>
          <w:rFonts w:ascii="Times New Roman" w:hAnsi="Times New Roman"/>
          <w:sz w:val="28"/>
          <w:szCs w:val="24"/>
        </w:rPr>
        <w:t xml:space="preserve">опроса о назначении старосты в </w:t>
      </w:r>
      <w:r w:rsidRPr="007B6D05">
        <w:rPr>
          <w:rFonts w:ascii="Times New Roman" w:hAnsi="Times New Roman"/>
          <w:sz w:val="28"/>
          <w:szCs w:val="24"/>
        </w:rPr>
        <w:t>Совет депутатов Дмитриевского сельского поселения.</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2.9.</w:t>
      </w:r>
      <w:r>
        <w:rPr>
          <w:rFonts w:ascii="Times New Roman" w:hAnsi="Times New Roman"/>
          <w:sz w:val="28"/>
          <w:szCs w:val="24"/>
          <w:lang w:eastAsia="en-US"/>
        </w:rPr>
        <w:t xml:space="preserve"> </w:t>
      </w:r>
      <w:r w:rsidRPr="007B6D05">
        <w:rPr>
          <w:rFonts w:ascii="Times New Roman" w:hAnsi="Times New Roman"/>
          <w:sz w:val="28"/>
          <w:szCs w:val="24"/>
          <w:lang w:eastAsia="en-US"/>
        </w:rPr>
        <w:t>Срок полномочий старосты устанавливается уставом Дмитриевского сельского поселения.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2.10.</w:t>
      </w:r>
      <w:r w:rsidRPr="007B6D05">
        <w:rPr>
          <w:rFonts w:ascii="Times New Roman" w:hAnsi="Times New Roman"/>
          <w:sz w:val="28"/>
          <w:szCs w:val="24"/>
        </w:rPr>
        <w:t xml:space="preserve"> Старостой может быть назначен гражданин Российской Федерации, достигший возраста 18 лет, проживающий на территории данного населенного пункта Дмитриевского сельского поселения.</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2.11. Старостой не может быть назначено лицо:</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2) признанное судом недееспособным или ограниченно дееспособным;</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3) имеющее непогашенную или неснятую судимость</w:t>
      </w:r>
    </w:p>
    <w:p w:rsidR="00515E7E" w:rsidRPr="007B6D05"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2.12.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5E7E" w:rsidRDefault="00515E7E" w:rsidP="007B6D05">
      <w:pPr>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lang w:eastAsia="en-US"/>
        </w:rPr>
        <w:t>2.13.</w:t>
      </w:r>
      <w:r>
        <w:rPr>
          <w:rFonts w:ascii="Times New Roman" w:hAnsi="Times New Roman"/>
          <w:sz w:val="28"/>
          <w:szCs w:val="24"/>
          <w:lang w:eastAsia="en-US"/>
        </w:rPr>
        <w:t xml:space="preserve"> </w:t>
      </w:r>
      <w:r w:rsidRPr="007B6D05">
        <w:rPr>
          <w:rFonts w:ascii="Times New Roman" w:hAnsi="Times New Roman"/>
          <w:sz w:val="28"/>
          <w:szCs w:val="24"/>
          <w:lang w:eastAsia="en-US"/>
        </w:rPr>
        <w:t>Старосте в целях подтверждения его полномочий выдается удостоверение по утвержденной форме, форма которого утверждена приложением № 2 к настоящему Положению.</w:t>
      </w:r>
    </w:p>
    <w:p w:rsidR="00515E7E" w:rsidRPr="007B6D05" w:rsidRDefault="00515E7E" w:rsidP="007B6D05">
      <w:pPr>
        <w:spacing w:after="0" w:line="240" w:lineRule="auto"/>
        <w:ind w:firstLine="709"/>
        <w:jc w:val="both"/>
        <w:rPr>
          <w:rFonts w:ascii="Times New Roman" w:hAnsi="Times New Roman"/>
          <w:sz w:val="28"/>
          <w:szCs w:val="24"/>
          <w:lang w:eastAsia="en-US"/>
        </w:rPr>
      </w:pPr>
    </w:p>
    <w:p w:rsidR="00515E7E" w:rsidRPr="007B6D05" w:rsidRDefault="00515E7E" w:rsidP="007B6D05">
      <w:pPr>
        <w:shd w:val="clear" w:color="auto" w:fill="FFFFFF"/>
        <w:spacing w:after="0" w:line="240" w:lineRule="auto"/>
        <w:ind w:firstLine="709"/>
        <w:contextualSpacing/>
        <w:jc w:val="both"/>
        <w:rPr>
          <w:rFonts w:ascii="Times New Roman" w:hAnsi="Times New Roman"/>
          <w:b/>
          <w:sz w:val="28"/>
          <w:szCs w:val="24"/>
        </w:rPr>
      </w:pPr>
      <w:r w:rsidRPr="007B6D05">
        <w:rPr>
          <w:rFonts w:ascii="Times New Roman" w:hAnsi="Times New Roman"/>
          <w:b/>
          <w:sz w:val="28"/>
          <w:szCs w:val="24"/>
        </w:rPr>
        <w:t>3. Задачи деятельности и полномочия старосты</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rPr>
        <w:t>3.1 Основная задача деятельности старосты -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rPr>
        <w:t>3.2. Староста для решения возложенных на него задач:</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1) представляет интересы жителей сельского населенного пункта в органах местного самоуправления, в организациях, учреждениях, осуществляющих свою деятельность на территории сельского населенного пункта Дмитриевского сельского поселения;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2) осуществляет свою деятельность путем созыва собраний жителей сельского населенного пункта, проведения встреч с жителями сельского населенного пункта, оказания им помощи в подготовке и направлении их обращений в соответствующие органы государственной власти и органы местного самоуправления;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3) организует на добровольных началах участие жителей сельского населенного пункта в работах по благоустройству и озеленению территорий общего пользования, обелисков, памятников, а также информирует органы местного самоуправления о состоянии дорог, водоемов и подъездов к ним, уличного освещения в сельском населенном пункте;</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4) оказывает содействие органам полиции и народным дружинам в укреплении общественного порядка;</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5) в случае необходимости информирует органы местного самоуправления  Дмитриевского сельского поселения об инвалидах, одиноких престарелых гражданах, многодетных семьях, детях, оставшихся без попечения родителей, и других жителях сельского населенного пункта, находящихся в трудной жизненной ситуации;</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6) оказывает содействие органам местного самоуправления Дмитриевского сельского поселения, органам государственной власти Костромской области в организации проведения сходов граждан, публичных слушаний;</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7) принимает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8) принимает участие в организации и проведении акарицидных обработок, а также в мероприятиях по борьбе с борщевиком Сосновского на территории сельского населенного пункта;</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9) принимает участие в организации и проведении мероприятий по обеспечению безопасности людей на водных объектах, включая мероприятия по подготовке мест массового отдыха населения к купальному сезону, на территории сельского населенного пункта Дмитриевского сельского поселения;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10) ставит в известность органы местного самоуправления Дмитриевского сельского поселения о случаях самовольного строительства и проведения земляных работ, вырубке деревьев на территории сельского населенного пункта;</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11) оказывает содействие органам местного самоуправления Дмитриевского сельского поселения в обнародовании муниципальных правовых актов;</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12) информирует органы местного самоуправления о нарушении требований противопожарных и санитарных правил, содержания мест общего пользования на территории сельского населенного пункта;</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13) принимает участие в заседаниях Совета депутатов Дмитриевского сельского поселения и образуемых им комиссиях по вопросам, касающимся жизнеобеспечения сельского населенного пункта.</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14) взаимодействует с органами территориального общественного самоуправления;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 xml:space="preserve">15) осуществляет иные полномочия, предусмотренные Федеральным </w:t>
      </w:r>
      <w:hyperlink r:id="rId9" w:history="1">
        <w:r w:rsidRPr="007B6D05">
          <w:rPr>
            <w:rFonts w:ascii="Times New Roman" w:hAnsi="Times New Roman"/>
            <w:sz w:val="28"/>
            <w:szCs w:val="24"/>
          </w:rPr>
          <w:t>законом</w:t>
        </w:r>
      </w:hyperlink>
      <w:r w:rsidRPr="007B6D05">
        <w:rPr>
          <w:rFonts w:ascii="Times New Roman" w:hAnsi="Times New Roman"/>
          <w:sz w:val="28"/>
          <w:szCs w:val="24"/>
        </w:rPr>
        <w:t xml:space="preserve"> от 6 октября 2003 года № 131-ФЗ «Об общих принципах организации местного самоуправления в Российской Федерации», Законом Костромской области от 27.11.2018 № 476-6-ЗКО «О старостах сельских населенных пунктов в Костромской области», уставом Дмитриевского сельского поселения.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lang w:eastAsia="en-US"/>
        </w:rPr>
        <w:t>3.3.</w:t>
      </w:r>
      <w:r>
        <w:rPr>
          <w:rFonts w:ascii="Times New Roman" w:hAnsi="Times New Roman"/>
          <w:sz w:val="28"/>
          <w:szCs w:val="24"/>
          <w:lang w:eastAsia="en-US"/>
        </w:rPr>
        <w:t xml:space="preserve"> </w:t>
      </w:r>
      <w:r w:rsidRPr="007B6D05">
        <w:rPr>
          <w:rFonts w:ascii="Times New Roman" w:hAnsi="Times New Roman"/>
          <w:sz w:val="28"/>
          <w:szCs w:val="24"/>
        </w:rPr>
        <w:t>Староста ежегодно не позднее 1 февраля года, следующего за отчетным, информирует население, проживающее в соответствующем сельском населенном пункте, и Совет депутатов Дмитриевского сельского поселения о своей деятельности путем размещения отчета о проведенной работе в официальном печатном издании и (или) на официальном сайте  Дмитриевского сельского поселения.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lang w:eastAsia="en-US"/>
        </w:rPr>
      </w:pPr>
    </w:p>
    <w:p w:rsidR="00515E7E" w:rsidRPr="007B6D05" w:rsidRDefault="00515E7E" w:rsidP="007B6D05">
      <w:pPr>
        <w:spacing w:after="0" w:line="240" w:lineRule="auto"/>
        <w:ind w:firstLine="709"/>
        <w:jc w:val="both"/>
        <w:rPr>
          <w:rFonts w:ascii="Times New Roman" w:hAnsi="Times New Roman"/>
          <w:b/>
          <w:sz w:val="28"/>
          <w:szCs w:val="24"/>
        </w:rPr>
      </w:pPr>
      <w:r w:rsidRPr="007B6D05">
        <w:rPr>
          <w:rFonts w:ascii="Times New Roman" w:hAnsi="Times New Roman"/>
          <w:b/>
          <w:sz w:val="28"/>
          <w:szCs w:val="24"/>
          <w:lang w:eastAsia="en-US"/>
        </w:rPr>
        <w:t xml:space="preserve">4. </w:t>
      </w:r>
      <w:r w:rsidRPr="007B6D05">
        <w:rPr>
          <w:rFonts w:ascii="Times New Roman" w:hAnsi="Times New Roman"/>
          <w:b/>
          <w:sz w:val="28"/>
          <w:szCs w:val="24"/>
        </w:rPr>
        <w:t>Прекращение полномочий старосты</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lang w:eastAsia="en-US"/>
        </w:rPr>
        <w:t>4.1.</w:t>
      </w:r>
      <w:r w:rsidRPr="007B6D05">
        <w:rPr>
          <w:rFonts w:ascii="Times New Roman" w:hAnsi="Times New Roman"/>
          <w:sz w:val="28"/>
          <w:szCs w:val="24"/>
        </w:rPr>
        <w:t xml:space="preserve"> Полномочия старосты прекращаются по истечении срока его полномочий.</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rPr>
        <w:t>4.2. Полномочия старосты прекращаются досрочно по решению Совета депутатов Дмитриевского сельского поселения по представлению схода граждан сельского населенного пункта, а также в случаях:</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rPr>
        <w:t>а) смерти</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bookmarkStart w:id="0" w:name="dst100516"/>
      <w:bookmarkEnd w:id="0"/>
      <w:r w:rsidRPr="007B6D05">
        <w:rPr>
          <w:rFonts w:ascii="Times New Roman" w:hAnsi="Times New Roman"/>
          <w:sz w:val="28"/>
          <w:szCs w:val="24"/>
        </w:rPr>
        <w:t>б) отставки по собственному желанию;</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bookmarkStart w:id="1" w:name="dst100517"/>
      <w:bookmarkEnd w:id="1"/>
      <w:r w:rsidRPr="007B6D05">
        <w:rPr>
          <w:rFonts w:ascii="Times New Roman" w:hAnsi="Times New Roman"/>
          <w:sz w:val="28"/>
          <w:szCs w:val="24"/>
        </w:rPr>
        <w:t>в) признания судом недееспособным или ограниченно дееспособным;</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bookmarkStart w:id="2" w:name="dst100518"/>
      <w:bookmarkEnd w:id="2"/>
      <w:r w:rsidRPr="007B6D05">
        <w:rPr>
          <w:rFonts w:ascii="Times New Roman" w:hAnsi="Times New Roman"/>
          <w:sz w:val="28"/>
          <w:szCs w:val="24"/>
        </w:rPr>
        <w:t>г) признания судом безвестно отсутствующим или объявления умершим;</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bookmarkStart w:id="3" w:name="dst100519"/>
      <w:bookmarkEnd w:id="3"/>
      <w:r w:rsidRPr="007B6D05">
        <w:rPr>
          <w:rFonts w:ascii="Times New Roman" w:hAnsi="Times New Roman"/>
          <w:sz w:val="28"/>
          <w:szCs w:val="24"/>
        </w:rPr>
        <w:t>д) вступления в отношении его в законную силу обвинительного приговора суда;</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bookmarkStart w:id="4" w:name="dst100520"/>
      <w:bookmarkEnd w:id="4"/>
      <w:r w:rsidRPr="007B6D05">
        <w:rPr>
          <w:rFonts w:ascii="Times New Roman" w:hAnsi="Times New Roman"/>
          <w:sz w:val="28"/>
          <w:szCs w:val="24"/>
        </w:rPr>
        <w:t>е) выезда за пределы Российской Федерации на постоянное место жительства;</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bookmarkStart w:id="5" w:name="dst52"/>
      <w:bookmarkEnd w:id="5"/>
      <w:r w:rsidRPr="007B6D05">
        <w:rPr>
          <w:rFonts w:ascii="Times New Roman" w:hAnsi="Times New Roman"/>
          <w:sz w:val="28"/>
          <w:szCs w:val="24"/>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rPr>
        <w:t>4.3. Сход граждан для рассмотрения вопроса о досрочном прекращении полномочий старосты созывается администрацией Дмитриевского сельского поселения по инициативе  Совета депутатов Дмитриевского сельского поселения либо по инициативе жителей населенного пункта, выраженной в письменном мотивированном обращении в администрацию Дмитриевского сельского поселения не менее одной трети граждан, проживающих на территории данного сельского населенного пункта и обладающих избирательным правом, с указанием основания для досрочного прекращения полномочий старосты.</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rPr>
        <w:t>Основанием для проведения схода граждан по рассмотрению вопроса о досрочном прекращении полномочий старосты является:</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rPr>
        <w:t>- неисполнение старостой полномочий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rPr>
        <w:t>- неисполнение старостой установленного пунктом 3.3 настоящего Положения требования по информированию о своей деятельности;</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rPr>
        <w:t>- выезд старосты за пределы сельского населенного пункта на постоянное место жительства.</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4.4. Решение о созыве схода граждан для рассмотрения вопроса о досрочном прекращении полномочий старосты должно быть принято администрацией Дмитриевского сельского поселения в пятнадцатидневный срок со дня поступления информации, предусмотренной пунктом 4.3 настоящего Положения.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Организационная подготовка схода граждан по вопросу о досрочном прекращении полномочий старосты осуществляется администрацией Дмитриевского сельского поселения.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sz w:val="28"/>
          <w:szCs w:val="24"/>
        </w:rPr>
      </w:pPr>
      <w:r w:rsidRPr="007B6D05">
        <w:rPr>
          <w:rFonts w:ascii="Times New Roman" w:hAnsi="Times New Roman"/>
          <w:sz w:val="28"/>
          <w:szCs w:val="24"/>
        </w:rPr>
        <w:t>4.5. Сведения о месте и времени проведения схода граждан по вопросу досрочного прекращения полномочий старосты, а также информация об основаниях досрочного прекращения полномочий старосты доводятся администрацией Дмитриевского сельского поселения до жителей населенного пункта не позднее</w:t>
      </w:r>
      <w:r>
        <w:rPr>
          <w:rFonts w:ascii="Times New Roman" w:hAnsi="Times New Roman"/>
          <w:sz w:val="28"/>
          <w:szCs w:val="24"/>
        </w:rPr>
        <w:t>,</w:t>
      </w:r>
      <w:r w:rsidRPr="007B6D05">
        <w:rPr>
          <w:rFonts w:ascii="Times New Roman" w:hAnsi="Times New Roman"/>
          <w:sz w:val="28"/>
          <w:szCs w:val="24"/>
        </w:rPr>
        <w:t xml:space="preserve"> чем за 5 дней до назначенной даты проведения схода граждан.</w:t>
      </w:r>
    </w:p>
    <w:p w:rsidR="00515E7E" w:rsidRPr="007B6D05" w:rsidRDefault="00515E7E" w:rsidP="007B6D05">
      <w:pPr>
        <w:shd w:val="clear" w:color="auto" w:fill="FFFFFF"/>
        <w:spacing w:after="0" w:line="240" w:lineRule="auto"/>
        <w:ind w:firstLine="709"/>
        <w:jc w:val="both"/>
        <w:rPr>
          <w:rFonts w:ascii="Times New Roman" w:hAnsi="Times New Roman"/>
          <w:sz w:val="28"/>
          <w:szCs w:val="24"/>
          <w:lang w:eastAsia="en-US"/>
        </w:rPr>
      </w:pPr>
      <w:r w:rsidRPr="007B6D05">
        <w:rPr>
          <w:rFonts w:ascii="Times New Roman" w:hAnsi="Times New Roman"/>
          <w:sz w:val="28"/>
          <w:szCs w:val="24"/>
        </w:rPr>
        <w:t xml:space="preserve">4.6. </w:t>
      </w:r>
      <w:r w:rsidRPr="007B6D05">
        <w:rPr>
          <w:rFonts w:ascii="Times New Roman" w:hAnsi="Times New Roman"/>
          <w:sz w:val="28"/>
          <w:szCs w:val="24"/>
          <w:lang w:eastAsia="en-US"/>
        </w:rPr>
        <w:t>Сход граждан по вопросу досрочного прекращения полномочий старосты</w:t>
      </w:r>
      <w:r>
        <w:rPr>
          <w:rFonts w:ascii="Times New Roman" w:hAnsi="Times New Roman"/>
          <w:sz w:val="28"/>
          <w:szCs w:val="24"/>
          <w:lang w:eastAsia="en-US"/>
        </w:rPr>
        <w:t xml:space="preserve"> </w:t>
      </w:r>
      <w:r w:rsidRPr="007B6D05">
        <w:rPr>
          <w:rFonts w:ascii="Times New Roman" w:hAnsi="Times New Roman"/>
          <w:sz w:val="28"/>
          <w:szCs w:val="24"/>
          <w:lang w:eastAsia="en-US"/>
        </w:rPr>
        <w:t>является правомочным при участии в нем более половины обладающих избирательным правом жителей населенного пункта. Решение такого схода считается принятым, если за него проголосовало более половины участников схода граждан.</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rPr>
        <w:t>4.7. Решение схода граждан о досрочном прекращении по</w:t>
      </w:r>
      <w:r>
        <w:rPr>
          <w:rFonts w:ascii="Times New Roman" w:hAnsi="Times New Roman"/>
          <w:sz w:val="28"/>
          <w:szCs w:val="24"/>
        </w:rPr>
        <w:t xml:space="preserve">лномочий старосты утверждается </w:t>
      </w:r>
      <w:r w:rsidRPr="007B6D05">
        <w:rPr>
          <w:rFonts w:ascii="Times New Roman" w:hAnsi="Times New Roman"/>
          <w:sz w:val="28"/>
          <w:szCs w:val="24"/>
        </w:rPr>
        <w:t>протоколом схода граждан, копия которого, а также материалы обосновывающие необходимость досрочного прекращения полномочий старосты, направляются для рассмотрения вопроса о досрочном прекращении полномочий старосты в Совет депутатов Дмитриевского сельского поселения.</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rPr>
        <w:t>4.8. Досрочное прекращение полномочи</w:t>
      </w:r>
      <w:r>
        <w:rPr>
          <w:rFonts w:ascii="Times New Roman" w:hAnsi="Times New Roman"/>
          <w:sz w:val="28"/>
          <w:szCs w:val="24"/>
        </w:rPr>
        <w:t>й старосты оформляется решением</w:t>
      </w:r>
      <w:r w:rsidRPr="007B6D05">
        <w:rPr>
          <w:rFonts w:ascii="Times New Roman" w:hAnsi="Times New Roman"/>
          <w:sz w:val="28"/>
          <w:szCs w:val="24"/>
        </w:rPr>
        <w:t xml:space="preserve"> Совета депутатов Дмитриевского сельского поселения, которое принимается в течение 30 дней со дня поступления в Совет депутатов Дмитриевского сельского поселения протокола схода граждан и материалов, обосновывающих необходимость досрочного прекращения полномочий старосты, либо сведений, о наличии оснований для досрочного прекращения полномочий старосты, предусмотренных пунктами а) – ж) пункта 4.2. настоящего Положения.</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p>
    <w:p w:rsidR="00515E7E" w:rsidRPr="007B6D05" w:rsidRDefault="00515E7E" w:rsidP="007B6D05">
      <w:pPr>
        <w:shd w:val="clear" w:color="auto" w:fill="FFFFFF"/>
        <w:spacing w:after="0" w:line="240" w:lineRule="auto"/>
        <w:ind w:firstLine="709"/>
        <w:jc w:val="both"/>
        <w:rPr>
          <w:rFonts w:ascii="Times New Roman" w:hAnsi="Times New Roman"/>
          <w:b/>
          <w:sz w:val="28"/>
          <w:szCs w:val="24"/>
        </w:rPr>
      </w:pPr>
      <w:r w:rsidRPr="007B6D05">
        <w:rPr>
          <w:rFonts w:ascii="Times New Roman" w:hAnsi="Times New Roman"/>
          <w:b/>
          <w:sz w:val="28"/>
          <w:szCs w:val="24"/>
        </w:rPr>
        <w:t xml:space="preserve">5. Финансовые основы и гарантии деятельности старосты </w:t>
      </w:r>
    </w:p>
    <w:p w:rsidR="00515E7E" w:rsidRPr="007B6D05" w:rsidRDefault="00515E7E" w:rsidP="007B6D05">
      <w:pPr>
        <w:autoSpaceDE w:val="0"/>
        <w:autoSpaceDN w:val="0"/>
        <w:adjustRightInd w:val="0"/>
        <w:spacing w:after="0" w:line="240" w:lineRule="auto"/>
        <w:ind w:firstLine="709"/>
        <w:jc w:val="both"/>
        <w:rPr>
          <w:rFonts w:ascii="Times New Roman" w:hAnsi="Times New Roman"/>
          <w:bCs/>
          <w:sz w:val="28"/>
          <w:szCs w:val="24"/>
        </w:rPr>
      </w:pPr>
      <w:r w:rsidRPr="007B6D05">
        <w:rPr>
          <w:rFonts w:ascii="Times New Roman" w:hAnsi="Times New Roman"/>
          <w:bCs/>
          <w:sz w:val="28"/>
          <w:szCs w:val="24"/>
        </w:rPr>
        <w:t>5.1. Старостам устанавливаются следующие гарантии:</w:t>
      </w:r>
    </w:p>
    <w:p w:rsidR="00515E7E" w:rsidRPr="007B6D05" w:rsidRDefault="00515E7E" w:rsidP="007B6D05">
      <w:pPr>
        <w:autoSpaceDE w:val="0"/>
        <w:autoSpaceDN w:val="0"/>
        <w:adjustRightInd w:val="0"/>
        <w:spacing w:after="0" w:line="240" w:lineRule="auto"/>
        <w:ind w:firstLine="709"/>
        <w:jc w:val="both"/>
        <w:rPr>
          <w:rFonts w:ascii="Times New Roman" w:hAnsi="Times New Roman"/>
          <w:bCs/>
          <w:sz w:val="28"/>
          <w:szCs w:val="24"/>
        </w:rPr>
      </w:pPr>
      <w:r w:rsidRPr="007B6D05">
        <w:rPr>
          <w:rFonts w:ascii="Times New Roman" w:hAnsi="Times New Roman"/>
          <w:bCs/>
          <w:sz w:val="28"/>
          <w:szCs w:val="24"/>
        </w:rPr>
        <w:t>а) надлежащие условия деятельности, обеспечивающие эффективное осуществление ими своих полномочий (обеспечение услугами связи, бумагой и канцелярскими принадлежностями);</w:t>
      </w:r>
    </w:p>
    <w:p w:rsidR="00515E7E" w:rsidRPr="007B6D05" w:rsidRDefault="00515E7E" w:rsidP="007B6D05">
      <w:pPr>
        <w:autoSpaceDE w:val="0"/>
        <w:autoSpaceDN w:val="0"/>
        <w:adjustRightInd w:val="0"/>
        <w:spacing w:after="0" w:line="240" w:lineRule="auto"/>
        <w:ind w:firstLine="709"/>
        <w:jc w:val="both"/>
        <w:rPr>
          <w:rFonts w:ascii="Times New Roman" w:hAnsi="Times New Roman"/>
          <w:bCs/>
          <w:sz w:val="28"/>
          <w:szCs w:val="24"/>
        </w:rPr>
      </w:pPr>
      <w:r w:rsidRPr="007B6D05">
        <w:rPr>
          <w:rFonts w:ascii="Times New Roman" w:hAnsi="Times New Roman"/>
          <w:bCs/>
          <w:sz w:val="28"/>
          <w:szCs w:val="24"/>
        </w:rPr>
        <w:t>б) первоочередной прием руководителями, другими должностными лицами расположенных на территории Дмитриевского сельского поселения органов местного самоуправления, организаций, подведомственных указанным органам;</w:t>
      </w:r>
    </w:p>
    <w:p w:rsidR="00515E7E" w:rsidRPr="007B6D05" w:rsidRDefault="00515E7E" w:rsidP="007B6D05">
      <w:pPr>
        <w:autoSpaceDE w:val="0"/>
        <w:autoSpaceDN w:val="0"/>
        <w:adjustRightInd w:val="0"/>
        <w:spacing w:after="0" w:line="240" w:lineRule="auto"/>
        <w:ind w:firstLine="709"/>
        <w:jc w:val="both"/>
        <w:rPr>
          <w:rFonts w:ascii="Times New Roman" w:hAnsi="Times New Roman"/>
          <w:bCs/>
          <w:sz w:val="28"/>
          <w:szCs w:val="24"/>
        </w:rPr>
      </w:pPr>
      <w:r w:rsidRPr="007B6D05">
        <w:rPr>
          <w:rFonts w:ascii="Times New Roman" w:hAnsi="Times New Roman"/>
          <w:bCs/>
          <w:sz w:val="28"/>
          <w:szCs w:val="24"/>
        </w:rPr>
        <w:t>в) получение нормативных правовых актов, принятых органами государственной власти Костромской области и органами местного самоуправления Дмитриевского сельского поселения,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 Дмитриевского сельского поселения.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bCs/>
          <w:sz w:val="28"/>
          <w:szCs w:val="24"/>
        </w:rPr>
      </w:pPr>
      <w:r w:rsidRPr="007B6D05">
        <w:rPr>
          <w:rFonts w:ascii="Times New Roman" w:hAnsi="Times New Roman"/>
          <w:bCs/>
          <w:sz w:val="28"/>
          <w:szCs w:val="24"/>
        </w:rPr>
        <w:t>г) предоставление транспортного обслуживания</w:t>
      </w:r>
      <w:r w:rsidRPr="007B6D05">
        <w:rPr>
          <w:rFonts w:ascii="Times New Roman" w:hAnsi="Times New Roman"/>
          <w:b/>
          <w:sz w:val="28"/>
          <w:szCs w:val="24"/>
        </w:rPr>
        <w:t>*</w:t>
      </w:r>
      <w:r w:rsidRPr="007B6D05">
        <w:rPr>
          <w:rFonts w:ascii="Times New Roman" w:hAnsi="Times New Roman"/>
          <w:bCs/>
          <w:sz w:val="28"/>
          <w:szCs w:val="24"/>
        </w:rPr>
        <w:t>;</w:t>
      </w:r>
    </w:p>
    <w:p w:rsidR="00515E7E" w:rsidRPr="007B6D05" w:rsidRDefault="00515E7E" w:rsidP="007B6D05">
      <w:pPr>
        <w:autoSpaceDE w:val="0"/>
        <w:autoSpaceDN w:val="0"/>
        <w:adjustRightInd w:val="0"/>
        <w:spacing w:after="0" w:line="240" w:lineRule="auto"/>
        <w:ind w:firstLine="709"/>
        <w:jc w:val="both"/>
        <w:rPr>
          <w:rFonts w:ascii="Times New Roman" w:hAnsi="Times New Roman"/>
          <w:bCs/>
          <w:sz w:val="28"/>
          <w:szCs w:val="24"/>
        </w:rPr>
      </w:pPr>
      <w:r w:rsidRPr="007B6D05">
        <w:rPr>
          <w:rFonts w:ascii="Times New Roman" w:hAnsi="Times New Roman"/>
          <w:bCs/>
          <w:sz w:val="28"/>
          <w:szCs w:val="24"/>
        </w:rPr>
        <w:t>д) компенсация за использование личного транспорта и возмещение расходов, связанных с его использованием;</w:t>
      </w:r>
    </w:p>
    <w:p w:rsidR="00515E7E" w:rsidRPr="007B6D05" w:rsidRDefault="00515E7E" w:rsidP="007B6D05">
      <w:pPr>
        <w:autoSpaceDE w:val="0"/>
        <w:autoSpaceDN w:val="0"/>
        <w:adjustRightInd w:val="0"/>
        <w:spacing w:after="0" w:line="240" w:lineRule="auto"/>
        <w:ind w:firstLine="709"/>
        <w:jc w:val="both"/>
        <w:rPr>
          <w:rFonts w:ascii="Times New Roman" w:hAnsi="Times New Roman"/>
          <w:bCs/>
          <w:sz w:val="28"/>
          <w:szCs w:val="24"/>
        </w:rPr>
      </w:pPr>
      <w:r w:rsidRPr="007B6D05">
        <w:rPr>
          <w:rFonts w:ascii="Times New Roman" w:hAnsi="Times New Roman"/>
          <w:bCs/>
          <w:sz w:val="28"/>
          <w:szCs w:val="24"/>
        </w:rPr>
        <w:t>е) возмещение расходов, связанных с проездом на транспорте общего пользования;</w:t>
      </w:r>
    </w:p>
    <w:p w:rsidR="00515E7E" w:rsidRPr="007B6D05" w:rsidRDefault="00515E7E" w:rsidP="007B6D05">
      <w:pPr>
        <w:autoSpaceDE w:val="0"/>
        <w:autoSpaceDN w:val="0"/>
        <w:adjustRightInd w:val="0"/>
        <w:spacing w:after="0" w:line="240" w:lineRule="auto"/>
        <w:ind w:firstLine="709"/>
        <w:jc w:val="both"/>
        <w:rPr>
          <w:rFonts w:ascii="Times New Roman" w:hAnsi="Times New Roman"/>
          <w:bCs/>
          <w:sz w:val="28"/>
          <w:szCs w:val="24"/>
        </w:rPr>
      </w:pPr>
      <w:r w:rsidRPr="007B6D05">
        <w:rPr>
          <w:rFonts w:ascii="Times New Roman" w:hAnsi="Times New Roman"/>
          <w:bCs/>
          <w:sz w:val="28"/>
          <w:szCs w:val="24"/>
        </w:rPr>
        <w:t>ж) возмещение расходов, связанных с участием в мероприятиях, организуемых органами местного самоуправления или органами государственной власти.</w:t>
      </w:r>
    </w:p>
    <w:p w:rsidR="00515E7E" w:rsidRPr="007B6D05" w:rsidRDefault="00515E7E" w:rsidP="007B6D05">
      <w:pPr>
        <w:pStyle w:val="ConsPlusNormal"/>
        <w:widowControl/>
        <w:ind w:firstLine="709"/>
        <w:jc w:val="both"/>
        <w:rPr>
          <w:sz w:val="28"/>
        </w:rPr>
      </w:pPr>
      <w:r w:rsidRPr="007B6D05">
        <w:rPr>
          <w:sz w:val="28"/>
        </w:rPr>
        <w:t>5.2. Порядок предоставления гарантий, условия и размеры компенсаций, указанных в подпунктах г) - ж) пункта 5.1, устанавливаются постановлением администрации Дмитриевского сельского поселения</w:t>
      </w:r>
      <w:r w:rsidRPr="007B6D05">
        <w:rPr>
          <w:kern w:val="1"/>
          <w:sz w:val="28"/>
          <w:lang w:eastAsia="ar-SA"/>
        </w:rPr>
        <w:t>**</w:t>
      </w:r>
      <w:r w:rsidRPr="007B6D05">
        <w:rPr>
          <w:sz w:val="28"/>
        </w:rPr>
        <w:t>.</w:t>
      </w:r>
    </w:p>
    <w:p w:rsidR="00515E7E" w:rsidRPr="007B6D05" w:rsidRDefault="00515E7E" w:rsidP="007B6D05">
      <w:pPr>
        <w:pStyle w:val="ConsPlusNormal"/>
        <w:widowControl/>
        <w:ind w:firstLine="709"/>
        <w:jc w:val="both"/>
        <w:rPr>
          <w:sz w:val="28"/>
        </w:rPr>
      </w:pPr>
      <w:r>
        <w:rPr>
          <w:sz w:val="28"/>
        </w:rPr>
        <w:t xml:space="preserve">5.3. </w:t>
      </w:r>
      <w:r w:rsidRPr="007B6D05">
        <w:rPr>
          <w:sz w:val="28"/>
        </w:rPr>
        <w:t>Финансирование расходов, связанных с предоставлением гарантий старостам, осуществляется за счет средств бюджета Дмитриевского сельского поселения.</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rPr>
        <w:t>*- подпункты г, д, е, ж пункта 5.1 являются необязательными, предложены для активного вовлечения жителей в процесс избрания старост сельских населенных пунктов</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r w:rsidRPr="007B6D05">
        <w:rPr>
          <w:rFonts w:ascii="Times New Roman" w:hAnsi="Times New Roman"/>
          <w:sz w:val="28"/>
          <w:szCs w:val="24"/>
        </w:rPr>
        <w:t>** - пункт 5.2 необходим только при наличии в принимаемом муниципальном правовом акте подпунктов г,</w:t>
      </w:r>
      <w:r>
        <w:rPr>
          <w:rFonts w:ascii="Times New Roman" w:hAnsi="Times New Roman"/>
          <w:sz w:val="28"/>
          <w:szCs w:val="24"/>
        </w:rPr>
        <w:t xml:space="preserve"> </w:t>
      </w:r>
      <w:r w:rsidRPr="007B6D05">
        <w:rPr>
          <w:rFonts w:ascii="Times New Roman" w:hAnsi="Times New Roman"/>
          <w:sz w:val="28"/>
          <w:szCs w:val="24"/>
        </w:rPr>
        <w:t>д,</w:t>
      </w:r>
      <w:r>
        <w:rPr>
          <w:rFonts w:ascii="Times New Roman" w:hAnsi="Times New Roman"/>
          <w:sz w:val="28"/>
          <w:szCs w:val="24"/>
        </w:rPr>
        <w:t xml:space="preserve"> </w:t>
      </w:r>
      <w:r w:rsidRPr="007B6D05">
        <w:rPr>
          <w:rFonts w:ascii="Times New Roman" w:hAnsi="Times New Roman"/>
          <w:sz w:val="28"/>
          <w:szCs w:val="24"/>
        </w:rPr>
        <w:t>е,</w:t>
      </w:r>
      <w:r>
        <w:rPr>
          <w:rFonts w:ascii="Times New Roman" w:hAnsi="Times New Roman"/>
          <w:sz w:val="28"/>
          <w:szCs w:val="24"/>
        </w:rPr>
        <w:t xml:space="preserve"> </w:t>
      </w:r>
      <w:r w:rsidRPr="007B6D05">
        <w:rPr>
          <w:rFonts w:ascii="Times New Roman" w:hAnsi="Times New Roman"/>
          <w:sz w:val="28"/>
          <w:szCs w:val="24"/>
        </w:rPr>
        <w:t>ж пункта 5.1.</w:t>
      </w:r>
    </w:p>
    <w:p w:rsidR="00515E7E" w:rsidRPr="007B6D05" w:rsidRDefault="00515E7E" w:rsidP="007B6D05">
      <w:pPr>
        <w:shd w:val="clear" w:color="auto" w:fill="FFFFFF"/>
        <w:spacing w:after="0" w:line="240" w:lineRule="auto"/>
        <w:ind w:firstLine="709"/>
        <w:jc w:val="both"/>
        <w:rPr>
          <w:rFonts w:ascii="Times New Roman" w:hAnsi="Times New Roman"/>
          <w:sz w:val="28"/>
          <w:szCs w:val="24"/>
        </w:rPr>
      </w:pPr>
    </w:p>
    <w:p w:rsidR="00515E7E" w:rsidRPr="007B6D05" w:rsidRDefault="00515E7E" w:rsidP="007B6D05">
      <w:pPr>
        <w:shd w:val="clear" w:color="auto" w:fill="FFFFFF"/>
        <w:spacing w:after="0" w:line="240" w:lineRule="auto"/>
        <w:ind w:firstLine="709"/>
        <w:jc w:val="both"/>
        <w:rPr>
          <w:rFonts w:ascii="Times New Roman" w:hAnsi="Times New Roman"/>
          <w:sz w:val="28"/>
          <w:szCs w:val="24"/>
          <w:lang w:eastAsia="en-US"/>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Default="00515E7E" w:rsidP="00934652">
      <w:pPr>
        <w:shd w:val="clear" w:color="auto" w:fill="FFFFFF"/>
        <w:spacing w:after="0" w:line="240" w:lineRule="auto"/>
        <w:ind w:left="5670"/>
        <w:rPr>
          <w:rFonts w:ascii="Times New Roman" w:hAnsi="Times New Roman"/>
          <w:color w:val="000000"/>
          <w:spacing w:val="-7"/>
          <w:sz w:val="24"/>
          <w:szCs w:val="24"/>
        </w:rPr>
      </w:pPr>
    </w:p>
    <w:p w:rsidR="00515E7E" w:rsidRPr="00D51676" w:rsidRDefault="00515E7E" w:rsidP="00934652">
      <w:pPr>
        <w:shd w:val="clear" w:color="auto" w:fill="FFFFFF"/>
        <w:spacing w:after="0" w:line="240" w:lineRule="auto"/>
        <w:ind w:left="5670"/>
        <w:rPr>
          <w:rFonts w:ascii="Times New Roman" w:hAnsi="Times New Roman"/>
          <w:color w:val="000000"/>
          <w:spacing w:val="-7"/>
          <w:sz w:val="24"/>
          <w:szCs w:val="24"/>
        </w:rPr>
      </w:pPr>
      <w:r w:rsidRPr="00D51676">
        <w:rPr>
          <w:rFonts w:ascii="Times New Roman" w:hAnsi="Times New Roman"/>
          <w:color w:val="000000"/>
          <w:spacing w:val="-7"/>
          <w:sz w:val="24"/>
          <w:szCs w:val="24"/>
        </w:rPr>
        <w:t>УТВЕРЖДЕНО</w:t>
      </w:r>
    </w:p>
    <w:p w:rsidR="00515E7E" w:rsidRPr="00D51676" w:rsidRDefault="00515E7E" w:rsidP="00934652">
      <w:pPr>
        <w:shd w:val="clear" w:color="auto" w:fill="FFFFFF"/>
        <w:spacing w:after="0" w:line="240" w:lineRule="auto"/>
        <w:ind w:left="5670"/>
        <w:rPr>
          <w:rFonts w:ascii="Times New Roman" w:hAnsi="Times New Roman"/>
          <w:color w:val="000000"/>
          <w:spacing w:val="-5"/>
          <w:sz w:val="24"/>
          <w:szCs w:val="24"/>
        </w:rPr>
      </w:pPr>
      <w:r w:rsidRPr="00D51676">
        <w:rPr>
          <w:rFonts w:ascii="Times New Roman" w:hAnsi="Times New Roman"/>
          <w:color w:val="000000"/>
          <w:spacing w:val="-5"/>
          <w:sz w:val="24"/>
          <w:szCs w:val="24"/>
        </w:rPr>
        <w:t xml:space="preserve">решением </w:t>
      </w:r>
      <w:r w:rsidRPr="00D51676">
        <w:rPr>
          <w:rFonts w:ascii="Times New Roman" w:hAnsi="Times New Roman"/>
          <w:color w:val="000000"/>
          <w:spacing w:val="-4"/>
          <w:sz w:val="24"/>
          <w:szCs w:val="24"/>
        </w:rPr>
        <w:t>Совета депутатов Дмитриевского сельского поселения</w:t>
      </w:r>
    </w:p>
    <w:p w:rsidR="00515E7E" w:rsidRPr="00D51676" w:rsidRDefault="00515E7E" w:rsidP="00934652">
      <w:pPr>
        <w:shd w:val="clear" w:color="auto" w:fill="FFFFFF"/>
        <w:spacing w:after="0" w:line="240" w:lineRule="auto"/>
        <w:ind w:left="5670"/>
        <w:rPr>
          <w:rFonts w:ascii="Times New Roman" w:hAnsi="Times New Roman"/>
          <w:color w:val="000000"/>
          <w:sz w:val="24"/>
          <w:szCs w:val="24"/>
        </w:rPr>
      </w:pPr>
      <w:r w:rsidRPr="00D51676">
        <w:rPr>
          <w:rFonts w:ascii="Times New Roman" w:hAnsi="Times New Roman"/>
          <w:color w:val="000000"/>
          <w:sz w:val="24"/>
          <w:szCs w:val="24"/>
        </w:rPr>
        <w:t>от 31.05.2019г. № 194</w:t>
      </w:r>
    </w:p>
    <w:p w:rsidR="00515E7E" w:rsidRPr="00D51676" w:rsidRDefault="00515E7E" w:rsidP="00934652">
      <w:pPr>
        <w:shd w:val="clear" w:color="auto" w:fill="FFFFFF"/>
        <w:spacing w:after="0" w:line="240" w:lineRule="auto"/>
        <w:ind w:left="5670"/>
        <w:rPr>
          <w:rFonts w:ascii="Times New Roman" w:hAnsi="Times New Roman"/>
          <w:color w:val="000000"/>
          <w:sz w:val="24"/>
          <w:szCs w:val="24"/>
        </w:rPr>
      </w:pPr>
    </w:p>
    <w:p w:rsidR="00515E7E" w:rsidRPr="00D51676" w:rsidRDefault="00515E7E" w:rsidP="00934652">
      <w:pPr>
        <w:shd w:val="clear" w:color="auto" w:fill="FFFFFF"/>
        <w:spacing w:after="0" w:line="240" w:lineRule="auto"/>
        <w:ind w:left="5670"/>
        <w:rPr>
          <w:rFonts w:ascii="Times New Roman" w:hAnsi="Times New Roman"/>
          <w:color w:val="000000"/>
          <w:sz w:val="24"/>
          <w:szCs w:val="24"/>
        </w:rPr>
      </w:pPr>
    </w:p>
    <w:p w:rsidR="00515E7E" w:rsidRPr="00D51676" w:rsidRDefault="00515E7E" w:rsidP="001C0874">
      <w:pPr>
        <w:spacing w:after="0" w:line="240" w:lineRule="auto"/>
        <w:jc w:val="center"/>
        <w:rPr>
          <w:rFonts w:ascii="Times New Roman" w:hAnsi="Times New Roman"/>
          <w:sz w:val="24"/>
          <w:szCs w:val="24"/>
          <w:lang w:eastAsia="en-US"/>
        </w:rPr>
      </w:pPr>
    </w:p>
    <w:p w:rsidR="00515E7E" w:rsidRPr="00D51676" w:rsidRDefault="00515E7E" w:rsidP="001B1BA5">
      <w:pPr>
        <w:spacing w:after="0" w:line="240" w:lineRule="auto"/>
        <w:jc w:val="right"/>
        <w:rPr>
          <w:rFonts w:ascii="Times New Roman" w:hAnsi="Times New Roman"/>
          <w:sz w:val="24"/>
          <w:szCs w:val="24"/>
          <w:lang w:eastAsia="en-US"/>
        </w:rPr>
      </w:pPr>
    </w:p>
    <w:p w:rsidR="00515E7E" w:rsidRPr="00D51676" w:rsidRDefault="00515E7E" w:rsidP="001B1BA5">
      <w:pPr>
        <w:autoSpaceDE w:val="0"/>
        <w:autoSpaceDN w:val="0"/>
        <w:adjustRightInd w:val="0"/>
        <w:spacing w:after="0" w:line="240" w:lineRule="auto"/>
        <w:jc w:val="center"/>
        <w:rPr>
          <w:rFonts w:ascii="Times New Roman" w:hAnsi="Times New Roman"/>
          <w:b/>
          <w:sz w:val="24"/>
          <w:szCs w:val="24"/>
          <w:lang w:eastAsia="en-US"/>
        </w:rPr>
      </w:pPr>
      <w:r w:rsidRPr="00D51676">
        <w:rPr>
          <w:rFonts w:ascii="Times New Roman" w:hAnsi="Times New Roman"/>
          <w:b/>
          <w:color w:val="000000"/>
          <w:sz w:val="24"/>
          <w:szCs w:val="24"/>
        </w:rPr>
        <w:t>ФОРМА УДОСТОВЕРЕНИЕ СТАРОСТЫ</w:t>
      </w:r>
      <w:bookmarkStart w:id="6" w:name="_GoBack"/>
      <w:bookmarkEnd w:id="6"/>
    </w:p>
    <w:p w:rsidR="00515E7E" w:rsidRPr="00D51676" w:rsidRDefault="00515E7E" w:rsidP="001B1BA5">
      <w:pPr>
        <w:spacing w:after="0" w:line="240" w:lineRule="auto"/>
        <w:jc w:val="right"/>
        <w:rPr>
          <w:rFonts w:ascii="Times New Roman" w:hAnsi="Times New Roman"/>
          <w:sz w:val="24"/>
          <w:szCs w:val="24"/>
          <w:lang w:eastAsia="en-US"/>
        </w:rPr>
      </w:pPr>
    </w:p>
    <w:p w:rsidR="00515E7E" w:rsidRPr="00D51676" w:rsidRDefault="00515E7E" w:rsidP="001B1BA5">
      <w:pPr>
        <w:spacing w:after="0" w:line="240" w:lineRule="auto"/>
        <w:jc w:val="right"/>
        <w:rPr>
          <w:rFonts w:ascii="Times New Roman" w:hAnsi="Times New Roman"/>
          <w:sz w:val="24"/>
          <w:szCs w:val="24"/>
          <w:lang w:eastAsia="en-US"/>
        </w:rPr>
      </w:pPr>
    </w:p>
    <w:tbl>
      <w:tblPr>
        <w:tblW w:w="9676" w:type="dxa"/>
        <w:tblLayout w:type="fixed"/>
        <w:tblLook w:val="0000"/>
      </w:tblPr>
      <w:tblGrid>
        <w:gridCol w:w="4838"/>
        <w:gridCol w:w="4838"/>
      </w:tblGrid>
      <w:tr w:rsidR="00515E7E" w:rsidRPr="00D51676" w:rsidTr="007B6D05">
        <w:trPr>
          <w:trHeight w:val="1641"/>
        </w:trPr>
        <w:tc>
          <w:tcPr>
            <w:tcW w:w="4838" w:type="dxa"/>
          </w:tcPr>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r w:rsidRPr="00D51676">
              <w:rPr>
                <w:rFonts w:ascii="Times New Roman" w:hAnsi="Times New Roman"/>
                <w:color w:val="000000"/>
                <w:sz w:val="24"/>
                <w:szCs w:val="24"/>
              </w:rPr>
              <w:t>Герб МО                              Фото</w:t>
            </w: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r w:rsidRPr="00D51676">
              <w:rPr>
                <w:rFonts w:ascii="Times New Roman" w:hAnsi="Times New Roman"/>
                <w:color w:val="000000"/>
                <w:sz w:val="24"/>
                <w:szCs w:val="24"/>
              </w:rPr>
              <w:t>Наименование муниципального образования</w:t>
            </w: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r w:rsidRPr="00D51676">
              <w:rPr>
                <w:rFonts w:ascii="Times New Roman" w:hAnsi="Times New Roman"/>
                <w:color w:val="000000"/>
                <w:sz w:val="24"/>
                <w:szCs w:val="24"/>
              </w:rPr>
              <w:t xml:space="preserve">Дата выдачи:__________________________ </w:t>
            </w: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r w:rsidRPr="00D51676">
              <w:rPr>
                <w:rFonts w:ascii="Times New Roman" w:hAnsi="Times New Roman"/>
                <w:color w:val="000000"/>
                <w:sz w:val="24"/>
                <w:szCs w:val="24"/>
              </w:rPr>
              <w:t xml:space="preserve">Действительно до _____________________ </w:t>
            </w:r>
          </w:p>
        </w:tc>
        <w:tc>
          <w:tcPr>
            <w:tcW w:w="4838" w:type="dxa"/>
          </w:tcPr>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r w:rsidRPr="00D51676">
              <w:rPr>
                <w:rFonts w:ascii="Times New Roman" w:hAnsi="Times New Roman"/>
                <w:color w:val="000000"/>
                <w:sz w:val="24"/>
                <w:szCs w:val="24"/>
              </w:rPr>
              <w:t xml:space="preserve">Удостоверение №_____ </w:t>
            </w: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r w:rsidRPr="00D51676">
              <w:rPr>
                <w:rFonts w:ascii="Times New Roman" w:hAnsi="Times New Roman"/>
                <w:color w:val="000000"/>
                <w:sz w:val="24"/>
                <w:szCs w:val="24"/>
              </w:rPr>
              <w:t>Фамилия _</w:t>
            </w:r>
            <w:r>
              <w:rPr>
                <w:rFonts w:ascii="Times New Roman" w:hAnsi="Times New Roman"/>
                <w:color w:val="000000"/>
                <w:sz w:val="24"/>
                <w:szCs w:val="24"/>
              </w:rPr>
              <w:t>____________________________</w:t>
            </w:r>
          </w:p>
          <w:p w:rsidR="00515E7E" w:rsidRDefault="00515E7E" w:rsidP="001B1BA5">
            <w:pPr>
              <w:autoSpaceDE w:val="0"/>
              <w:autoSpaceDN w:val="0"/>
              <w:adjustRightInd w:val="0"/>
              <w:spacing w:after="0" w:line="240" w:lineRule="auto"/>
              <w:rPr>
                <w:rFonts w:ascii="Times New Roman" w:hAnsi="Times New Roman"/>
                <w:color w:val="000000"/>
                <w:sz w:val="24"/>
                <w:szCs w:val="24"/>
              </w:rPr>
            </w:pPr>
            <w:r w:rsidRPr="00D51676">
              <w:rPr>
                <w:rFonts w:ascii="Times New Roman" w:hAnsi="Times New Roman"/>
                <w:color w:val="000000"/>
                <w:sz w:val="24"/>
                <w:szCs w:val="24"/>
              </w:rPr>
              <w:t>Имя _____</w:t>
            </w:r>
            <w:r>
              <w:rPr>
                <w:rFonts w:ascii="Times New Roman" w:hAnsi="Times New Roman"/>
                <w:color w:val="000000"/>
                <w:sz w:val="24"/>
                <w:szCs w:val="24"/>
              </w:rPr>
              <w:t>____________________________</w:t>
            </w: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r w:rsidRPr="00D51676">
              <w:rPr>
                <w:rFonts w:ascii="Times New Roman" w:hAnsi="Times New Roman"/>
                <w:color w:val="000000"/>
                <w:sz w:val="24"/>
                <w:szCs w:val="24"/>
              </w:rPr>
              <w:t>Отчество _</w:t>
            </w:r>
            <w:r>
              <w:rPr>
                <w:rFonts w:ascii="Times New Roman" w:hAnsi="Times New Roman"/>
                <w:color w:val="000000"/>
                <w:sz w:val="24"/>
                <w:szCs w:val="24"/>
              </w:rPr>
              <w:t>____________________________</w:t>
            </w: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r w:rsidRPr="00D51676">
              <w:rPr>
                <w:rFonts w:ascii="Times New Roman" w:hAnsi="Times New Roman"/>
                <w:color w:val="000000"/>
                <w:sz w:val="24"/>
                <w:szCs w:val="24"/>
              </w:rPr>
              <w:t>является старостой (указывается какого населенного пункта)</w:t>
            </w: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r w:rsidRPr="00D51676">
              <w:rPr>
                <w:rFonts w:ascii="Times New Roman" w:hAnsi="Times New Roman"/>
                <w:color w:val="000000"/>
                <w:sz w:val="24"/>
                <w:szCs w:val="24"/>
              </w:rPr>
              <w:t xml:space="preserve">Глава муниципального образования ________ </w:t>
            </w:r>
          </w:p>
          <w:p w:rsidR="00515E7E" w:rsidRPr="00D51676" w:rsidRDefault="00515E7E" w:rsidP="001B1BA5">
            <w:pPr>
              <w:autoSpaceDE w:val="0"/>
              <w:autoSpaceDN w:val="0"/>
              <w:adjustRightInd w:val="0"/>
              <w:spacing w:after="0" w:line="240" w:lineRule="auto"/>
              <w:rPr>
                <w:rFonts w:ascii="Times New Roman" w:hAnsi="Times New Roman"/>
                <w:color w:val="000000"/>
                <w:sz w:val="24"/>
                <w:szCs w:val="24"/>
              </w:rPr>
            </w:pPr>
            <w:r w:rsidRPr="00D51676">
              <w:rPr>
                <w:rFonts w:ascii="Times New Roman" w:hAnsi="Times New Roman"/>
                <w:color w:val="000000"/>
                <w:sz w:val="24"/>
                <w:szCs w:val="24"/>
              </w:rPr>
              <w:t>Подп</w:t>
            </w:r>
            <w:r>
              <w:rPr>
                <w:rFonts w:ascii="Times New Roman" w:hAnsi="Times New Roman"/>
                <w:color w:val="000000"/>
                <w:sz w:val="24"/>
                <w:szCs w:val="24"/>
              </w:rPr>
              <w:t xml:space="preserve">ись </w:t>
            </w:r>
            <w:r w:rsidRPr="00D51676">
              <w:rPr>
                <w:rFonts w:ascii="Times New Roman" w:hAnsi="Times New Roman"/>
                <w:color w:val="000000"/>
                <w:sz w:val="24"/>
                <w:szCs w:val="24"/>
              </w:rPr>
              <w:t>печать</w:t>
            </w:r>
          </w:p>
        </w:tc>
      </w:tr>
    </w:tbl>
    <w:p w:rsidR="00515E7E" w:rsidRPr="001B1BA5" w:rsidRDefault="00515E7E" w:rsidP="001B1BA5">
      <w:pPr>
        <w:spacing w:after="0" w:line="240" w:lineRule="auto"/>
        <w:jc w:val="right"/>
        <w:rPr>
          <w:rFonts w:ascii="Times New Roman" w:hAnsi="Times New Roman"/>
          <w:sz w:val="18"/>
          <w:szCs w:val="18"/>
          <w:lang w:eastAsia="en-US"/>
        </w:rPr>
      </w:pPr>
    </w:p>
    <w:sectPr w:rsidR="00515E7E" w:rsidRPr="001B1BA5" w:rsidSect="00892F0C">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E7E" w:rsidRDefault="00515E7E" w:rsidP="008C0C7A">
      <w:pPr>
        <w:spacing w:after="0" w:line="240" w:lineRule="auto"/>
      </w:pPr>
      <w:r>
        <w:separator/>
      </w:r>
    </w:p>
  </w:endnote>
  <w:endnote w:type="continuationSeparator" w:id="1">
    <w:p w:rsidR="00515E7E" w:rsidRDefault="00515E7E" w:rsidP="008C0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E7E" w:rsidRDefault="00515E7E" w:rsidP="008C0C7A">
      <w:pPr>
        <w:spacing w:after="0" w:line="240" w:lineRule="auto"/>
      </w:pPr>
      <w:r>
        <w:separator/>
      </w:r>
    </w:p>
  </w:footnote>
  <w:footnote w:type="continuationSeparator" w:id="1">
    <w:p w:rsidR="00515E7E" w:rsidRDefault="00515E7E" w:rsidP="008C0C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E56B5"/>
    <w:multiLevelType w:val="hybridMultilevel"/>
    <w:tmpl w:val="562A05C6"/>
    <w:lvl w:ilvl="0" w:tplc="F96A1488">
      <w:start w:val="1"/>
      <w:numFmt w:val="decimal"/>
      <w:lvlText w:val="%1."/>
      <w:lvlJc w:val="left"/>
      <w:pPr>
        <w:tabs>
          <w:tab w:val="num" w:pos="720"/>
        </w:tabs>
        <w:ind w:left="720" w:hanging="360"/>
      </w:pPr>
      <w:rPr>
        <w:rFonts w:cs="Times New Roman" w:hint="default"/>
      </w:rPr>
    </w:lvl>
    <w:lvl w:ilvl="1" w:tplc="F54605CA">
      <w:numFmt w:val="none"/>
      <w:lvlText w:val=""/>
      <w:lvlJc w:val="left"/>
      <w:pPr>
        <w:tabs>
          <w:tab w:val="num" w:pos="360"/>
        </w:tabs>
      </w:pPr>
      <w:rPr>
        <w:rFonts w:cs="Times New Roman"/>
      </w:rPr>
    </w:lvl>
    <w:lvl w:ilvl="2" w:tplc="958A534E">
      <w:numFmt w:val="none"/>
      <w:lvlText w:val=""/>
      <w:lvlJc w:val="left"/>
      <w:pPr>
        <w:tabs>
          <w:tab w:val="num" w:pos="360"/>
        </w:tabs>
      </w:pPr>
      <w:rPr>
        <w:rFonts w:cs="Times New Roman"/>
      </w:rPr>
    </w:lvl>
    <w:lvl w:ilvl="3" w:tplc="5FDCDF3A">
      <w:numFmt w:val="none"/>
      <w:lvlText w:val=""/>
      <w:lvlJc w:val="left"/>
      <w:pPr>
        <w:tabs>
          <w:tab w:val="num" w:pos="360"/>
        </w:tabs>
      </w:pPr>
      <w:rPr>
        <w:rFonts w:cs="Times New Roman"/>
      </w:rPr>
    </w:lvl>
    <w:lvl w:ilvl="4" w:tplc="6C6CD2EE">
      <w:numFmt w:val="none"/>
      <w:lvlText w:val=""/>
      <w:lvlJc w:val="left"/>
      <w:pPr>
        <w:tabs>
          <w:tab w:val="num" w:pos="360"/>
        </w:tabs>
      </w:pPr>
      <w:rPr>
        <w:rFonts w:cs="Times New Roman"/>
      </w:rPr>
    </w:lvl>
    <w:lvl w:ilvl="5" w:tplc="6A26952E">
      <w:numFmt w:val="none"/>
      <w:lvlText w:val=""/>
      <w:lvlJc w:val="left"/>
      <w:pPr>
        <w:tabs>
          <w:tab w:val="num" w:pos="360"/>
        </w:tabs>
      </w:pPr>
      <w:rPr>
        <w:rFonts w:cs="Times New Roman"/>
      </w:rPr>
    </w:lvl>
    <w:lvl w:ilvl="6" w:tplc="A6544EAE">
      <w:numFmt w:val="none"/>
      <w:lvlText w:val=""/>
      <w:lvlJc w:val="left"/>
      <w:pPr>
        <w:tabs>
          <w:tab w:val="num" w:pos="360"/>
        </w:tabs>
      </w:pPr>
      <w:rPr>
        <w:rFonts w:cs="Times New Roman"/>
      </w:rPr>
    </w:lvl>
    <w:lvl w:ilvl="7" w:tplc="CD12B23E">
      <w:numFmt w:val="none"/>
      <w:lvlText w:val=""/>
      <w:lvlJc w:val="left"/>
      <w:pPr>
        <w:tabs>
          <w:tab w:val="num" w:pos="360"/>
        </w:tabs>
      </w:pPr>
      <w:rPr>
        <w:rFonts w:cs="Times New Roman"/>
      </w:rPr>
    </w:lvl>
    <w:lvl w:ilvl="8" w:tplc="65B40242">
      <w:numFmt w:val="none"/>
      <w:lvlText w:val=""/>
      <w:lvlJc w:val="left"/>
      <w:pPr>
        <w:tabs>
          <w:tab w:val="num" w:pos="360"/>
        </w:tabs>
      </w:pPr>
      <w:rPr>
        <w:rFonts w:cs="Times New Roman"/>
      </w:rPr>
    </w:lvl>
  </w:abstractNum>
  <w:abstractNum w:abstractNumId="1">
    <w:nsid w:val="3F5E359D"/>
    <w:multiLevelType w:val="hybridMultilevel"/>
    <w:tmpl w:val="44CCB0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1DC"/>
    <w:rsid w:val="00004A67"/>
    <w:rsid w:val="00025576"/>
    <w:rsid w:val="00045669"/>
    <w:rsid w:val="000572F8"/>
    <w:rsid w:val="000649A3"/>
    <w:rsid w:val="000833D9"/>
    <w:rsid w:val="00092EB9"/>
    <w:rsid w:val="000D256B"/>
    <w:rsid w:val="000E0BA0"/>
    <w:rsid w:val="000F43C5"/>
    <w:rsid w:val="001054D2"/>
    <w:rsid w:val="00115BFC"/>
    <w:rsid w:val="001951AE"/>
    <w:rsid w:val="001B1BA5"/>
    <w:rsid w:val="001C0874"/>
    <w:rsid w:val="00205B92"/>
    <w:rsid w:val="002178C4"/>
    <w:rsid w:val="00227E25"/>
    <w:rsid w:val="00231878"/>
    <w:rsid w:val="0025151F"/>
    <w:rsid w:val="00252724"/>
    <w:rsid w:val="00261745"/>
    <w:rsid w:val="00264A8A"/>
    <w:rsid w:val="002A1798"/>
    <w:rsid w:val="002C6512"/>
    <w:rsid w:val="002C6920"/>
    <w:rsid w:val="002D157D"/>
    <w:rsid w:val="003171A1"/>
    <w:rsid w:val="003355DC"/>
    <w:rsid w:val="0034555B"/>
    <w:rsid w:val="003A23E9"/>
    <w:rsid w:val="003A6059"/>
    <w:rsid w:val="003D010B"/>
    <w:rsid w:val="003D392D"/>
    <w:rsid w:val="003F1CCD"/>
    <w:rsid w:val="00405D4D"/>
    <w:rsid w:val="00480851"/>
    <w:rsid w:val="004827A3"/>
    <w:rsid w:val="00485990"/>
    <w:rsid w:val="004B37C3"/>
    <w:rsid w:val="004C4A78"/>
    <w:rsid w:val="004E3AA1"/>
    <w:rsid w:val="004E68F9"/>
    <w:rsid w:val="004F62FD"/>
    <w:rsid w:val="005023F3"/>
    <w:rsid w:val="00515E7E"/>
    <w:rsid w:val="00547686"/>
    <w:rsid w:val="005516AC"/>
    <w:rsid w:val="00553AC0"/>
    <w:rsid w:val="00565933"/>
    <w:rsid w:val="005A5C6F"/>
    <w:rsid w:val="005E39A1"/>
    <w:rsid w:val="005E4171"/>
    <w:rsid w:val="00604148"/>
    <w:rsid w:val="00616268"/>
    <w:rsid w:val="006649D6"/>
    <w:rsid w:val="006662ED"/>
    <w:rsid w:val="0067173B"/>
    <w:rsid w:val="006C5D37"/>
    <w:rsid w:val="006D7DE1"/>
    <w:rsid w:val="006E5F83"/>
    <w:rsid w:val="006F2F75"/>
    <w:rsid w:val="00703B8D"/>
    <w:rsid w:val="007049E0"/>
    <w:rsid w:val="0071713C"/>
    <w:rsid w:val="007238C0"/>
    <w:rsid w:val="00765214"/>
    <w:rsid w:val="00766F0F"/>
    <w:rsid w:val="007760AC"/>
    <w:rsid w:val="007820DA"/>
    <w:rsid w:val="007B6D05"/>
    <w:rsid w:val="007D564C"/>
    <w:rsid w:val="007E00B3"/>
    <w:rsid w:val="007F39A1"/>
    <w:rsid w:val="00812508"/>
    <w:rsid w:val="008233BA"/>
    <w:rsid w:val="0085329C"/>
    <w:rsid w:val="00892F0C"/>
    <w:rsid w:val="008A1F4E"/>
    <w:rsid w:val="008C0C7A"/>
    <w:rsid w:val="008C570F"/>
    <w:rsid w:val="0091204D"/>
    <w:rsid w:val="00931B09"/>
    <w:rsid w:val="00934652"/>
    <w:rsid w:val="00936160"/>
    <w:rsid w:val="00937A4E"/>
    <w:rsid w:val="0094723D"/>
    <w:rsid w:val="00954F50"/>
    <w:rsid w:val="00983EA1"/>
    <w:rsid w:val="009A21DC"/>
    <w:rsid w:val="009D0ACE"/>
    <w:rsid w:val="00A203D0"/>
    <w:rsid w:val="00A51399"/>
    <w:rsid w:val="00A51FEE"/>
    <w:rsid w:val="00A52C39"/>
    <w:rsid w:val="00A8268A"/>
    <w:rsid w:val="00A94EC5"/>
    <w:rsid w:val="00AB3D60"/>
    <w:rsid w:val="00AF7A1E"/>
    <w:rsid w:val="00B049F5"/>
    <w:rsid w:val="00B826EB"/>
    <w:rsid w:val="00B83AB5"/>
    <w:rsid w:val="00BC7365"/>
    <w:rsid w:val="00BD6BB9"/>
    <w:rsid w:val="00C52CB3"/>
    <w:rsid w:val="00C66B56"/>
    <w:rsid w:val="00C9238D"/>
    <w:rsid w:val="00CA1DBC"/>
    <w:rsid w:val="00CA1FA8"/>
    <w:rsid w:val="00CA3EF9"/>
    <w:rsid w:val="00CD2D0D"/>
    <w:rsid w:val="00CD76E9"/>
    <w:rsid w:val="00CF19CC"/>
    <w:rsid w:val="00D51120"/>
    <w:rsid w:val="00D51676"/>
    <w:rsid w:val="00D7480B"/>
    <w:rsid w:val="00D94E97"/>
    <w:rsid w:val="00DC0121"/>
    <w:rsid w:val="00DD09CC"/>
    <w:rsid w:val="00E17142"/>
    <w:rsid w:val="00E32872"/>
    <w:rsid w:val="00E40CDD"/>
    <w:rsid w:val="00E65CCF"/>
    <w:rsid w:val="00E73CF0"/>
    <w:rsid w:val="00E91FDB"/>
    <w:rsid w:val="00E95951"/>
    <w:rsid w:val="00EB1069"/>
    <w:rsid w:val="00EB3D72"/>
    <w:rsid w:val="00EB6C7E"/>
    <w:rsid w:val="00ED494F"/>
    <w:rsid w:val="00ED604D"/>
    <w:rsid w:val="00EE4084"/>
    <w:rsid w:val="00EE63CC"/>
    <w:rsid w:val="00F376D1"/>
    <w:rsid w:val="00F55B43"/>
    <w:rsid w:val="00F75D59"/>
    <w:rsid w:val="00F7691F"/>
    <w:rsid w:val="00FB0264"/>
    <w:rsid w:val="00FE4EA0"/>
    <w:rsid w:val="00FF5C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E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2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1DC"/>
    <w:rPr>
      <w:rFonts w:ascii="Tahoma" w:hAnsi="Tahoma" w:cs="Tahoma"/>
      <w:sz w:val="16"/>
      <w:szCs w:val="16"/>
    </w:rPr>
  </w:style>
  <w:style w:type="paragraph" w:customStyle="1" w:styleId="21">
    <w:name w:val="Заголовок 21"/>
    <w:basedOn w:val="Normal"/>
    <w:uiPriority w:val="99"/>
    <w:rsid w:val="009A21DC"/>
    <w:pPr>
      <w:spacing w:after="0" w:line="330" w:lineRule="atLeast"/>
    </w:pPr>
    <w:rPr>
      <w:rFonts w:ascii="Times New Roman" w:hAnsi="Times New Roman"/>
      <w:color w:val="000000"/>
      <w:kern w:val="1"/>
      <w:sz w:val="33"/>
      <w:szCs w:val="33"/>
      <w:lang w:eastAsia="ar-SA"/>
    </w:rPr>
  </w:style>
  <w:style w:type="paragraph" w:styleId="ListParagraph">
    <w:name w:val="List Paragraph"/>
    <w:basedOn w:val="Normal"/>
    <w:uiPriority w:val="99"/>
    <w:qFormat/>
    <w:rsid w:val="0071713C"/>
    <w:pPr>
      <w:ind w:left="720"/>
      <w:contextualSpacing/>
    </w:pPr>
  </w:style>
  <w:style w:type="character" w:customStyle="1" w:styleId="blk">
    <w:name w:val="blk"/>
    <w:basedOn w:val="DefaultParagraphFont"/>
    <w:uiPriority w:val="99"/>
    <w:rsid w:val="004F62FD"/>
    <w:rPr>
      <w:rFonts w:cs="Times New Roman"/>
    </w:rPr>
  </w:style>
  <w:style w:type="paragraph" w:customStyle="1" w:styleId="Default">
    <w:name w:val="Default"/>
    <w:uiPriority w:val="99"/>
    <w:rsid w:val="00547686"/>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3A23E9"/>
    <w:pPr>
      <w:widowControl w:val="0"/>
      <w:autoSpaceDE w:val="0"/>
      <w:autoSpaceDN w:val="0"/>
      <w:adjustRightInd w:val="0"/>
    </w:pPr>
    <w:rPr>
      <w:rFonts w:ascii="Times New Roman" w:hAnsi="Times New Roman"/>
      <w:sz w:val="24"/>
      <w:szCs w:val="24"/>
    </w:rPr>
  </w:style>
  <w:style w:type="paragraph" w:styleId="FootnoteText">
    <w:name w:val="footnote text"/>
    <w:basedOn w:val="Normal"/>
    <w:link w:val="FootnoteTextChar"/>
    <w:uiPriority w:val="99"/>
    <w:semiHidden/>
    <w:rsid w:val="008C0C7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C0C7A"/>
    <w:rPr>
      <w:rFonts w:cs="Times New Roman"/>
      <w:sz w:val="20"/>
      <w:szCs w:val="20"/>
    </w:rPr>
  </w:style>
  <w:style w:type="character" w:styleId="FootnoteReference">
    <w:name w:val="footnote reference"/>
    <w:basedOn w:val="DefaultParagraphFont"/>
    <w:uiPriority w:val="99"/>
    <w:semiHidden/>
    <w:rsid w:val="008C0C7A"/>
    <w:rPr>
      <w:rFonts w:cs="Times New Roman"/>
      <w:vertAlign w:val="superscript"/>
    </w:rPr>
  </w:style>
  <w:style w:type="paragraph" w:styleId="Header">
    <w:name w:val="header"/>
    <w:basedOn w:val="Normal"/>
    <w:link w:val="HeaderChar"/>
    <w:uiPriority w:val="99"/>
    <w:rsid w:val="00CA1DB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A1DBC"/>
    <w:rPr>
      <w:rFonts w:cs="Times New Roman"/>
    </w:rPr>
  </w:style>
  <w:style w:type="paragraph" w:styleId="Footer">
    <w:name w:val="footer"/>
    <w:basedOn w:val="Normal"/>
    <w:link w:val="FooterChar"/>
    <w:uiPriority w:val="99"/>
    <w:rsid w:val="00CA1DB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A1DBC"/>
    <w:rPr>
      <w:rFonts w:cs="Times New Roman"/>
    </w:rPr>
  </w:style>
</w:styles>
</file>

<file path=word/webSettings.xml><?xml version="1.0" encoding="utf-8"?>
<w:webSettings xmlns:r="http://schemas.openxmlformats.org/officeDocument/2006/relationships" xmlns:w="http://schemas.openxmlformats.org/wordprocessingml/2006/main">
  <w:divs>
    <w:div w:id="2139955056">
      <w:marLeft w:val="0"/>
      <w:marRight w:val="0"/>
      <w:marTop w:val="0"/>
      <w:marBottom w:val="0"/>
      <w:divBdr>
        <w:top w:val="none" w:sz="0" w:space="0" w:color="auto"/>
        <w:left w:val="none" w:sz="0" w:space="0" w:color="auto"/>
        <w:bottom w:val="none" w:sz="0" w:space="0" w:color="auto"/>
        <w:right w:val="none" w:sz="0" w:space="0" w:color="auto"/>
      </w:divBdr>
      <w:divsChild>
        <w:div w:id="2139955053">
          <w:marLeft w:val="0"/>
          <w:marRight w:val="0"/>
          <w:marTop w:val="120"/>
          <w:marBottom w:val="0"/>
          <w:divBdr>
            <w:top w:val="none" w:sz="0" w:space="0" w:color="auto"/>
            <w:left w:val="none" w:sz="0" w:space="0" w:color="auto"/>
            <w:bottom w:val="none" w:sz="0" w:space="0" w:color="auto"/>
            <w:right w:val="none" w:sz="0" w:space="0" w:color="auto"/>
          </w:divBdr>
        </w:div>
        <w:div w:id="2139955057">
          <w:marLeft w:val="0"/>
          <w:marRight w:val="0"/>
          <w:marTop w:val="120"/>
          <w:marBottom w:val="0"/>
          <w:divBdr>
            <w:top w:val="none" w:sz="0" w:space="0" w:color="auto"/>
            <w:left w:val="none" w:sz="0" w:space="0" w:color="auto"/>
            <w:bottom w:val="none" w:sz="0" w:space="0" w:color="auto"/>
            <w:right w:val="none" w:sz="0" w:space="0" w:color="auto"/>
          </w:divBdr>
        </w:div>
        <w:div w:id="2139955058">
          <w:marLeft w:val="0"/>
          <w:marRight w:val="0"/>
          <w:marTop w:val="120"/>
          <w:marBottom w:val="0"/>
          <w:divBdr>
            <w:top w:val="none" w:sz="0" w:space="0" w:color="auto"/>
            <w:left w:val="none" w:sz="0" w:space="0" w:color="auto"/>
            <w:bottom w:val="none" w:sz="0" w:space="0" w:color="auto"/>
            <w:right w:val="none" w:sz="0" w:space="0" w:color="auto"/>
          </w:divBdr>
        </w:div>
        <w:div w:id="2139955059">
          <w:marLeft w:val="0"/>
          <w:marRight w:val="0"/>
          <w:marTop w:val="120"/>
          <w:marBottom w:val="0"/>
          <w:divBdr>
            <w:top w:val="none" w:sz="0" w:space="0" w:color="auto"/>
            <w:left w:val="none" w:sz="0" w:space="0" w:color="auto"/>
            <w:bottom w:val="none" w:sz="0" w:space="0" w:color="auto"/>
            <w:right w:val="none" w:sz="0" w:space="0" w:color="auto"/>
          </w:divBdr>
        </w:div>
      </w:divsChild>
    </w:div>
    <w:div w:id="2139955061">
      <w:marLeft w:val="0"/>
      <w:marRight w:val="0"/>
      <w:marTop w:val="0"/>
      <w:marBottom w:val="0"/>
      <w:divBdr>
        <w:top w:val="none" w:sz="0" w:space="0" w:color="auto"/>
        <w:left w:val="none" w:sz="0" w:space="0" w:color="auto"/>
        <w:bottom w:val="none" w:sz="0" w:space="0" w:color="auto"/>
        <w:right w:val="none" w:sz="0" w:space="0" w:color="auto"/>
      </w:divBdr>
      <w:divsChild>
        <w:div w:id="2139955049">
          <w:marLeft w:val="0"/>
          <w:marRight w:val="0"/>
          <w:marTop w:val="120"/>
          <w:marBottom w:val="0"/>
          <w:divBdr>
            <w:top w:val="none" w:sz="0" w:space="0" w:color="auto"/>
            <w:left w:val="none" w:sz="0" w:space="0" w:color="auto"/>
            <w:bottom w:val="none" w:sz="0" w:space="0" w:color="auto"/>
            <w:right w:val="none" w:sz="0" w:space="0" w:color="auto"/>
          </w:divBdr>
        </w:div>
        <w:div w:id="2139955050">
          <w:marLeft w:val="0"/>
          <w:marRight w:val="0"/>
          <w:marTop w:val="120"/>
          <w:marBottom w:val="0"/>
          <w:divBdr>
            <w:top w:val="none" w:sz="0" w:space="0" w:color="auto"/>
            <w:left w:val="none" w:sz="0" w:space="0" w:color="auto"/>
            <w:bottom w:val="none" w:sz="0" w:space="0" w:color="auto"/>
            <w:right w:val="none" w:sz="0" w:space="0" w:color="auto"/>
          </w:divBdr>
        </w:div>
        <w:div w:id="2139955051">
          <w:marLeft w:val="0"/>
          <w:marRight w:val="0"/>
          <w:marTop w:val="120"/>
          <w:marBottom w:val="0"/>
          <w:divBdr>
            <w:top w:val="none" w:sz="0" w:space="0" w:color="auto"/>
            <w:left w:val="none" w:sz="0" w:space="0" w:color="auto"/>
            <w:bottom w:val="none" w:sz="0" w:space="0" w:color="auto"/>
            <w:right w:val="none" w:sz="0" w:space="0" w:color="auto"/>
          </w:divBdr>
        </w:div>
        <w:div w:id="2139955052">
          <w:marLeft w:val="0"/>
          <w:marRight w:val="0"/>
          <w:marTop w:val="120"/>
          <w:marBottom w:val="0"/>
          <w:divBdr>
            <w:top w:val="none" w:sz="0" w:space="0" w:color="auto"/>
            <w:left w:val="none" w:sz="0" w:space="0" w:color="auto"/>
            <w:bottom w:val="none" w:sz="0" w:space="0" w:color="auto"/>
            <w:right w:val="none" w:sz="0" w:space="0" w:color="auto"/>
          </w:divBdr>
        </w:div>
        <w:div w:id="2139955054">
          <w:marLeft w:val="0"/>
          <w:marRight w:val="0"/>
          <w:marTop w:val="120"/>
          <w:marBottom w:val="0"/>
          <w:divBdr>
            <w:top w:val="none" w:sz="0" w:space="0" w:color="auto"/>
            <w:left w:val="none" w:sz="0" w:space="0" w:color="auto"/>
            <w:bottom w:val="none" w:sz="0" w:space="0" w:color="auto"/>
            <w:right w:val="none" w:sz="0" w:space="0" w:color="auto"/>
          </w:divBdr>
        </w:div>
        <w:div w:id="2139955055">
          <w:marLeft w:val="0"/>
          <w:marRight w:val="0"/>
          <w:marTop w:val="120"/>
          <w:marBottom w:val="0"/>
          <w:divBdr>
            <w:top w:val="none" w:sz="0" w:space="0" w:color="auto"/>
            <w:left w:val="none" w:sz="0" w:space="0" w:color="auto"/>
            <w:bottom w:val="none" w:sz="0" w:space="0" w:color="auto"/>
            <w:right w:val="none" w:sz="0" w:space="0" w:color="auto"/>
          </w:divBdr>
        </w:div>
        <w:div w:id="2139955060">
          <w:marLeft w:val="0"/>
          <w:marRight w:val="0"/>
          <w:marTop w:val="120"/>
          <w:marBottom w:val="0"/>
          <w:divBdr>
            <w:top w:val="none" w:sz="0" w:space="0" w:color="auto"/>
            <w:left w:val="none" w:sz="0" w:space="0" w:color="auto"/>
            <w:bottom w:val="none" w:sz="0" w:space="0" w:color="auto"/>
            <w:right w:val="none" w:sz="0" w:space="0" w:color="auto"/>
          </w:divBdr>
        </w:div>
      </w:divsChild>
    </w:div>
    <w:div w:id="2139955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771FD3D421F0D683CE0E3EFA318E952F1683CE95194ED19E5D6AD46A0F9D0C7EE3ABE765043CE37F3BC3EB37A56BF382EB4742F9sDA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9</Pages>
  <Words>2702</Words>
  <Characters>15405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Olga</cp:lastModifiedBy>
  <cp:revision>5</cp:revision>
  <cp:lastPrinted>2019-07-10T08:01:00Z</cp:lastPrinted>
  <dcterms:created xsi:type="dcterms:W3CDTF">2019-05-20T07:11:00Z</dcterms:created>
  <dcterms:modified xsi:type="dcterms:W3CDTF">2019-07-10T08:04:00Z</dcterms:modified>
</cp:coreProperties>
</file>