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6C" w:rsidRPr="00662F25" w:rsidRDefault="0033416C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33416C" w:rsidRPr="00662F25" w:rsidRDefault="0033416C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33416C" w:rsidRPr="00662F25" w:rsidRDefault="0033416C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33416C" w:rsidRPr="00662F25" w:rsidRDefault="0033416C" w:rsidP="003477D9">
      <w:pPr>
        <w:jc w:val="center"/>
        <w:rPr>
          <w:b/>
          <w:sz w:val="28"/>
          <w:szCs w:val="28"/>
        </w:rPr>
      </w:pPr>
    </w:p>
    <w:p w:rsidR="0033416C" w:rsidRPr="00662F25" w:rsidRDefault="0033416C" w:rsidP="003477D9">
      <w:pPr>
        <w:tabs>
          <w:tab w:val="left" w:pos="4002"/>
        </w:tabs>
        <w:jc w:val="center"/>
        <w:rPr>
          <w:sz w:val="28"/>
          <w:szCs w:val="28"/>
        </w:rPr>
      </w:pPr>
      <w:r w:rsidRPr="00296E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33416C" w:rsidRPr="00662F25" w:rsidRDefault="0033416C" w:rsidP="003477D9">
      <w:pPr>
        <w:rPr>
          <w:sz w:val="28"/>
          <w:szCs w:val="28"/>
        </w:rPr>
      </w:pPr>
    </w:p>
    <w:p w:rsidR="0033416C" w:rsidRPr="00662F25" w:rsidRDefault="0033416C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33416C" w:rsidRPr="00662F25" w:rsidRDefault="0033416C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33416C" w:rsidRPr="00662F25" w:rsidRDefault="0033416C" w:rsidP="00316361">
      <w:pPr>
        <w:jc w:val="center"/>
        <w:rPr>
          <w:b/>
          <w:sz w:val="28"/>
          <w:szCs w:val="28"/>
        </w:rPr>
      </w:pPr>
    </w:p>
    <w:p w:rsidR="0033416C" w:rsidRPr="00662F25" w:rsidRDefault="0033416C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33416C" w:rsidRPr="00662F25" w:rsidRDefault="0033416C" w:rsidP="003477D9">
      <w:pPr>
        <w:rPr>
          <w:sz w:val="28"/>
          <w:szCs w:val="28"/>
        </w:rPr>
      </w:pPr>
    </w:p>
    <w:p w:rsidR="0033416C" w:rsidRPr="00662F25" w:rsidRDefault="0033416C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</w:t>
      </w:r>
      <w:r>
        <w:rPr>
          <w:sz w:val="28"/>
          <w:szCs w:val="28"/>
        </w:rPr>
        <w:t>21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662F25">
        <w:rPr>
          <w:sz w:val="28"/>
          <w:szCs w:val="28"/>
        </w:rPr>
        <w:t>201</w:t>
      </w:r>
      <w:r>
        <w:rPr>
          <w:sz w:val="28"/>
          <w:szCs w:val="28"/>
        </w:rPr>
        <w:t>9 года  № 216</w:t>
      </w:r>
    </w:p>
    <w:p w:rsidR="0033416C" w:rsidRDefault="0033416C" w:rsidP="003477D9">
      <w:pPr>
        <w:rPr>
          <w:sz w:val="28"/>
          <w:szCs w:val="28"/>
        </w:rPr>
      </w:pPr>
    </w:p>
    <w:p w:rsidR="0033416C" w:rsidRPr="00413E28" w:rsidRDefault="0033416C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119 «Об установлении налога на имущество физических лиц»</w:t>
      </w:r>
      <w:r>
        <w:rPr>
          <w:sz w:val="28"/>
          <w:szCs w:val="28"/>
        </w:rPr>
        <w:t xml:space="preserve"> </w:t>
      </w:r>
    </w:p>
    <w:p w:rsidR="0033416C" w:rsidRPr="00662F25" w:rsidRDefault="0033416C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16C" w:rsidRPr="00662F25" w:rsidRDefault="0033416C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62F2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Совет депутатов сельского поселения РЕШИЛ:</w:t>
      </w:r>
    </w:p>
    <w:p w:rsidR="0033416C" w:rsidRPr="002D0632" w:rsidRDefault="0033416C" w:rsidP="002D0632">
      <w:pPr>
        <w:jc w:val="both"/>
        <w:rPr>
          <w:bCs/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Совета депутатов Дмитриевского сельского поселения № 119 от 24.11.2017г. «Об установлении налога на имущество физических лиц на территории Дмитриевского сельского поселения Галичского муниципального района Костромской области» </w:t>
      </w:r>
      <w:r>
        <w:rPr>
          <w:bCs/>
          <w:sz w:val="28"/>
          <w:szCs w:val="28"/>
        </w:rPr>
        <w:t>(в ред. от 27.08.2018 № 159, от 28.09.2018 № 165, от 16.11.2018 № 172)</w:t>
      </w:r>
      <w:r>
        <w:rPr>
          <w:sz w:val="28"/>
          <w:szCs w:val="28"/>
        </w:rPr>
        <w:t xml:space="preserve"> (далее Решение)</w:t>
      </w:r>
      <w:r w:rsidRPr="00662F25">
        <w:rPr>
          <w:sz w:val="28"/>
          <w:szCs w:val="28"/>
        </w:rPr>
        <w:t xml:space="preserve"> следующие изменения:</w:t>
      </w:r>
    </w:p>
    <w:p w:rsidR="0033416C" w:rsidRDefault="0033416C" w:rsidP="0031636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6 подпункта.1 пункта 2 слова «предоставленных» и «, дачного» исключить.</w:t>
      </w:r>
    </w:p>
    <w:p w:rsidR="0033416C" w:rsidRDefault="0033416C" w:rsidP="007B3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3 подпункта 2 пункта 2 принять в новой редакции:</w:t>
      </w:r>
    </w:p>
    <w:p w:rsidR="0033416C" w:rsidRDefault="0033416C" w:rsidP="007B3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57C0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257C0">
        <w:rPr>
          <w:sz w:val="28"/>
          <w:szCs w:val="28"/>
        </w:rPr>
        <w:t>,</w:t>
      </w:r>
      <w:r>
        <w:rPr>
          <w:sz w:val="28"/>
          <w:szCs w:val="28"/>
        </w:rPr>
        <w:t>0 процент</w:t>
      </w:r>
      <w:r w:rsidRPr="00D257C0">
        <w:rPr>
          <w:sz w:val="28"/>
          <w:szCs w:val="28"/>
        </w:rPr>
        <w:t xml:space="preserve"> на 201</w:t>
      </w:r>
      <w:r>
        <w:rPr>
          <w:sz w:val="28"/>
          <w:szCs w:val="28"/>
        </w:rPr>
        <w:t>9 год, 1.5% на 2020 год, 2,0</w:t>
      </w:r>
      <w:r w:rsidRPr="00D257C0">
        <w:rPr>
          <w:sz w:val="28"/>
          <w:szCs w:val="28"/>
        </w:rPr>
        <w:t xml:space="preserve"> процента на</w:t>
      </w:r>
      <w:r>
        <w:rPr>
          <w:sz w:val="28"/>
          <w:szCs w:val="28"/>
        </w:rPr>
        <w:t xml:space="preserve">чиная с </w:t>
      </w:r>
      <w:r w:rsidRPr="00D257C0">
        <w:rPr>
          <w:sz w:val="28"/>
          <w:szCs w:val="28"/>
        </w:rPr>
        <w:t>2</w:t>
      </w:r>
      <w:r>
        <w:rPr>
          <w:sz w:val="28"/>
          <w:szCs w:val="28"/>
        </w:rPr>
        <w:t xml:space="preserve">021 </w:t>
      </w:r>
      <w:r w:rsidRPr="00D257C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257C0">
        <w:rPr>
          <w:sz w:val="28"/>
          <w:szCs w:val="28"/>
        </w:rPr>
        <w:t>, в отношении торговых центров (комплексов) общей площадью до 1500 квадратных метров (включительно) и помещений в них, административно-деловых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</w:t>
      </w:r>
      <w:r>
        <w:rPr>
          <w:sz w:val="28"/>
          <w:szCs w:val="28"/>
        </w:rPr>
        <w:t>итания и бытового обслуживания;»</w:t>
      </w:r>
    </w:p>
    <w:p w:rsidR="0033416C" w:rsidRPr="00662F25" w:rsidRDefault="0033416C" w:rsidP="0031636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1.3. Пункт 3 исключить.</w:t>
      </w:r>
    </w:p>
    <w:p w:rsidR="0033416C" w:rsidRPr="00BA371E" w:rsidRDefault="0033416C" w:rsidP="003F16A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Pr="00BA371E">
        <w:rPr>
          <w:sz w:val="28"/>
          <w:szCs w:val="28"/>
        </w:rPr>
        <w:t xml:space="preserve"> с 1 января 2020 года, но не ранее</w:t>
      </w:r>
      <w:r>
        <w:rPr>
          <w:sz w:val="28"/>
          <w:szCs w:val="28"/>
        </w:rPr>
        <w:t xml:space="preserve"> чем через месяц со дня его</w:t>
      </w:r>
      <w:r w:rsidRPr="00BA371E">
        <w:rPr>
          <w:sz w:val="28"/>
          <w:szCs w:val="28"/>
        </w:rPr>
        <w:t xml:space="preserve"> официального опубликования.</w:t>
      </w:r>
    </w:p>
    <w:p w:rsidR="0033416C" w:rsidRPr="00662F25" w:rsidRDefault="0033416C" w:rsidP="007E2C08">
      <w:pPr>
        <w:jc w:val="both"/>
        <w:rPr>
          <w:sz w:val="28"/>
          <w:szCs w:val="28"/>
        </w:rPr>
      </w:pPr>
    </w:p>
    <w:p w:rsidR="0033416C" w:rsidRPr="00662F25" w:rsidRDefault="0033416C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33416C" w:rsidRPr="00662F25" w:rsidRDefault="0033416C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33416C" w:rsidRPr="00662F25" w:rsidRDefault="0033416C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33416C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50F8C"/>
    <w:rsid w:val="00072C28"/>
    <w:rsid w:val="00074CBD"/>
    <w:rsid w:val="00084E48"/>
    <w:rsid w:val="0009084E"/>
    <w:rsid w:val="000D6024"/>
    <w:rsid w:val="000F5983"/>
    <w:rsid w:val="00157899"/>
    <w:rsid w:val="00162F72"/>
    <w:rsid w:val="001B355A"/>
    <w:rsid w:val="001B6275"/>
    <w:rsid w:val="001B7931"/>
    <w:rsid w:val="001C4423"/>
    <w:rsid w:val="001D2A8E"/>
    <w:rsid w:val="001F77D8"/>
    <w:rsid w:val="002212BF"/>
    <w:rsid w:val="00222B2A"/>
    <w:rsid w:val="002475D7"/>
    <w:rsid w:val="00265C96"/>
    <w:rsid w:val="00273906"/>
    <w:rsid w:val="00282DF1"/>
    <w:rsid w:val="00296E19"/>
    <w:rsid w:val="002A4DBB"/>
    <w:rsid w:val="002B2F8F"/>
    <w:rsid w:val="002C7C3D"/>
    <w:rsid w:val="002D0632"/>
    <w:rsid w:val="002E7AD7"/>
    <w:rsid w:val="002F650C"/>
    <w:rsid w:val="00301540"/>
    <w:rsid w:val="00314BD8"/>
    <w:rsid w:val="00316361"/>
    <w:rsid w:val="0033416C"/>
    <w:rsid w:val="003477D9"/>
    <w:rsid w:val="003670CC"/>
    <w:rsid w:val="003676D4"/>
    <w:rsid w:val="003F16AE"/>
    <w:rsid w:val="003F4A26"/>
    <w:rsid w:val="00413E28"/>
    <w:rsid w:val="00426BB6"/>
    <w:rsid w:val="004507DF"/>
    <w:rsid w:val="00452F0D"/>
    <w:rsid w:val="004B135C"/>
    <w:rsid w:val="004B60D9"/>
    <w:rsid w:val="004C1BE6"/>
    <w:rsid w:val="00502C77"/>
    <w:rsid w:val="00503CC9"/>
    <w:rsid w:val="00516AD5"/>
    <w:rsid w:val="005329D2"/>
    <w:rsid w:val="00534B8C"/>
    <w:rsid w:val="00540915"/>
    <w:rsid w:val="00551CBC"/>
    <w:rsid w:val="005636BA"/>
    <w:rsid w:val="00564EF1"/>
    <w:rsid w:val="005B2B87"/>
    <w:rsid w:val="005E347E"/>
    <w:rsid w:val="00632A7E"/>
    <w:rsid w:val="0063408F"/>
    <w:rsid w:val="00641C72"/>
    <w:rsid w:val="00662F25"/>
    <w:rsid w:val="00696FCD"/>
    <w:rsid w:val="006B3412"/>
    <w:rsid w:val="006B7454"/>
    <w:rsid w:val="006D5676"/>
    <w:rsid w:val="00722AD6"/>
    <w:rsid w:val="00724EC0"/>
    <w:rsid w:val="0074187F"/>
    <w:rsid w:val="00786082"/>
    <w:rsid w:val="007924D7"/>
    <w:rsid w:val="007948A9"/>
    <w:rsid w:val="007B3FB9"/>
    <w:rsid w:val="007C7898"/>
    <w:rsid w:val="007C7941"/>
    <w:rsid w:val="007E2C08"/>
    <w:rsid w:val="008212DA"/>
    <w:rsid w:val="00870DE5"/>
    <w:rsid w:val="008803FE"/>
    <w:rsid w:val="00880B4F"/>
    <w:rsid w:val="00890F40"/>
    <w:rsid w:val="008C0492"/>
    <w:rsid w:val="008C3178"/>
    <w:rsid w:val="008C7007"/>
    <w:rsid w:val="008E17BC"/>
    <w:rsid w:val="008E5158"/>
    <w:rsid w:val="0090521C"/>
    <w:rsid w:val="00924FB0"/>
    <w:rsid w:val="00960248"/>
    <w:rsid w:val="009641AB"/>
    <w:rsid w:val="00964F06"/>
    <w:rsid w:val="00973C30"/>
    <w:rsid w:val="00976F6C"/>
    <w:rsid w:val="00991C20"/>
    <w:rsid w:val="009C14DC"/>
    <w:rsid w:val="009C1F70"/>
    <w:rsid w:val="009F2E24"/>
    <w:rsid w:val="00A37EA4"/>
    <w:rsid w:val="00A44D9D"/>
    <w:rsid w:val="00A648C3"/>
    <w:rsid w:val="00AB0926"/>
    <w:rsid w:val="00AB4D5C"/>
    <w:rsid w:val="00AE65BC"/>
    <w:rsid w:val="00B03A60"/>
    <w:rsid w:val="00B246B6"/>
    <w:rsid w:val="00B35AED"/>
    <w:rsid w:val="00B47570"/>
    <w:rsid w:val="00BA371E"/>
    <w:rsid w:val="00BA6700"/>
    <w:rsid w:val="00BE03DA"/>
    <w:rsid w:val="00C003BB"/>
    <w:rsid w:val="00C03C4D"/>
    <w:rsid w:val="00C1083E"/>
    <w:rsid w:val="00C207A8"/>
    <w:rsid w:val="00CB5E4D"/>
    <w:rsid w:val="00D00D01"/>
    <w:rsid w:val="00D1722B"/>
    <w:rsid w:val="00D257C0"/>
    <w:rsid w:val="00D508AB"/>
    <w:rsid w:val="00D827F8"/>
    <w:rsid w:val="00D9120D"/>
    <w:rsid w:val="00DA139B"/>
    <w:rsid w:val="00DA3C15"/>
    <w:rsid w:val="00DA6644"/>
    <w:rsid w:val="00DB2DB8"/>
    <w:rsid w:val="00DD1079"/>
    <w:rsid w:val="00DE1535"/>
    <w:rsid w:val="00E10627"/>
    <w:rsid w:val="00E46F6B"/>
    <w:rsid w:val="00E53AC3"/>
    <w:rsid w:val="00E6114C"/>
    <w:rsid w:val="00E80728"/>
    <w:rsid w:val="00E96439"/>
    <w:rsid w:val="00EA4082"/>
    <w:rsid w:val="00EB196E"/>
    <w:rsid w:val="00ED3B7E"/>
    <w:rsid w:val="00EE7D7D"/>
    <w:rsid w:val="00EF65B9"/>
    <w:rsid w:val="00F06E27"/>
    <w:rsid w:val="00F07C65"/>
    <w:rsid w:val="00F408BD"/>
    <w:rsid w:val="00F4481B"/>
    <w:rsid w:val="00F61A5A"/>
    <w:rsid w:val="00F6740D"/>
    <w:rsid w:val="00F835EE"/>
    <w:rsid w:val="00F8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797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290</Words>
  <Characters>1658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4</cp:revision>
  <cp:lastPrinted>2018-11-26T10:20:00Z</cp:lastPrinted>
  <dcterms:created xsi:type="dcterms:W3CDTF">2019-11-19T10:45:00Z</dcterms:created>
  <dcterms:modified xsi:type="dcterms:W3CDTF">2019-11-25T05:20:00Z</dcterms:modified>
</cp:coreProperties>
</file>