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73" w:rsidRPr="003376A7" w:rsidRDefault="00103A73" w:rsidP="003376A7">
      <w:pPr>
        <w:pStyle w:val="Title"/>
        <w:tabs>
          <w:tab w:val="left" w:pos="5940"/>
        </w:tabs>
        <w:rPr>
          <w:b/>
          <w:szCs w:val="28"/>
        </w:rPr>
      </w:pPr>
      <w:r w:rsidRPr="003376A7">
        <w:rPr>
          <w:b/>
          <w:szCs w:val="28"/>
        </w:rPr>
        <w:t>РОССИЙСКАЯ ФЕДЕРАЦИЯ</w:t>
      </w:r>
    </w:p>
    <w:p w:rsidR="00103A73" w:rsidRPr="003376A7" w:rsidRDefault="00103A73" w:rsidP="003376A7">
      <w:pPr>
        <w:pStyle w:val="Subtitle"/>
        <w:tabs>
          <w:tab w:val="left" w:pos="5940"/>
        </w:tabs>
        <w:rPr>
          <w:rFonts w:ascii="Times New Roman" w:hAnsi="Times New Roman"/>
          <w:b/>
          <w:szCs w:val="28"/>
        </w:rPr>
      </w:pPr>
      <w:r w:rsidRPr="003376A7">
        <w:rPr>
          <w:rFonts w:ascii="Times New Roman" w:hAnsi="Times New Roman"/>
          <w:b/>
          <w:szCs w:val="28"/>
        </w:rPr>
        <w:t>КОСТРОМСКАЯ ОБЛАСТЬ</w:t>
      </w:r>
    </w:p>
    <w:p w:rsidR="00103A73" w:rsidRPr="003376A7" w:rsidRDefault="00103A73" w:rsidP="003376A7">
      <w:pPr>
        <w:pStyle w:val="Subtitle"/>
        <w:tabs>
          <w:tab w:val="left" w:pos="5940"/>
        </w:tabs>
        <w:rPr>
          <w:rFonts w:ascii="Times New Roman" w:hAnsi="Times New Roman"/>
          <w:b/>
          <w:szCs w:val="28"/>
        </w:rPr>
      </w:pPr>
      <w:r w:rsidRPr="003376A7">
        <w:rPr>
          <w:rFonts w:ascii="Times New Roman" w:hAnsi="Times New Roman"/>
          <w:b/>
          <w:szCs w:val="28"/>
        </w:rPr>
        <w:t>ГАЛИЧСКИЙ МУНИЦИПАЛЬНЫЙ РАЙОН</w:t>
      </w:r>
    </w:p>
    <w:p w:rsidR="00103A73" w:rsidRPr="003376A7" w:rsidRDefault="00103A73" w:rsidP="003376A7">
      <w:pPr>
        <w:spacing w:after="0" w:line="240" w:lineRule="auto"/>
        <w:rPr>
          <w:szCs w:val="28"/>
        </w:rPr>
      </w:pPr>
    </w:p>
    <w:p w:rsidR="00103A73" w:rsidRPr="003376A7" w:rsidRDefault="00103A73" w:rsidP="003376A7">
      <w:pPr>
        <w:spacing w:after="0" w:line="240" w:lineRule="auto"/>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45.75pt">
            <v:imagedata r:id="rId7" r:href="rId8"/>
          </v:shape>
        </w:pict>
      </w:r>
    </w:p>
    <w:p w:rsidR="00103A73" w:rsidRPr="003376A7" w:rsidRDefault="00103A73" w:rsidP="003376A7">
      <w:pPr>
        <w:spacing w:after="0" w:line="240" w:lineRule="auto"/>
        <w:jc w:val="center"/>
        <w:rPr>
          <w:b/>
          <w:szCs w:val="28"/>
        </w:rPr>
      </w:pPr>
      <w:r w:rsidRPr="003376A7">
        <w:rPr>
          <w:b/>
          <w:szCs w:val="28"/>
        </w:rPr>
        <w:t>СОВЕТ ДЕПУТАТОВ</w:t>
      </w:r>
    </w:p>
    <w:p w:rsidR="00103A73" w:rsidRPr="003376A7" w:rsidRDefault="00103A73" w:rsidP="003376A7">
      <w:pPr>
        <w:spacing w:after="0" w:line="240" w:lineRule="auto"/>
        <w:jc w:val="center"/>
        <w:rPr>
          <w:b/>
          <w:szCs w:val="28"/>
        </w:rPr>
      </w:pPr>
      <w:r w:rsidRPr="003376A7">
        <w:rPr>
          <w:b/>
          <w:szCs w:val="28"/>
        </w:rPr>
        <w:t>ДМИТРИЕВСКОГО СЕЛЬСКОГО ПОСЕЛЕНИЯ</w:t>
      </w:r>
    </w:p>
    <w:p w:rsidR="00103A73" w:rsidRPr="003376A7" w:rsidRDefault="00103A73" w:rsidP="003376A7">
      <w:pPr>
        <w:pStyle w:val="ConsPlusTitle"/>
        <w:jc w:val="center"/>
        <w:rPr>
          <w:rFonts w:ascii="Times New Roman" w:hAnsi="Times New Roman" w:cs="Times New Roman"/>
          <w:sz w:val="28"/>
          <w:szCs w:val="28"/>
        </w:rPr>
      </w:pPr>
    </w:p>
    <w:p w:rsidR="00103A73" w:rsidRPr="003376A7" w:rsidRDefault="00103A73" w:rsidP="003376A7">
      <w:pPr>
        <w:pStyle w:val="ConsPlusTitle"/>
        <w:jc w:val="center"/>
        <w:rPr>
          <w:rFonts w:ascii="Times New Roman" w:hAnsi="Times New Roman" w:cs="Times New Roman"/>
          <w:sz w:val="28"/>
          <w:szCs w:val="28"/>
        </w:rPr>
      </w:pPr>
      <w:r w:rsidRPr="003376A7">
        <w:rPr>
          <w:rFonts w:ascii="Times New Roman" w:hAnsi="Times New Roman" w:cs="Times New Roman"/>
          <w:sz w:val="28"/>
          <w:szCs w:val="28"/>
        </w:rPr>
        <w:t>Р Е Ш Е Н И Е</w:t>
      </w:r>
    </w:p>
    <w:p w:rsidR="00103A73" w:rsidRPr="003376A7" w:rsidRDefault="00103A73" w:rsidP="003376A7">
      <w:pPr>
        <w:spacing w:after="0" w:line="240" w:lineRule="auto"/>
        <w:rPr>
          <w:szCs w:val="28"/>
        </w:rPr>
      </w:pPr>
    </w:p>
    <w:p w:rsidR="00103A73" w:rsidRPr="003376A7" w:rsidRDefault="00103A73" w:rsidP="003376A7">
      <w:pPr>
        <w:spacing w:after="0" w:line="240" w:lineRule="auto"/>
        <w:rPr>
          <w:szCs w:val="28"/>
        </w:rPr>
      </w:pPr>
      <w:r w:rsidRPr="003376A7">
        <w:rPr>
          <w:szCs w:val="28"/>
        </w:rPr>
        <w:t>от « 2</w:t>
      </w:r>
      <w:r>
        <w:rPr>
          <w:szCs w:val="28"/>
        </w:rPr>
        <w:t>5</w:t>
      </w:r>
      <w:r w:rsidRPr="003376A7">
        <w:rPr>
          <w:szCs w:val="28"/>
        </w:rPr>
        <w:t xml:space="preserve"> » </w:t>
      </w:r>
      <w:r>
        <w:rPr>
          <w:szCs w:val="28"/>
        </w:rPr>
        <w:t>февраля</w:t>
      </w:r>
      <w:r w:rsidRPr="003376A7">
        <w:rPr>
          <w:szCs w:val="28"/>
        </w:rPr>
        <w:t xml:space="preserve"> 20</w:t>
      </w:r>
      <w:r>
        <w:rPr>
          <w:szCs w:val="28"/>
        </w:rPr>
        <w:t>20</w:t>
      </w:r>
      <w:r w:rsidRPr="003376A7">
        <w:rPr>
          <w:szCs w:val="28"/>
        </w:rPr>
        <w:t xml:space="preserve"> года № 2</w:t>
      </w:r>
      <w:r>
        <w:rPr>
          <w:szCs w:val="28"/>
        </w:rPr>
        <w:t>31</w:t>
      </w:r>
    </w:p>
    <w:p w:rsidR="00103A73" w:rsidRPr="003376A7" w:rsidRDefault="00103A73" w:rsidP="003376A7">
      <w:pPr>
        <w:spacing w:after="0" w:line="240" w:lineRule="auto"/>
        <w:jc w:val="both"/>
        <w:rPr>
          <w:szCs w:val="28"/>
        </w:rPr>
      </w:pPr>
    </w:p>
    <w:p w:rsidR="00103A73" w:rsidRPr="003376A7" w:rsidRDefault="00103A73" w:rsidP="00F91828">
      <w:pPr>
        <w:pStyle w:val="ConsPlusTitle"/>
        <w:ind w:right="5755"/>
        <w:jc w:val="both"/>
        <w:rPr>
          <w:rFonts w:ascii="Times New Roman" w:hAnsi="Times New Roman" w:cs="Times New Roman"/>
          <w:b w:val="0"/>
          <w:sz w:val="28"/>
          <w:szCs w:val="28"/>
        </w:rPr>
      </w:pPr>
      <w:r w:rsidRPr="003376A7">
        <w:rPr>
          <w:rFonts w:ascii="Times New Roman" w:hAnsi="Times New Roman" w:cs="Times New Roman"/>
          <w:b w:val="0"/>
          <w:sz w:val="28"/>
          <w:szCs w:val="28"/>
        </w:rPr>
        <w:t>Об оплате труда лиц, замещающих муниципальные должности Дмитриевского сельского поселения Галичского муниципального района Костромской области</w:t>
      </w:r>
    </w:p>
    <w:p w:rsidR="00103A73" w:rsidRPr="003376A7" w:rsidRDefault="00103A73" w:rsidP="003376A7">
      <w:pPr>
        <w:spacing w:after="0" w:line="240" w:lineRule="auto"/>
        <w:rPr>
          <w:szCs w:val="28"/>
        </w:rPr>
      </w:pPr>
    </w:p>
    <w:p w:rsidR="00103A73" w:rsidRDefault="00103A73" w:rsidP="003376A7">
      <w:pPr>
        <w:pStyle w:val="ConsPlusTitle"/>
        <w:ind w:firstLine="709"/>
        <w:jc w:val="both"/>
        <w:rPr>
          <w:rFonts w:ascii="Times New Roman" w:hAnsi="Times New Roman" w:cs="Times New Roman"/>
          <w:b w:val="0"/>
          <w:sz w:val="28"/>
          <w:szCs w:val="28"/>
        </w:rPr>
      </w:pPr>
      <w:r w:rsidRPr="003376A7">
        <w:rPr>
          <w:rFonts w:ascii="Times New Roman" w:hAnsi="Times New Roman" w:cs="Times New Roman"/>
          <w:b w:val="0"/>
          <w:sz w:val="28"/>
          <w:szCs w:val="28"/>
        </w:rPr>
        <w:t>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Уставом муниципального образования Дмитриевское сельское (городское) поселение Галичского муниципального района Костромской области, Совет депутатов РЕШИЛ:</w:t>
      </w:r>
    </w:p>
    <w:p w:rsidR="00103A73" w:rsidRPr="003376A7" w:rsidRDefault="00103A73" w:rsidP="003376A7">
      <w:pPr>
        <w:pStyle w:val="ConsPlusTitle"/>
        <w:ind w:firstLine="709"/>
        <w:jc w:val="both"/>
        <w:rPr>
          <w:rFonts w:ascii="Times New Roman" w:hAnsi="Times New Roman" w:cs="Times New Roman"/>
          <w:b w:val="0"/>
          <w:sz w:val="28"/>
          <w:szCs w:val="28"/>
        </w:rPr>
      </w:pPr>
    </w:p>
    <w:p w:rsidR="00103A73" w:rsidRDefault="00103A73" w:rsidP="000774E2">
      <w:pPr>
        <w:pStyle w:val="ConsPlusTitle"/>
        <w:ind w:firstLine="709"/>
        <w:jc w:val="both"/>
        <w:rPr>
          <w:rFonts w:ascii="Times New Roman" w:hAnsi="Times New Roman" w:cs="Times New Roman"/>
          <w:b w:val="0"/>
          <w:sz w:val="28"/>
          <w:szCs w:val="28"/>
        </w:rPr>
      </w:pPr>
      <w:r w:rsidRPr="003376A7">
        <w:rPr>
          <w:rFonts w:ascii="Times New Roman" w:hAnsi="Times New Roman" w:cs="Times New Roman"/>
          <w:b w:val="0"/>
          <w:sz w:val="28"/>
          <w:szCs w:val="28"/>
        </w:rPr>
        <w:t>1. Утвердить прилагаемое Положение об оплате труда лиц, замещающих муниципальные должности Дмитриевского сельского (городского) поселения Галичского муниципального района Костромской области на постоянной основе.</w:t>
      </w:r>
    </w:p>
    <w:p w:rsidR="00103A73" w:rsidRDefault="00103A73" w:rsidP="000774E2">
      <w:pPr>
        <w:pStyle w:val="ConsPlusTitle"/>
        <w:ind w:firstLine="709"/>
        <w:jc w:val="both"/>
        <w:rPr>
          <w:rFonts w:ascii="Times New Roman" w:hAnsi="Times New Roman" w:cs="Times New Roman"/>
          <w:b w:val="0"/>
          <w:sz w:val="28"/>
          <w:szCs w:val="28"/>
        </w:rPr>
      </w:pPr>
    </w:p>
    <w:p w:rsidR="00103A73" w:rsidRDefault="00103A73" w:rsidP="000774E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Считать утратившими силу следующие решения Совета депутатов Дмитриевского сельского поселения:</w:t>
      </w:r>
    </w:p>
    <w:p w:rsidR="00103A73" w:rsidRPr="00250EC1" w:rsidRDefault="00103A73" w:rsidP="00250EC1">
      <w:pPr>
        <w:spacing w:after="0" w:line="240" w:lineRule="auto"/>
        <w:ind w:firstLine="720"/>
        <w:jc w:val="both"/>
        <w:rPr>
          <w:szCs w:val="28"/>
        </w:rPr>
      </w:pPr>
      <w:r w:rsidRPr="00250EC1">
        <w:rPr>
          <w:szCs w:val="28"/>
        </w:rPr>
        <w:t>- от 25 февраля 2016 № 30 «Об оплате труда лиц, замещающих муниципальные должности Дмитриевского</w:t>
      </w:r>
      <w:r>
        <w:rPr>
          <w:szCs w:val="28"/>
        </w:rPr>
        <w:t xml:space="preserve"> </w:t>
      </w:r>
      <w:r w:rsidRPr="00250EC1">
        <w:rPr>
          <w:szCs w:val="28"/>
        </w:rPr>
        <w:t>сельского поселения Галичского муниципального района Костромской области</w:t>
      </w:r>
      <w:r>
        <w:rPr>
          <w:szCs w:val="28"/>
        </w:rPr>
        <w:t>»;</w:t>
      </w:r>
    </w:p>
    <w:p w:rsidR="00103A73" w:rsidRPr="00165CD0" w:rsidRDefault="00103A73" w:rsidP="00250EC1">
      <w:pPr>
        <w:spacing w:after="0" w:line="240" w:lineRule="auto"/>
        <w:ind w:firstLine="720"/>
        <w:jc w:val="both"/>
        <w:rPr>
          <w:szCs w:val="28"/>
        </w:rPr>
      </w:pPr>
      <w:r w:rsidRPr="00250EC1">
        <w:rPr>
          <w:szCs w:val="28"/>
        </w:rPr>
        <w:t>- от 26 декабря 2017 № 126</w:t>
      </w:r>
      <w:r>
        <w:rPr>
          <w:b/>
          <w:szCs w:val="28"/>
        </w:rPr>
        <w:t xml:space="preserve"> «</w:t>
      </w:r>
      <w:r w:rsidRPr="00165CD0">
        <w:rPr>
          <w:szCs w:val="28"/>
        </w:rPr>
        <w:t>О внесении изменений в решение</w:t>
      </w:r>
      <w:r>
        <w:rPr>
          <w:szCs w:val="28"/>
        </w:rPr>
        <w:t xml:space="preserve"> </w:t>
      </w:r>
      <w:r w:rsidRPr="00165CD0">
        <w:rPr>
          <w:szCs w:val="28"/>
        </w:rPr>
        <w:t>Совета депутатов сельского поселения</w:t>
      </w:r>
      <w:r>
        <w:rPr>
          <w:szCs w:val="28"/>
        </w:rPr>
        <w:t xml:space="preserve"> </w:t>
      </w:r>
      <w:r w:rsidRPr="00165CD0">
        <w:rPr>
          <w:szCs w:val="28"/>
        </w:rPr>
        <w:t xml:space="preserve">от </w:t>
      </w:r>
      <w:r>
        <w:rPr>
          <w:szCs w:val="28"/>
        </w:rPr>
        <w:t>25 февраля</w:t>
      </w:r>
      <w:r w:rsidRPr="00165CD0">
        <w:rPr>
          <w:szCs w:val="28"/>
        </w:rPr>
        <w:t xml:space="preserve"> 20</w:t>
      </w:r>
      <w:r>
        <w:rPr>
          <w:szCs w:val="28"/>
        </w:rPr>
        <w:t>16</w:t>
      </w:r>
      <w:r w:rsidRPr="00165CD0">
        <w:rPr>
          <w:szCs w:val="28"/>
        </w:rPr>
        <w:t xml:space="preserve"> года № </w:t>
      </w:r>
      <w:r>
        <w:rPr>
          <w:szCs w:val="28"/>
        </w:rPr>
        <w:t>30»;</w:t>
      </w:r>
    </w:p>
    <w:p w:rsidR="00103A73" w:rsidRPr="00CC183E" w:rsidRDefault="00103A73" w:rsidP="00250EC1">
      <w:pPr>
        <w:spacing w:after="0" w:line="240" w:lineRule="auto"/>
        <w:ind w:right="-5"/>
        <w:jc w:val="both"/>
        <w:rPr>
          <w:szCs w:val="28"/>
        </w:rPr>
      </w:pPr>
      <w:r>
        <w:rPr>
          <w:b/>
          <w:szCs w:val="28"/>
        </w:rPr>
        <w:t>-</w:t>
      </w:r>
      <w:r w:rsidRPr="00250EC1">
        <w:rPr>
          <w:szCs w:val="28"/>
        </w:rPr>
        <w:t xml:space="preserve"> от 27 сентября 2019 № 210</w:t>
      </w:r>
      <w:r>
        <w:rPr>
          <w:b/>
          <w:szCs w:val="28"/>
        </w:rPr>
        <w:t xml:space="preserve"> «</w:t>
      </w:r>
      <w:r w:rsidRPr="00CC183E">
        <w:rPr>
          <w:szCs w:val="28"/>
        </w:rPr>
        <w:t>О внесении изменений в решение</w:t>
      </w:r>
      <w:r>
        <w:rPr>
          <w:szCs w:val="28"/>
        </w:rPr>
        <w:t xml:space="preserve"> </w:t>
      </w:r>
      <w:r w:rsidRPr="00CC183E">
        <w:rPr>
          <w:szCs w:val="28"/>
        </w:rPr>
        <w:t>Совета депутатов сельского поселения</w:t>
      </w:r>
      <w:r>
        <w:rPr>
          <w:szCs w:val="28"/>
        </w:rPr>
        <w:t xml:space="preserve"> </w:t>
      </w:r>
      <w:r w:rsidRPr="00CC183E">
        <w:rPr>
          <w:szCs w:val="28"/>
        </w:rPr>
        <w:t>от 25 февраля 2016 года № 30</w:t>
      </w:r>
      <w:r>
        <w:rPr>
          <w:szCs w:val="28"/>
        </w:rPr>
        <w:t>».</w:t>
      </w:r>
    </w:p>
    <w:p w:rsidR="00103A73" w:rsidRPr="00250EC1" w:rsidRDefault="00103A73" w:rsidP="000774E2">
      <w:pPr>
        <w:pStyle w:val="ConsPlusTitle"/>
        <w:ind w:firstLine="709"/>
        <w:jc w:val="both"/>
        <w:rPr>
          <w:rFonts w:ascii="Times New Roman" w:hAnsi="Times New Roman" w:cs="Times New Roman"/>
          <w:b w:val="0"/>
          <w:sz w:val="28"/>
          <w:szCs w:val="28"/>
        </w:rPr>
      </w:pPr>
    </w:p>
    <w:p w:rsidR="00103A73" w:rsidRPr="003376A7" w:rsidRDefault="00103A73" w:rsidP="000774E2">
      <w:pPr>
        <w:pStyle w:val="NormalWeb"/>
        <w:spacing w:before="0" w:beforeAutospacing="0" w:after="0" w:afterAutospacing="0"/>
        <w:ind w:firstLine="709"/>
        <w:jc w:val="both"/>
        <w:rPr>
          <w:sz w:val="28"/>
          <w:szCs w:val="28"/>
        </w:rPr>
      </w:pPr>
      <w:r>
        <w:rPr>
          <w:sz w:val="28"/>
          <w:szCs w:val="28"/>
        </w:rPr>
        <w:t>3</w:t>
      </w:r>
      <w:r w:rsidRPr="003376A7">
        <w:rPr>
          <w:sz w:val="28"/>
          <w:szCs w:val="28"/>
        </w:rPr>
        <w:t>. Настоящее решение вступает в силу с 1 марта 2020 года и подлежит официальному опубликованию (обнародованию).</w:t>
      </w:r>
    </w:p>
    <w:p w:rsidR="00103A73" w:rsidRPr="003376A7" w:rsidRDefault="00103A73" w:rsidP="0089522D">
      <w:pPr>
        <w:spacing w:after="0" w:line="240" w:lineRule="auto"/>
        <w:jc w:val="both"/>
        <w:rPr>
          <w:szCs w:val="28"/>
        </w:rPr>
      </w:pPr>
    </w:p>
    <w:p w:rsidR="00103A73" w:rsidRPr="003376A7" w:rsidRDefault="00103A73" w:rsidP="000774E2">
      <w:pPr>
        <w:spacing w:after="0" w:line="240" w:lineRule="auto"/>
        <w:jc w:val="both"/>
        <w:rPr>
          <w:szCs w:val="28"/>
        </w:rPr>
      </w:pPr>
    </w:p>
    <w:p w:rsidR="00103A73" w:rsidRPr="003376A7" w:rsidRDefault="00103A73" w:rsidP="002F1508">
      <w:pPr>
        <w:spacing w:after="0" w:line="240" w:lineRule="auto"/>
        <w:jc w:val="both"/>
        <w:rPr>
          <w:szCs w:val="28"/>
        </w:rPr>
      </w:pPr>
      <w:r w:rsidRPr="003376A7">
        <w:rPr>
          <w:szCs w:val="28"/>
        </w:rPr>
        <w:t xml:space="preserve">Глава Дмитриевского сельского </w:t>
      </w:r>
    </w:p>
    <w:p w:rsidR="00103A73" w:rsidRPr="003376A7" w:rsidRDefault="00103A73" w:rsidP="002F1508">
      <w:pPr>
        <w:spacing w:after="0" w:line="240" w:lineRule="auto"/>
        <w:jc w:val="both"/>
        <w:rPr>
          <w:szCs w:val="28"/>
        </w:rPr>
      </w:pPr>
      <w:r w:rsidRPr="003376A7">
        <w:rPr>
          <w:szCs w:val="28"/>
        </w:rPr>
        <w:t>поселения Галичского</w:t>
      </w:r>
    </w:p>
    <w:p w:rsidR="00103A73" w:rsidRPr="003376A7" w:rsidRDefault="00103A73" w:rsidP="000774E2">
      <w:pPr>
        <w:spacing w:after="0" w:line="240" w:lineRule="auto"/>
        <w:jc w:val="both"/>
        <w:rPr>
          <w:szCs w:val="28"/>
        </w:rPr>
      </w:pPr>
      <w:r w:rsidRPr="003376A7">
        <w:rPr>
          <w:szCs w:val="28"/>
        </w:rPr>
        <w:t xml:space="preserve">муниципального района </w:t>
      </w:r>
    </w:p>
    <w:p w:rsidR="00103A73" w:rsidRPr="003376A7" w:rsidRDefault="00103A73" w:rsidP="000774E2">
      <w:pPr>
        <w:spacing w:after="0" w:line="240" w:lineRule="auto"/>
        <w:jc w:val="both"/>
        <w:rPr>
          <w:szCs w:val="28"/>
        </w:rPr>
      </w:pPr>
      <w:r w:rsidRPr="003376A7">
        <w:rPr>
          <w:szCs w:val="28"/>
        </w:rPr>
        <w:t>Костромской области                                                               А.В.Тютин</w:t>
      </w:r>
    </w:p>
    <w:p w:rsidR="00103A73" w:rsidRPr="003376A7" w:rsidRDefault="00103A73" w:rsidP="000774E2">
      <w:pPr>
        <w:spacing w:after="0" w:line="240" w:lineRule="auto"/>
        <w:jc w:val="center"/>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Default="00103A73" w:rsidP="000774E2">
      <w:pPr>
        <w:spacing w:after="0" w:line="240" w:lineRule="auto"/>
        <w:jc w:val="both"/>
        <w:rPr>
          <w:szCs w:val="28"/>
        </w:rPr>
      </w:pPr>
    </w:p>
    <w:p w:rsidR="00103A73" w:rsidRPr="00744C9A" w:rsidRDefault="00103A73" w:rsidP="003376A7">
      <w:pPr>
        <w:spacing w:after="0" w:line="240" w:lineRule="auto"/>
        <w:ind w:left="5580"/>
        <w:jc w:val="center"/>
        <w:rPr>
          <w:sz w:val="24"/>
          <w:szCs w:val="24"/>
        </w:rPr>
      </w:pPr>
      <w:r w:rsidRPr="00744C9A">
        <w:rPr>
          <w:sz w:val="24"/>
          <w:szCs w:val="24"/>
        </w:rPr>
        <w:t>УТВЕРЖДЕНО</w:t>
      </w:r>
    </w:p>
    <w:p w:rsidR="00103A73" w:rsidRPr="00744C9A" w:rsidRDefault="00103A73" w:rsidP="003376A7">
      <w:pPr>
        <w:spacing w:after="0" w:line="240" w:lineRule="auto"/>
        <w:ind w:left="5580"/>
        <w:jc w:val="center"/>
        <w:rPr>
          <w:sz w:val="24"/>
          <w:szCs w:val="24"/>
        </w:rPr>
      </w:pPr>
      <w:r w:rsidRPr="00744C9A">
        <w:rPr>
          <w:sz w:val="24"/>
          <w:szCs w:val="24"/>
        </w:rPr>
        <w:t>решением</w:t>
      </w:r>
    </w:p>
    <w:p w:rsidR="00103A73" w:rsidRDefault="00103A73" w:rsidP="003376A7">
      <w:pPr>
        <w:spacing w:after="0" w:line="240" w:lineRule="auto"/>
        <w:ind w:left="5580"/>
        <w:jc w:val="center"/>
        <w:rPr>
          <w:sz w:val="24"/>
          <w:szCs w:val="24"/>
        </w:rPr>
      </w:pPr>
      <w:r w:rsidRPr="00744C9A">
        <w:rPr>
          <w:sz w:val="24"/>
          <w:szCs w:val="24"/>
        </w:rPr>
        <w:t>Совета депутатов</w:t>
      </w:r>
    </w:p>
    <w:p w:rsidR="00103A73" w:rsidRDefault="00103A73" w:rsidP="003376A7">
      <w:pPr>
        <w:spacing w:after="0" w:line="240" w:lineRule="auto"/>
        <w:ind w:left="5580"/>
        <w:jc w:val="center"/>
        <w:rPr>
          <w:sz w:val="24"/>
          <w:szCs w:val="24"/>
        </w:rPr>
      </w:pPr>
      <w:r w:rsidRPr="00744C9A">
        <w:rPr>
          <w:sz w:val="24"/>
          <w:szCs w:val="24"/>
        </w:rPr>
        <w:t>Дмитриевского сельского поселения</w:t>
      </w:r>
    </w:p>
    <w:p w:rsidR="00103A73" w:rsidRPr="00744C9A" w:rsidRDefault="00103A73" w:rsidP="003376A7">
      <w:pPr>
        <w:spacing w:after="0" w:line="240" w:lineRule="auto"/>
        <w:ind w:left="5580"/>
        <w:jc w:val="center"/>
        <w:rPr>
          <w:sz w:val="24"/>
          <w:szCs w:val="24"/>
        </w:rPr>
      </w:pPr>
      <w:r w:rsidRPr="00744C9A">
        <w:rPr>
          <w:sz w:val="24"/>
          <w:szCs w:val="24"/>
        </w:rPr>
        <w:t>Галичского муниципального района Костромской области</w:t>
      </w:r>
    </w:p>
    <w:p w:rsidR="00103A73" w:rsidRPr="006E11AA" w:rsidRDefault="00103A73" w:rsidP="003376A7">
      <w:pPr>
        <w:spacing w:after="0" w:line="240" w:lineRule="auto"/>
        <w:ind w:left="5580"/>
        <w:jc w:val="center"/>
        <w:rPr>
          <w:sz w:val="24"/>
          <w:szCs w:val="24"/>
        </w:rPr>
      </w:pPr>
      <w:r w:rsidRPr="00744C9A">
        <w:rPr>
          <w:sz w:val="24"/>
          <w:szCs w:val="24"/>
        </w:rPr>
        <w:t xml:space="preserve">от </w:t>
      </w:r>
      <w:r>
        <w:rPr>
          <w:sz w:val="24"/>
          <w:szCs w:val="24"/>
        </w:rPr>
        <w:t>« 25 » февраля</w:t>
      </w:r>
      <w:r w:rsidRPr="00744C9A">
        <w:rPr>
          <w:sz w:val="24"/>
          <w:szCs w:val="24"/>
        </w:rPr>
        <w:t xml:space="preserve"> 20</w:t>
      </w:r>
      <w:r>
        <w:rPr>
          <w:sz w:val="24"/>
          <w:szCs w:val="24"/>
        </w:rPr>
        <w:t xml:space="preserve">20 </w:t>
      </w:r>
      <w:r w:rsidRPr="00744C9A">
        <w:rPr>
          <w:sz w:val="24"/>
          <w:szCs w:val="24"/>
        </w:rPr>
        <w:t>года</w:t>
      </w:r>
      <w:r>
        <w:rPr>
          <w:sz w:val="24"/>
          <w:szCs w:val="24"/>
        </w:rPr>
        <w:t xml:space="preserve"> </w:t>
      </w:r>
      <w:r w:rsidRPr="00744C9A">
        <w:rPr>
          <w:sz w:val="24"/>
          <w:szCs w:val="24"/>
        </w:rPr>
        <w:t xml:space="preserve">№ </w:t>
      </w:r>
      <w:r>
        <w:rPr>
          <w:sz w:val="24"/>
          <w:szCs w:val="24"/>
        </w:rPr>
        <w:t>231</w:t>
      </w:r>
    </w:p>
    <w:p w:rsidR="00103A73" w:rsidRPr="00744C9A" w:rsidRDefault="00103A73" w:rsidP="000774E2">
      <w:pPr>
        <w:spacing w:after="0" w:line="240" w:lineRule="auto"/>
        <w:jc w:val="both"/>
        <w:rPr>
          <w:sz w:val="24"/>
          <w:szCs w:val="24"/>
        </w:rPr>
      </w:pPr>
    </w:p>
    <w:p w:rsidR="00103A73" w:rsidRPr="003461BB" w:rsidRDefault="00103A73" w:rsidP="000774E2">
      <w:pPr>
        <w:spacing w:after="0" w:line="240" w:lineRule="auto"/>
        <w:jc w:val="center"/>
        <w:rPr>
          <w:b/>
          <w:szCs w:val="28"/>
        </w:rPr>
      </w:pPr>
      <w:r w:rsidRPr="003461BB">
        <w:rPr>
          <w:b/>
          <w:szCs w:val="28"/>
        </w:rPr>
        <w:t>Положение</w:t>
      </w:r>
    </w:p>
    <w:p w:rsidR="00103A73" w:rsidRPr="003461BB" w:rsidRDefault="00103A73" w:rsidP="000774E2">
      <w:pPr>
        <w:spacing w:after="0" w:line="240" w:lineRule="auto"/>
        <w:jc w:val="center"/>
        <w:rPr>
          <w:b/>
          <w:szCs w:val="28"/>
        </w:rPr>
      </w:pPr>
      <w:r w:rsidRPr="003461BB">
        <w:rPr>
          <w:b/>
          <w:szCs w:val="28"/>
        </w:rPr>
        <w:t xml:space="preserve"> об оплате труда лиц, замещающих муниципальные должности главы Дмитриевского сельского поселения Галичского муниципального района Костромской области на постоянной основе</w:t>
      </w:r>
    </w:p>
    <w:p w:rsidR="00103A73" w:rsidRPr="003461BB" w:rsidRDefault="00103A73" w:rsidP="000774E2">
      <w:pPr>
        <w:tabs>
          <w:tab w:val="left" w:pos="993"/>
        </w:tabs>
        <w:spacing w:after="0" w:line="240" w:lineRule="auto"/>
        <w:ind w:firstLine="708"/>
        <w:jc w:val="both"/>
        <w:rPr>
          <w:szCs w:val="28"/>
        </w:rPr>
      </w:pPr>
    </w:p>
    <w:p w:rsidR="00103A73" w:rsidRPr="003461BB" w:rsidRDefault="00103A73" w:rsidP="001D0893">
      <w:pPr>
        <w:spacing w:after="0" w:line="240" w:lineRule="auto"/>
        <w:ind w:firstLine="709"/>
        <w:jc w:val="both"/>
        <w:rPr>
          <w:szCs w:val="28"/>
        </w:rPr>
      </w:pPr>
      <w:r w:rsidRPr="003461BB">
        <w:rPr>
          <w:szCs w:val="28"/>
        </w:rPr>
        <w:t>1.Оплата труда лиц, замещающих муниципальные должности Дмитриевского сельского поселения Галичского муниципального района Костромской области на постоянной основе (далее – лица, замещающие муниципальные должности), производится в виде денежного содержания и состоит из:</w:t>
      </w:r>
    </w:p>
    <w:p w:rsidR="00103A73" w:rsidRPr="003461BB" w:rsidRDefault="00103A73" w:rsidP="001D0893">
      <w:pPr>
        <w:spacing w:after="0" w:line="240" w:lineRule="auto"/>
        <w:ind w:firstLine="709"/>
        <w:jc w:val="both"/>
        <w:rPr>
          <w:szCs w:val="28"/>
        </w:rPr>
      </w:pPr>
      <w:r w:rsidRPr="003461BB">
        <w:rPr>
          <w:szCs w:val="28"/>
        </w:rPr>
        <w:t>1) месячного должностного оклада в соответствии с замещаемой должностью (далее – должностной оклад);</w:t>
      </w:r>
    </w:p>
    <w:p w:rsidR="00103A73" w:rsidRPr="003461BB" w:rsidRDefault="00103A73" w:rsidP="001D0893">
      <w:pPr>
        <w:spacing w:after="0" w:line="240" w:lineRule="auto"/>
        <w:ind w:firstLine="709"/>
        <w:jc w:val="both"/>
        <w:rPr>
          <w:szCs w:val="28"/>
        </w:rPr>
      </w:pPr>
      <w:r w:rsidRPr="003461BB">
        <w:rPr>
          <w:szCs w:val="28"/>
        </w:rPr>
        <w:t>2) ежемесячной надбавки к должностному окладу за сложность и напряженность работы;</w:t>
      </w:r>
    </w:p>
    <w:p w:rsidR="00103A73" w:rsidRPr="003461BB" w:rsidRDefault="00103A73" w:rsidP="001D0893">
      <w:pPr>
        <w:spacing w:after="0" w:line="240" w:lineRule="auto"/>
        <w:ind w:firstLine="709"/>
        <w:jc w:val="both"/>
        <w:rPr>
          <w:szCs w:val="28"/>
        </w:rPr>
      </w:pPr>
      <w:r w:rsidRPr="003461BB">
        <w:rPr>
          <w:szCs w:val="28"/>
        </w:rPr>
        <w:t>3) ежемесячного денежного поощрения;</w:t>
      </w:r>
    </w:p>
    <w:p w:rsidR="00103A73" w:rsidRPr="003461BB" w:rsidRDefault="00103A73" w:rsidP="001D0893">
      <w:pPr>
        <w:pStyle w:val="ConsPlusNormal"/>
        <w:ind w:firstLine="709"/>
        <w:jc w:val="both"/>
        <w:rPr>
          <w:rFonts w:ascii="Times New Roman" w:hAnsi="Times New Roman" w:cs="Times New Roman"/>
          <w:sz w:val="28"/>
          <w:szCs w:val="28"/>
        </w:rPr>
      </w:pPr>
      <w:r w:rsidRPr="003461BB">
        <w:rPr>
          <w:rFonts w:ascii="Times New Roman" w:hAnsi="Times New Roman" w:cs="Times New Roman"/>
          <w:sz w:val="28"/>
          <w:szCs w:val="28"/>
        </w:rPr>
        <w:t>4) ежеквартальной премии за выполнение особо важных и сложных заданий;</w:t>
      </w:r>
    </w:p>
    <w:p w:rsidR="00103A73" w:rsidRPr="003461BB" w:rsidRDefault="00103A73" w:rsidP="001D0893">
      <w:pPr>
        <w:pStyle w:val="ConsPlusNormal"/>
        <w:ind w:firstLine="709"/>
        <w:jc w:val="both"/>
        <w:rPr>
          <w:rFonts w:ascii="Times New Roman" w:hAnsi="Times New Roman" w:cs="Times New Roman"/>
          <w:sz w:val="28"/>
          <w:szCs w:val="28"/>
        </w:rPr>
      </w:pPr>
      <w:r w:rsidRPr="003461BB">
        <w:rPr>
          <w:rFonts w:ascii="Times New Roman" w:hAnsi="Times New Roman" w:cs="Times New Roman"/>
          <w:sz w:val="28"/>
          <w:szCs w:val="28"/>
        </w:rPr>
        <w:t xml:space="preserve">5) иных выплат, предусмотренных законодательством Российской Федерации. </w:t>
      </w:r>
    </w:p>
    <w:p w:rsidR="00103A73" w:rsidRPr="003461BB" w:rsidRDefault="00103A73" w:rsidP="001D0893">
      <w:pPr>
        <w:spacing w:after="0" w:line="240" w:lineRule="auto"/>
        <w:ind w:firstLine="709"/>
        <w:jc w:val="both"/>
        <w:rPr>
          <w:szCs w:val="28"/>
        </w:rPr>
      </w:pPr>
      <w:r w:rsidRPr="003461BB">
        <w:rPr>
          <w:szCs w:val="28"/>
        </w:rPr>
        <w:t xml:space="preserve">2. </w:t>
      </w:r>
      <w:hyperlink r:id="rId9" w:history="1">
        <w:r w:rsidRPr="003461BB">
          <w:rPr>
            <w:rStyle w:val="Hyperlink"/>
            <w:color w:val="auto"/>
            <w:szCs w:val="28"/>
            <w:u w:val="none"/>
          </w:rPr>
          <w:t>Размеры</w:t>
        </w:r>
      </w:hyperlink>
      <w:r w:rsidRPr="003461BB">
        <w:rPr>
          <w:szCs w:val="28"/>
        </w:rPr>
        <w:t xml:space="preserve">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устанавливают</w:t>
      </w:r>
      <w:r>
        <w:rPr>
          <w:szCs w:val="28"/>
        </w:rPr>
        <w:t>ся в соответствии с приложением</w:t>
      </w:r>
      <w:r w:rsidRPr="003461BB">
        <w:rPr>
          <w:szCs w:val="28"/>
        </w:rPr>
        <w:t xml:space="preserve"> к настоящему Положению.</w:t>
      </w:r>
    </w:p>
    <w:p w:rsidR="00103A73" w:rsidRPr="003461BB" w:rsidRDefault="00103A73" w:rsidP="001D0893">
      <w:pPr>
        <w:spacing w:after="1" w:line="240" w:lineRule="auto"/>
        <w:ind w:firstLine="709"/>
        <w:jc w:val="both"/>
        <w:rPr>
          <w:szCs w:val="28"/>
        </w:rPr>
      </w:pPr>
      <w:r w:rsidRPr="003461BB">
        <w:rPr>
          <w:szCs w:val="28"/>
        </w:rPr>
        <w:t xml:space="preserve">3. Размер и порядок выплаты ежеквартальной премии за выполнение особо важных и сложных заданий лицам, замещающим муниципальные должности, устанавливаются Советом депутатов Дмитриевского сельского поселения Галичского муниципального района Костромской области. Лицу, замещающему муниципальную должность главы </w:t>
      </w:r>
      <w:r>
        <w:rPr>
          <w:szCs w:val="28"/>
        </w:rPr>
        <w:t>Дмитриевского сельского поселения</w:t>
      </w:r>
      <w:r w:rsidRPr="003461BB">
        <w:rPr>
          <w:szCs w:val="28"/>
        </w:rPr>
        <w:t xml:space="preserve"> Костромской области, выплата указанной премии осуществляется с учетом рекомендации администрации Галичского муниципального района Костромской области.</w:t>
      </w:r>
    </w:p>
    <w:p w:rsidR="00103A73" w:rsidRPr="003461BB" w:rsidRDefault="00103A73" w:rsidP="00CA2FC3">
      <w:pPr>
        <w:spacing w:after="1" w:line="240" w:lineRule="auto"/>
        <w:ind w:firstLine="709"/>
        <w:jc w:val="both"/>
        <w:rPr>
          <w:szCs w:val="28"/>
        </w:rPr>
      </w:pPr>
      <w:r w:rsidRPr="003461BB">
        <w:rPr>
          <w:szCs w:val="28"/>
        </w:rPr>
        <w:t>4. При формировании фонда оплаты труда лиц, замещающих муниципальные должности, сверх суммы средств, направляемых для выплаты должностных окладов, предусматриваются следующие средства для выплаты (в расчете на год):</w:t>
      </w:r>
    </w:p>
    <w:p w:rsidR="00103A73" w:rsidRPr="003461BB" w:rsidRDefault="00103A73" w:rsidP="00CA2FC3">
      <w:pPr>
        <w:spacing w:after="1" w:line="240" w:lineRule="auto"/>
        <w:ind w:firstLine="709"/>
        <w:jc w:val="both"/>
        <w:rPr>
          <w:szCs w:val="28"/>
        </w:rPr>
      </w:pPr>
      <w:r w:rsidRPr="003461BB">
        <w:rPr>
          <w:szCs w:val="28"/>
        </w:rPr>
        <w:t>1) ежемесячной надбавки к должностному окладу за сложность и напряженность работы - в размере 24 должностных окладов);</w:t>
      </w:r>
    </w:p>
    <w:p w:rsidR="00103A73" w:rsidRPr="003461BB" w:rsidRDefault="00103A73" w:rsidP="00CA2FC3">
      <w:pPr>
        <w:spacing w:after="1" w:line="240" w:lineRule="auto"/>
        <w:ind w:firstLine="709"/>
        <w:jc w:val="both"/>
        <w:rPr>
          <w:szCs w:val="28"/>
        </w:rPr>
      </w:pPr>
      <w:r w:rsidRPr="003461BB">
        <w:rPr>
          <w:szCs w:val="28"/>
        </w:rPr>
        <w:t>2) ежемесячного денежного поощрения – в размере 24,6 должностных окладов);</w:t>
      </w:r>
    </w:p>
    <w:p w:rsidR="00103A73" w:rsidRPr="003461BB" w:rsidRDefault="00103A73" w:rsidP="00CA2FC3">
      <w:pPr>
        <w:spacing w:after="1" w:line="240" w:lineRule="auto"/>
        <w:ind w:firstLine="709"/>
        <w:jc w:val="both"/>
        <w:rPr>
          <w:szCs w:val="28"/>
        </w:rPr>
      </w:pPr>
      <w:r w:rsidRPr="003461BB">
        <w:rPr>
          <w:szCs w:val="28"/>
        </w:rPr>
        <w:t>3) ежемесячной процентной надбавки к должностному окладу за работу со сведениями, составляющими государственную тайну, исходя из конкретных надбавок, устанавливаемых в соответствии с действующим законодательством;</w:t>
      </w:r>
    </w:p>
    <w:p w:rsidR="00103A73" w:rsidRPr="003461BB" w:rsidRDefault="00103A73" w:rsidP="00CA2FC3">
      <w:pPr>
        <w:spacing w:after="1" w:line="240" w:lineRule="auto"/>
        <w:ind w:firstLine="709"/>
        <w:jc w:val="both"/>
        <w:rPr>
          <w:szCs w:val="28"/>
        </w:rPr>
      </w:pPr>
      <w:r w:rsidRPr="003461BB">
        <w:rPr>
          <w:szCs w:val="28"/>
        </w:rPr>
        <w:t>4) ежеквартальной премии за выполнение особо важных и сложных заданий - в размере 18,32 должностных окладов;*)</w:t>
      </w:r>
    </w:p>
    <w:p w:rsidR="00103A73" w:rsidRPr="003461BB" w:rsidRDefault="00103A73" w:rsidP="00CA2FC3">
      <w:pPr>
        <w:spacing w:after="1" w:line="240" w:lineRule="auto"/>
        <w:ind w:firstLine="709"/>
        <w:jc w:val="both"/>
        <w:rPr>
          <w:szCs w:val="28"/>
        </w:rPr>
      </w:pPr>
      <w:r w:rsidRPr="003461BB">
        <w:rPr>
          <w:szCs w:val="28"/>
        </w:rPr>
        <w:t xml:space="preserve">5) иных выплат, предусмотренных законодательством Российской Федерации, - в размерах, определяемых с учетом размеров иных выплат, установленных законодательством Российской Федерации. </w:t>
      </w:r>
    </w:p>
    <w:p w:rsidR="00103A73" w:rsidRPr="003461BB" w:rsidRDefault="00103A73" w:rsidP="00CA2FC3">
      <w:pPr>
        <w:spacing w:after="1" w:line="240" w:lineRule="auto"/>
        <w:ind w:firstLine="709"/>
        <w:jc w:val="both"/>
        <w:rPr>
          <w:szCs w:val="28"/>
        </w:rPr>
      </w:pPr>
      <w:r w:rsidRPr="003461BB">
        <w:rPr>
          <w:szCs w:val="28"/>
        </w:rPr>
        <w:t>5. Увеличение (индексация) установленных настоящим Положением размеров должностных окладов производится ежегодно в размерах и сроки в соответствии с решением о бюджете Дмитриевского сельского (городского) поселения Галичского муниципального района Костромской области на соответствующий год (на соответствующий год и плановый период) с учетом уровня инфляции (потребительских цен).</w:t>
      </w:r>
    </w:p>
    <w:p w:rsidR="00103A73" w:rsidRPr="003461BB" w:rsidRDefault="00103A73" w:rsidP="00CA2FC3">
      <w:pPr>
        <w:spacing w:after="1" w:line="240" w:lineRule="auto"/>
        <w:ind w:firstLine="709"/>
        <w:jc w:val="both"/>
        <w:rPr>
          <w:szCs w:val="28"/>
        </w:rPr>
      </w:pPr>
      <w:r w:rsidRPr="003461BB">
        <w:rPr>
          <w:szCs w:val="28"/>
        </w:rPr>
        <w:t>6. При составлении проекта бюджета Дмитриевского сельского поселения Галичского муниципального района Костромской области на соответствующий год (на соответствующий год и плановый период) формирование фонда оплаты труда на очередной финансовый год лиц, замещающих муниципальные должности, производится с учетом планируемого увеличения (индексации) размеров должностных окладов на очередной финансовый год.</w:t>
      </w:r>
    </w:p>
    <w:p w:rsidR="00103A73" w:rsidRPr="003461BB" w:rsidRDefault="00103A73" w:rsidP="00CA2FC3">
      <w:pPr>
        <w:spacing w:after="1" w:line="240" w:lineRule="auto"/>
        <w:ind w:firstLine="709"/>
        <w:jc w:val="both"/>
        <w:rPr>
          <w:szCs w:val="28"/>
        </w:rPr>
      </w:pPr>
      <w:r w:rsidRPr="003461BB">
        <w:rPr>
          <w:szCs w:val="28"/>
        </w:rPr>
        <w:t>7. При увеличении (индексации) должностных окладов по муниципальным должностям их размеры подлежат округлению до целого рубля в сторону увеличения.</w:t>
      </w:r>
    </w:p>
    <w:p w:rsidR="00103A73" w:rsidRDefault="00103A73">
      <w:pPr>
        <w:rPr>
          <w:szCs w:val="28"/>
        </w:rPr>
      </w:pPr>
    </w:p>
    <w:p w:rsidR="00103A73" w:rsidRDefault="00103A73">
      <w:pPr>
        <w:rPr>
          <w:szCs w:val="28"/>
        </w:rPr>
      </w:pPr>
    </w:p>
    <w:p w:rsidR="00103A73" w:rsidRDefault="00103A73">
      <w:pPr>
        <w:rPr>
          <w:szCs w:val="28"/>
        </w:rPr>
      </w:pPr>
    </w:p>
    <w:p w:rsidR="00103A73" w:rsidRDefault="00103A73">
      <w:pPr>
        <w:rPr>
          <w:szCs w:val="28"/>
        </w:rPr>
      </w:pPr>
    </w:p>
    <w:p w:rsidR="00103A73" w:rsidRDefault="00103A73">
      <w:pPr>
        <w:rPr>
          <w:szCs w:val="28"/>
        </w:rPr>
      </w:pPr>
    </w:p>
    <w:p w:rsidR="00103A73" w:rsidRDefault="00103A73">
      <w:pPr>
        <w:rPr>
          <w:szCs w:val="28"/>
        </w:rPr>
      </w:pPr>
    </w:p>
    <w:p w:rsidR="00103A73" w:rsidRDefault="00103A73">
      <w:pPr>
        <w:rPr>
          <w:szCs w:val="28"/>
        </w:rPr>
      </w:pPr>
    </w:p>
    <w:p w:rsidR="00103A73" w:rsidRDefault="00103A73">
      <w:pPr>
        <w:rPr>
          <w:szCs w:val="28"/>
        </w:rPr>
      </w:pPr>
    </w:p>
    <w:p w:rsidR="00103A73" w:rsidRDefault="00103A73">
      <w:pPr>
        <w:rPr>
          <w:szCs w:val="28"/>
        </w:rPr>
      </w:pPr>
    </w:p>
    <w:p w:rsidR="00103A73" w:rsidRPr="003461BB" w:rsidRDefault="00103A73">
      <w:pPr>
        <w:rPr>
          <w:szCs w:val="28"/>
        </w:rPr>
      </w:pPr>
    </w:p>
    <w:p w:rsidR="00103A73" w:rsidRPr="003461BB" w:rsidRDefault="00103A73" w:rsidP="000774E2">
      <w:pPr>
        <w:pStyle w:val="ConsPlusNormal"/>
        <w:ind w:left="5387"/>
        <w:jc w:val="center"/>
        <w:rPr>
          <w:rFonts w:ascii="Times New Roman" w:hAnsi="Times New Roman" w:cs="Times New Roman"/>
          <w:sz w:val="24"/>
          <w:szCs w:val="24"/>
        </w:rPr>
      </w:pPr>
      <w:r w:rsidRPr="003461BB">
        <w:rPr>
          <w:rFonts w:ascii="Times New Roman" w:hAnsi="Times New Roman" w:cs="Times New Roman"/>
          <w:sz w:val="24"/>
          <w:szCs w:val="24"/>
        </w:rPr>
        <w:t>Приложение 1</w:t>
      </w:r>
    </w:p>
    <w:p w:rsidR="00103A73" w:rsidRPr="003461BB" w:rsidRDefault="00103A73" w:rsidP="000774E2">
      <w:pPr>
        <w:spacing w:after="0" w:line="240" w:lineRule="auto"/>
        <w:ind w:left="5387"/>
        <w:jc w:val="center"/>
        <w:rPr>
          <w:sz w:val="24"/>
          <w:szCs w:val="24"/>
        </w:rPr>
      </w:pPr>
      <w:r w:rsidRPr="003461BB">
        <w:rPr>
          <w:sz w:val="24"/>
          <w:szCs w:val="24"/>
        </w:rPr>
        <w:t>к Положению об оплате труда лиц, замещающих муниципальные должности Дмитриевского сельского поселения Галичского муниципального района Костромской области</w:t>
      </w:r>
    </w:p>
    <w:p w:rsidR="00103A73" w:rsidRPr="003461BB" w:rsidRDefault="00103A73" w:rsidP="000774E2">
      <w:pPr>
        <w:pStyle w:val="ConsPlusNormal"/>
        <w:jc w:val="center"/>
        <w:rPr>
          <w:rFonts w:ascii="Times New Roman" w:hAnsi="Times New Roman" w:cs="Times New Roman"/>
          <w:b/>
          <w:sz w:val="28"/>
          <w:szCs w:val="28"/>
        </w:rPr>
      </w:pPr>
    </w:p>
    <w:p w:rsidR="00103A73" w:rsidRPr="003461BB" w:rsidRDefault="00103A73" w:rsidP="000774E2">
      <w:pPr>
        <w:pStyle w:val="ConsPlusNormal"/>
        <w:jc w:val="center"/>
        <w:rPr>
          <w:rFonts w:ascii="Times New Roman" w:hAnsi="Times New Roman" w:cs="Times New Roman"/>
          <w:b/>
          <w:sz w:val="28"/>
          <w:szCs w:val="28"/>
        </w:rPr>
      </w:pPr>
      <w:r w:rsidRPr="003461BB">
        <w:rPr>
          <w:rFonts w:ascii="Times New Roman" w:hAnsi="Times New Roman" w:cs="Times New Roman"/>
          <w:b/>
          <w:sz w:val="28"/>
          <w:szCs w:val="28"/>
        </w:rPr>
        <w:t xml:space="preserve">Размеры </w:t>
      </w:r>
    </w:p>
    <w:p w:rsidR="00103A73" w:rsidRPr="003461BB" w:rsidRDefault="00103A73" w:rsidP="00A92A14">
      <w:pPr>
        <w:pStyle w:val="ConsPlusNormal"/>
        <w:jc w:val="center"/>
        <w:rPr>
          <w:rFonts w:ascii="Times New Roman" w:hAnsi="Times New Roman" w:cs="Times New Roman"/>
          <w:b/>
          <w:sz w:val="28"/>
          <w:szCs w:val="28"/>
        </w:rPr>
      </w:pPr>
      <w:r w:rsidRPr="003461BB">
        <w:rPr>
          <w:rFonts w:ascii="Times New Roman" w:hAnsi="Times New Roman" w:cs="Times New Roman"/>
          <w:b/>
          <w:sz w:val="28"/>
          <w:szCs w:val="28"/>
        </w:rPr>
        <w:t>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Дмитриевского сельского поселения Галичского муниципального района Костромской области</w:t>
      </w:r>
    </w:p>
    <w:p w:rsidR="00103A73" w:rsidRPr="003461BB" w:rsidRDefault="00103A73" w:rsidP="000774E2">
      <w:pPr>
        <w:pStyle w:val="ConsPlusNormal"/>
        <w:ind w:firstLine="709"/>
        <w:jc w:val="right"/>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410"/>
        <w:gridCol w:w="2409"/>
        <w:gridCol w:w="2410"/>
      </w:tblGrid>
      <w:tr w:rsidR="00103A73" w:rsidRPr="003461BB" w:rsidTr="00B24706">
        <w:tc>
          <w:tcPr>
            <w:tcW w:w="2093" w:type="dxa"/>
          </w:tcPr>
          <w:p w:rsidR="00103A73" w:rsidRPr="003461BB" w:rsidRDefault="00103A73" w:rsidP="00B24706">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Наименование должности</w:t>
            </w:r>
          </w:p>
        </w:tc>
        <w:tc>
          <w:tcPr>
            <w:tcW w:w="2410" w:type="dxa"/>
          </w:tcPr>
          <w:p w:rsidR="00103A73" w:rsidRPr="003461BB" w:rsidRDefault="00103A73" w:rsidP="00B24706">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Размер должностного оклада</w:t>
            </w:r>
          </w:p>
          <w:p w:rsidR="00103A73" w:rsidRPr="003461BB" w:rsidRDefault="00103A73" w:rsidP="00B24706">
            <w:pPr>
              <w:pStyle w:val="ConsPlusNormal"/>
              <w:ind w:right="-38"/>
              <w:jc w:val="center"/>
              <w:rPr>
                <w:rFonts w:ascii="Times New Roman" w:hAnsi="Times New Roman" w:cs="Times New Roman"/>
                <w:sz w:val="28"/>
                <w:szCs w:val="28"/>
              </w:rPr>
            </w:pPr>
            <w:r w:rsidRPr="003461BB">
              <w:rPr>
                <w:rFonts w:ascii="Times New Roman" w:hAnsi="Times New Roman" w:cs="Times New Roman"/>
                <w:sz w:val="28"/>
                <w:szCs w:val="28"/>
              </w:rPr>
              <w:t>(рублей)</w:t>
            </w:r>
          </w:p>
        </w:tc>
        <w:tc>
          <w:tcPr>
            <w:tcW w:w="2409" w:type="dxa"/>
          </w:tcPr>
          <w:p w:rsidR="00103A73" w:rsidRPr="003461BB" w:rsidRDefault="00103A73" w:rsidP="00B24706">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Размер ежемесячной надбавки к должностному окладу за сложность и напряженность работы</w:t>
            </w:r>
          </w:p>
          <w:p w:rsidR="00103A73" w:rsidRPr="003461BB" w:rsidRDefault="00103A73" w:rsidP="00B24706">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w:t>
            </w:r>
            <w:r>
              <w:rPr>
                <w:rFonts w:ascii="Times New Roman" w:hAnsi="Times New Roman" w:cs="Times New Roman"/>
                <w:sz w:val="28"/>
                <w:szCs w:val="28"/>
              </w:rPr>
              <w:t xml:space="preserve">200 </w:t>
            </w:r>
            <w:r w:rsidRPr="003461BB">
              <w:rPr>
                <w:rFonts w:ascii="Times New Roman" w:hAnsi="Times New Roman" w:cs="Times New Roman"/>
                <w:sz w:val="28"/>
                <w:szCs w:val="28"/>
              </w:rPr>
              <w:t>%)</w:t>
            </w:r>
          </w:p>
        </w:tc>
        <w:tc>
          <w:tcPr>
            <w:tcW w:w="2410" w:type="dxa"/>
          </w:tcPr>
          <w:p w:rsidR="00103A73" w:rsidRPr="003461BB" w:rsidRDefault="00103A73" w:rsidP="00B24706">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Размер ежемесячного денежного поощрения</w:t>
            </w:r>
          </w:p>
          <w:p w:rsidR="00103A73" w:rsidRPr="003461BB" w:rsidRDefault="00103A73" w:rsidP="00B24706">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(рублей)</w:t>
            </w:r>
          </w:p>
        </w:tc>
      </w:tr>
      <w:tr w:rsidR="00103A73" w:rsidRPr="003461BB" w:rsidTr="00B24706">
        <w:tc>
          <w:tcPr>
            <w:tcW w:w="2093" w:type="dxa"/>
          </w:tcPr>
          <w:p w:rsidR="00103A73" w:rsidRPr="003461BB" w:rsidRDefault="00103A73" w:rsidP="00B24706">
            <w:pPr>
              <w:pStyle w:val="ConsPlusNormal"/>
              <w:jc w:val="both"/>
              <w:rPr>
                <w:rFonts w:ascii="Times New Roman" w:hAnsi="Times New Roman" w:cs="Times New Roman"/>
                <w:sz w:val="28"/>
                <w:szCs w:val="28"/>
              </w:rPr>
            </w:pPr>
            <w:r w:rsidRPr="003461BB">
              <w:rPr>
                <w:rFonts w:ascii="Times New Roman" w:hAnsi="Times New Roman" w:cs="Times New Roman"/>
                <w:sz w:val="28"/>
                <w:szCs w:val="28"/>
              </w:rPr>
              <w:t>Глава Дмитриевского сельского поселения</w:t>
            </w:r>
          </w:p>
        </w:tc>
        <w:tc>
          <w:tcPr>
            <w:tcW w:w="2410" w:type="dxa"/>
          </w:tcPr>
          <w:p w:rsidR="00103A73" w:rsidRPr="003461BB" w:rsidRDefault="00103A73" w:rsidP="002023F0">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8000</w:t>
            </w:r>
          </w:p>
        </w:tc>
        <w:tc>
          <w:tcPr>
            <w:tcW w:w="2409" w:type="dxa"/>
          </w:tcPr>
          <w:p w:rsidR="00103A73" w:rsidRPr="003461BB" w:rsidRDefault="00103A73" w:rsidP="002023F0">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16000</w:t>
            </w:r>
          </w:p>
        </w:tc>
        <w:tc>
          <w:tcPr>
            <w:tcW w:w="2410" w:type="dxa"/>
          </w:tcPr>
          <w:p w:rsidR="00103A73" w:rsidRPr="003461BB" w:rsidRDefault="00103A73" w:rsidP="002023F0">
            <w:pPr>
              <w:pStyle w:val="ConsPlusNormal"/>
              <w:jc w:val="center"/>
              <w:rPr>
                <w:rFonts w:ascii="Times New Roman" w:hAnsi="Times New Roman" w:cs="Times New Roman"/>
                <w:sz w:val="28"/>
                <w:szCs w:val="28"/>
              </w:rPr>
            </w:pPr>
            <w:r w:rsidRPr="003461BB">
              <w:rPr>
                <w:rFonts w:ascii="Times New Roman" w:hAnsi="Times New Roman" w:cs="Times New Roman"/>
                <w:sz w:val="28"/>
                <w:szCs w:val="28"/>
              </w:rPr>
              <w:t>16400</w:t>
            </w:r>
          </w:p>
        </w:tc>
      </w:tr>
    </w:tbl>
    <w:p w:rsidR="00103A73" w:rsidRPr="003461BB" w:rsidRDefault="00103A73" w:rsidP="000774E2">
      <w:pPr>
        <w:pStyle w:val="ConsPlusNormal"/>
        <w:ind w:firstLine="709"/>
        <w:jc w:val="right"/>
        <w:rPr>
          <w:rFonts w:ascii="Times New Roman" w:hAnsi="Times New Roman" w:cs="Times New Roman"/>
          <w:sz w:val="28"/>
          <w:szCs w:val="28"/>
        </w:rPr>
      </w:pPr>
    </w:p>
    <w:p w:rsidR="00103A73" w:rsidRPr="003461BB" w:rsidRDefault="00103A73" w:rsidP="000774E2">
      <w:pPr>
        <w:pStyle w:val="ConsPlusNormal"/>
        <w:ind w:firstLine="709"/>
        <w:jc w:val="right"/>
        <w:rPr>
          <w:rFonts w:ascii="Times New Roman" w:hAnsi="Times New Roman" w:cs="Times New Roman"/>
          <w:sz w:val="28"/>
          <w:szCs w:val="28"/>
        </w:rPr>
      </w:pPr>
    </w:p>
    <w:p w:rsidR="00103A73" w:rsidRPr="003461BB"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Default="00103A73" w:rsidP="000774E2">
      <w:pPr>
        <w:pStyle w:val="ConsPlusNormal"/>
        <w:ind w:firstLine="709"/>
        <w:jc w:val="right"/>
        <w:rPr>
          <w:rFonts w:ascii="Times New Roman" w:hAnsi="Times New Roman" w:cs="Times New Roman"/>
          <w:sz w:val="28"/>
          <w:szCs w:val="28"/>
        </w:rPr>
      </w:pPr>
    </w:p>
    <w:p w:rsidR="00103A73" w:rsidRPr="003461BB" w:rsidRDefault="00103A73" w:rsidP="000774E2">
      <w:pPr>
        <w:pStyle w:val="ConsPlusNormal"/>
        <w:ind w:firstLine="709"/>
        <w:jc w:val="right"/>
        <w:rPr>
          <w:rFonts w:ascii="Times New Roman" w:hAnsi="Times New Roman" w:cs="Times New Roman"/>
          <w:sz w:val="28"/>
          <w:szCs w:val="28"/>
        </w:rPr>
      </w:pPr>
    </w:p>
    <w:p w:rsidR="00103A73" w:rsidRPr="003461BB" w:rsidRDefault="00103A73" w:rsidP="000E5256">
      <w:pPr>
        <w:pStyle w:val="ConsPlusNormal"/>
        <w:ind w:left="5387"/>
        <w:jc w:val="center"/>
        <w:rPr>
          <w:rFonts w:ascii="Times New Roman" w:hAnsi="Times New Roman" w:cs="Times New Roman"/>
          <w:sz w:val="24"/>
          <w:szCs w:val="24"/>
        </w:rPr>
      </w:pPr>
      <w:r w:rsidRPr="003461BB">
        <w:rPr>
          <w:rFonts w:ascii="Times New Roman" w:hAnsi="Times New Roman" w:cs="Times New Roman"/>
          <w:sz w:val="24"/>
          <w:szCs w:val="24"/>
        </w:rPr>
        <w:t>Приложение 2</w:t>
      </w:r>
    </w:p>
    <w:p w:rsidR="00103A73" w:rsidRPr="003461BB" w:rsidRDefault="00103A73" w:rsidP="000E5256">
      <w:pPr>
        <w:spacing w:after="0" w:line="240" w:lineRule="auto"/>
        <w:ind w:left="5387"/>
        <w:jc w:val="center"/>
        <w:rPr>
          <w:sz w:val="24"/>
          <w:szCs w:val="24"/>
        </w:rPr>
      </w:pPr>
      <w:r w:rsidRPr="003461BB">
        <w:rPr>
          <w:sz w:val="24"/>
          <w:szCs w:val="24"/>
        </w:rPr>
        <w:t>к Положению об оплате труда лиц, замещающих муниципальные должности Дмитриевского сельского поселения Галичского муниципального района Костромской области</w:t>
      </w:r>
    </w:p>
    <w:p w:rsidR="00103A73" w:rsidRPr="003461BB" w:rsidRDefault="00103A73" w:rsidP="000E5256">
      <w:pPr>
        <w:spacing w:after="0" w:line="240" w:lineRule="auto"/>
        <w:jc w:val="both"/>
        <w:rPr>
          <w:szCs w:val="28"/>
        </w:rPr>
      </w:pPr>
    </w:p>
    <w:p w:rsidR="00103A73" w:rsidRPr="003461BB" w:rsidRDefault="00103A73" w:rsidP="000E5256">
      <w:pPr>
        <w:spacing w:after="0" w:line="240" w:lineRule="auto"/>
        <w:jc w:val="center"/>
        <w:rPr>
          <w:b/>
          <w:szCs w:val="28"/>
        </w:rPr>
      </w:pPr>
      <w:r w:rsidRPr="003461BB">
        <w:rPr>
          <w:b/>
          <w:szCs w:val="28"/>
        </w:rPr>
        <w:t>Порядок</w:t>
      </w:r>
    </w:p>
    <w:p w:rsidR="00103A73" w:rsidRPr="003461BB" w:rsidRDefault="00103A73" w:rsidP="000E5256">
      <w:pPr>
        <w:pStyle w:val="ConsPlusTitle"/>
        <w:ind w:firstLine="709"/>
        <w:jc w:val="center"/>
        <w:rPr>
          <w:rFonts w:ascii="Times New Roman" w:hAnsi="Times New Roman" w:cs="Times New Roman"/>
          <w:sz w:val="28"/>
          <w:szCs w:val="28"/>
        </w:rPr>
      </w:pPr>
      <w:r w:rsidRPr="003461BB">
        <w:rPr>
          <w:rFonts w:ascii="Times New Roman" w:hAnsi="Times New Roman" w:cs="Times New Roman"/>
          <w:sz w:val="28"/>
          <w:szCs w:val="28"/>
        </w:rPr>
        <w:t>выплаты и размер ежеквартальной премии за выполнение особо важных и сложных заданий лицам, замещающим муниципальные должности Дмитриевского сельского поселения Галичского муниципального района Костромской области на постоянной основе</w:t>
      </w:r>
    </w:p>
    <w:p w:rsidR="00103A73" w:rsidRPr="003461BB" w:rsidRDefault="00103A73" w:rsidP="000E5256">
      <w:pPr>
        <w:spacing w:after="0" w:line="240" w:lineRule="auto"/>
        <w:jc w:val="center"/>
        <w:rPr>
          <w:szCs w:val="28"/>
        </w:rPr>
      </w:pPr>
    </w:p>
    <w:p w:rsidR="00103A73" w:rsidRPr="003461BB" w:rsidRDefault="00103A73" w:rsidP="000E5256">
      <w:pPr>
        <w:pStyle w:val="ListParagraph"/>
        <w:spacing w:after="0" w:line="240" w:lineRule="auto"/>
        <w:ind w:left="360"/>
        <w:jc w:val="center"/>
        <w:rPr>
          <w:szCs w:val="28"/>
        </w:rPr>
      </w:pPr>
      <w:r w:rsidRPr="003461BB">
        <w:rPr>
          <w:szCs w:val="28"/>
        </w:rPr>
        <w:t>1. Общие положения</w:t>
      </w:r>
    </w:p>
    <w:p w:rsidR="00103A73" w:rsidRPr="003461BB" w:rsidRDefault="00103A73" w:rsidP="000E5256">
      <w:pPr>
        <w:spacing w:after="0" w:line="240" w:lineRule="auto"/>
        <w:ind w:left="360"/>
        <w:rPr>
          <w:szCs w:val="28"/>
        </w:rPr>
      </w:pPr>
    </w:p>
    <w:p w:rsidR="00103A73" w:rsidRPr="003461BB" w:rsidRDefault="00103A73" w:rsidP="000E5256">
      <w:pPr>
        <w:pStyle w:val="HTMLPreformatted"/>
        <w:shd w:val="clear" w:color="auto" w:fill="FFFFFF"/>
        <w:ind w:right="-1" w:firstLine="709"/>
        <w:jc w:val="both"/>
        <w:rPr>
          <w:rFonts w:ascii="Times New Roman" w:hAnsi="Times New Roman" w:cs="Times New Roman"/>
          <w:color w:val="000000"/>
          <w:sz w:val="28"/>
          <w:szCs w:val="28"/>
          <w:lang w:eastAsia="ru-RU"/>
        </w:rPr>
      </w:pPr>
      <w:r w:rsidRPr="003461BB">
        <w:rPr>
          <w:rFonts w:ascii="Times New Roman" w:hAnsi="Times New Roman" w:cs="Times New Roman"/>
          <w:sz w:val="28"/>
          <w:szCs w:val="28"/>
        </w:rPr>
        <w:t>1.1. Н</w:t>
      </w:r>
      <w:r w:rsidRPr="003461BB">
        <w:rPr>
          <w:rFonts w:ascii="Times New Roman" w:hAnsi="Times New Roman" w:cs="Times New Roman"/>
          <w:color w:val="000000"/>
          <w:sz w:val="28"/>
          <w:szCs w:val="28"/>
        </w:rPr>
        <w:t>астоящее положение определяет размер и условия выплаты</w:t>
      </w:r>
      <w:r w:rsidRPr="003461BB">
        <w:rPr>
          <w:rFonts w:ascii="Times New Roman" w:hAnsi="Times New Roman" w:cs="Times New Roman"/>
          <w:color w:val="000000"/>
          <w:sz w:val="28"/>
          <w:szCs w:val="28"/>
          <w:lang w:eastAsia="ru-RU"/>
        </w:rPr>
        <w:t xml:space="preserve"> </w:t>
      </w:r>
      <w:r w:rsidRPr="003461BB">
        <w:rPr>
          <w:rFonts w:ascii="Times New Roman" w:hAnsi="Times New Roman" w:cs="Times New Roman"/>
          <w:sz w:val="28"/>
          <w:szCs w:val="28"/>
        </w:rPr>
        <w:t>ежеквартальной премии за выполнение особо важных и сложных заданий лицам, замещающим муниципальные должности Дмитриевского сельского поселения Галичского муниципального района Костромской области на постоянной основе (далее – Ежеквартальная премия)</w:t>
      </w:r>
      <w:r w:rsidRPr="003461BB">
        <w:rPr>
          <w:rFonts w:ascii="Times New Roman" w:hAnsi="Times New Roman" w:cs="Times New Roman"/>
          <w:color w:val="000000"/>
          <w:sz w:val="28"/>
          <w:szCs w:val="28"/>
          <w:lang w:eastAsia="ru-RU"/>
        </w:rPr>
        <w:t xml:space="preserve">, </w:t>
      </w:r>
      <w:r w:rsidRPr="003461BB">
        <w:rPr>
          <w:rFonts w:ascii="Times New Roman" w:hAnsi="Times New Roman" w:cs="Times New Roman"/>
          <w:sz w:val="28"/>
          <w:szCs w:val="28"/>
          <w:lang w:eastAsia="ru-RU"/>
        </w:rPr>
        <w:t>связанных с обеспечением выполнения вопросов местного значения</w:t>
      </w:r>
      <w:r w:rsidRPr="003461BB">
        <w:rPr>
          <w:rFonts w:ascii="Times New Roman" w:hAnsi="Times New Roman" w:cs="Times New Roman"/>
          <w:color w:val="000000"/>
          <w:sz w:val="28"/>
          <w:szCs w:val="28"/>
          <w:lang w:eastAsia="ru-RU"/>
        </w:rPr>
        <w:t>.</w:t>
      </w:r>
    </w:p>
    <w:p w:rsidR="00103A73" w:rsidRPr="003461BB" w:rsidRDefault="00103A73" w:rsidP="000E5256">
      <w:pPr>
        <w:pStyle w:val="HTMLPreformatted"/>
        <w:shd w:val="clear" w:color="auto" w:fill="FFFFFF"/>
        <w:ind w:right="-1" w:firstLine="709"/>
        <w:jc w:val="both"/>
        <w:rPr>
          <w:rFonts w:ascii="Times New Roman" w:hAnsi="Times New Roman" w:cs="Times New Roman"/>
          <w:color w:val="000000"/>
          <w:sz w:val="28"/>
          <w:szCs w:val="28"/>
          <w:lang w:eastAsia="ru-RU"/>
        </w:rPr>
      </w:pPr>
    </w:p>
    <w:p w:rsidR="00103A73" w:rsidRPr="003461BB" w:rsidRDefault="00103A73" w:rsidP="000E525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
        <w:jc w:val="center"/>
        <w:rPr>
          <w:szCs w:val="28"/>
        </w:rPr>
      </w:pPr>
      <w:r w:rsidRPr="003461BB">
        <w:rPr>
          <w:szCs w:val="28"/>
        </w:rPr>
        <w:t xml:space="preserve">2. Порядок и условия выплаты Премии </w:t>
      </w:r>
    </w:p>
    <w:p w:rsidR="00103A73" w:rsidRPr="003461BB" w:rsidRDefault="00103A73" w:rsidP="000E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
        <w:jc w:val="center"/>
        <w:rPr>
          <w:color w:val="000000"/>
          <w:szCs w:val="28"/>
          <w:lang w:eastAsia="ru-RU"/>
        </w:rPr>
      </w:pPr>
    </w:p>
    <w:p w:rsidR="00103A73" w:rsidRPr="003461BB" w:rsidRDefault="00103A73" w:rsidP="000E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szCs w:val="28"/>
        </w:rPr>
      </w:pPr>
      <w:r w:rsidRPr="003461BB">
        <w:rPr>
          <w:color w:val="000000"/>
          <w:szCs w:val="28"/>
          <w:lang w:eastAsia="ru-RU"/>
        </w:rPr>
        <w:t xml:space="preserve">2.1. </w:t>
      </w:r>
      <w:r w:rsidRPr="003461BB">
        <w:rPr>
          <w:szCs w:val="28"/>
        </w:rPr>
        <w:t>Ежеквартальная премия входит в денежное содержание лиц, замещающих муниципальные должности Дмитриевского сельского поселения Галичского муниципального района Костромской области на постоянной основе.</w:t>
      </w:r>
    </w:p>
    <w:p w:rsidR="00103A73" w:rsidRPr="003461BB" w:rsidRDefault="00103A73" w:rsidP="000E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szCs w:val="28"/>
        </w:rPr>
      </w:pPr>
      <w:r w:rsidRPr="003461BB">
        <w:rPr>
          <w:szCs w:val="28"/>
        </w:rPr>
        <w:t>2.2. Размер выплачиваемой ежеквартальной премии определяется Советом депутатов Дмитриевского сельского поселения Галичского муниципального района Костромской области по результатам деятельности лица, замещающего муниципальную должность Дмитриевского сельского поселения Галичского муниципального района Костромской области на постоянной основе, с учетом фактически отработанного времени в отчетном периоде и максимальными размерами не ограничивается.</w:t>
      </w:r>
    </w:p>
    <w:p w:rsidR="00103A73" w:rsidRPr="003461BB" w:rsidRDefault="00103A73" w:rsidP="00412F09">
      <w:pPr>
        <w:spacing w:after="0" w:line="240" w:lineRule="auto"/>
        <w:ind w:firstLine="709"/>
        <w:contextualSpacing/>
        <w:jc w:val="both"/>
        <w:rPr>
          <w:szCs w:val="28"/>
        </w:rPr>
      </w:pPr>
      <w:r w:rsidRPr="003461BB">
        <w:rPr>
          <w:szCs w:val="28"/>
        </w:rPr>
        <w:t xml:space="preserve">2.3. </w:t>
      </w:r>
      <w:r w:rsidRPr="003461BB">
        <w:rPr>
          <w:color w:val="000000"/>
          <w:szCs w:val="28"/>
          <w:lang w:eastAsia="ru-RU"/>
        </w:rPr>
        <w:t>Ежеквартальная премия выплачивается</w:t>
      </w:r>
      <w:r w:rsidRPr="003461BB">
        <w:rPr>
          <w:szCs w:val="28"/>
        </w:rPr>
        <w:t xml:space="preserve"> ежеквартально главе сельского поселения в размере 18,32 должностных окладов. Лицу, замещающему должность главы муниципального образования Дмитриевское сельское поселение Галичского муниципального района Костромской области, размер выплачиваемой Премии определяется с учетом рекомендаций администрации Галичского муниципального района Костромской области.</w:t>
      </w:r>
    </w:p>
    <w:p w:rsidR="00103A73" w:rsidRPr="003461BB" w:rsidRDefault="00103A73" w:rsidP="000E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szCs w:val="28"/>
          <w:lang w:eastAsia="ru-RU"/>
        </w:rPr>
      </w:pPr>
    </w:p>
    <w:p w:rsidR="00103A73" w:rsidRPr="003461BB" w:rsidRDefault="00103A73" w:rsidP="000E5256">
      <w:pPr>
        <w:spacing w:after="0" w:line="240" w:lineRule="auto"/>
        <w:ind w:firstLine="709"/>
        <w:contextualSpacing/>
        <w:jc w:val="both"/>
        <w:rPr>
          <w:szCs w:val="28"/>
        </w:rPr>
      </w:pPr>
      <w:r w:rsidRPr="003461BB">
        <w:rPr>
          <w:color w:val="000000"/>
          <w:szCs w:val="28"/>
        </w:rPr>
        <w:t>2.4.</w:t>
      </w:r>
      <w:r w:rsidRPr="003461BB">
        <w:rPr>
          <w:szCs w:val="28"/>
        </w:rPr>
        <w:t xml:space="preserve"> Ежеквартальная премия выплачивается одновременно с выплатой денежного содержания в месяце, следующем за истекшим кварталом, и включается в средний заработок для оплаты ежегодных отпусков и в других случаях, предусмотренных действующим законодательством.</w:t>
      </w:r>
    </w:p>
    <w:p w:rsidR="00103A73" w:rsidRPr="003461BB" w:rsidRDefault="00103A73" w:rsidP="000E5256">
      <w:pPr>
        <w:spacing w:after="0" w:line="240" w:lineRule="auto"/>
        <w:ind w:firstLine="709"/>
        <w:contextualSpacing/>
        <w:jc w:val="both"/>
        <w:rPr>
          <w:szCs w:val="28"/>
        </w:rPr>
      </w:pPr>
      <w:r w:rsidRPr="003461BB">
        <w:rPr>
          <w:szCs w:val="28"/>
        </w:rPr>
        <w:t>2.5. Ежеквартальная премия начисляется и выплачивается за время, фактически отработанное в истекшем квартале в пределах средств фонда оплаты труда лиц, замещающих муниципальные должности сельского поселения.</w:t>
      </w:r>
    </w:p>
    <w:p w:rsidR="00103A73" w:rsidRPr="003461BB" w:rsidRDefault="00103A73" w:rsidP="000E5256">
      <w:pPr>
        <w:spacing w:after="0" w:line="240" w:lineRule="auto"/>
        <w:ind w:firstLine="709"/>
        <w:contextualSpacing/>
        <w:jc w:val="both"/>
        <w:rPr>
          <w:szCs w:val="28"/>
        </w:rPr>
      </w:pPr>
      <w:r w:rsidRPr="003461BB">
        <w:rPr>
          <w:szCs w:val="28"/>
        </w:rPr>
        <w:t>2.6. Ежеквартальная премия не выплачивается в случае досрочного прекращения полномочий за несоблюдение ограничений, запретов, неисполнение обязанностей, установленных Федеральным законом «О контроле за соответствием расходов лиц, замещающих государственные должности, и иных лиц их доходам», Федеральным</w:t>
      </w:r>
      <w:r>
        <w:rPr>
          <w:szCs w:val="28"/>
        </w:rPr>
        <w:t xml:space="preserve"> законом «О запрете отдельным к</w:t>
      </w:r>
      <w:r w:rsidRPr="003461BB">
        <w:rPr>
          <w:szCs w:val="28"/>
        </w:rPr>
        <w:t>атегориям лиц открывать и иметь счета (вклады), хранить наличные за пределами территории Российской Федерации, владеть и (или) пользоваться иностранными финансовыми инструментами».</w:t>
      </w:r>
    </w:p>
    <w:p w:rsidR="00103A73" w:rsidRDefault="00103A73" w:rsidP="000774E2">
      <w:pPr>
        <w:pStyle w:val="ConsPlusNormal"/>
        <w:ind w:firstLine="720"/>
        <w:jc w:val="both"/>
        <w:rPr>
          <w:rFonts w:ascii="Times New Roman" w:hAnsi="Times New Roman" w:cs="Times New Roman"/>
          <w:sz w:val="28"/>
          <w:szCs w:val="28"/>
        </w:rPr>
      </w:pPr>
    </w:p>
    <w:p w:rsidR="00103A73" w:rsidRDefault="00103A73" w:rsidP="008820A9">
      <w:pPr>
        <w:pStyle w:val="ConsPlusNormal"/>
        <w:ind w:firstLine="720"/>
        <w:jc w:val="both"/>
        <w:rPr>
          <w:rFonts w:ascii="Times New Roman" w:hAnsi="Times New Roman" w:cs="Times New Roman"/>
          <w:sz w:val="28"/>
          <w:szCs w:val="28"/>
        </w:rPr>
      </w:pPr>
    </w:p>
    <w:sectPr w:rsidR="00103A73" w:rsidSect="00C53F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A73" w:rsidRDefault="00103A73" w:rsidP="00604DE3">
      <w:pPr>
        <w:spacing w:after="0" w:line="240" w:lineRule="auto"/>
      </w:pPr>
      <w:r>
        <w:separator/>
      </w:r>
    </w:p>
  </w:endnote>
  <w:endnote w:type="continuationSeparator" w:id="1">
    <w:p w:rsidR="00103A73" w:rsidRDefault="00103A73" w:rsidP="0060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A73" w:rsidRDefault="00103A73" w:rsidP="00604DE3">
      <w:pPr>
        <w:spacing w:after="0" w:line="240" w:lineRule="auto"/>
      </w:pPr>
      <w:r>
        <w:separator/>
      </w:r>
    </w:p>
  </w:footnote>
  <w:footnote w:type="continuationSeparator" w:id="1">
    <w:p w:rsidR="00103A73" w:rsidRDefault="00103A73" w:rsidP="00604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638"/>
    <w:multiLevelType w:val="hybridMultilevel"/>
    <w:tmpl w:val="EDE63A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356EE"/>
    <w:multiLevelType w:val="hybridMultilevel"/>
    <w:tmpl w:val="0016A9C8"/>
    <w:lvl w:ilvl="0" w:tplc="FF424C9A">
      <w:start w:val="1"/>
      <w:numFmt w:val="decimal"/>
      <w:lvlText w:val="%1."/>
      <w:lvlJc w:val="left"/>
      <w:pPr>
        <w:ind w:left="1873" w:hanging="130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BAE405B"/>
    <w:multiLevelType w:val="hybridMultilevel"/>
    <w:tmpl w:val="1BFE2A4A"/>
    <w:lvl w:ilvl="0" w:tplc="82ECFBB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F50E3"/>
    <w:multiLevelType w:val="hybridMultilevel"/>
    <w:tmpl w:val="9CD421E8"/>
    <w:lvl w:ilvl="0" w:tplc="A83C7E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AB12A8"/>
    <w:multiLevelType w:val="hybridMultilevel"/>
    <w:tmpl w:val="83A016EC"/>
    <w:lvl w:ilvl="0" w:tplc="3BAA7C7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42927"/>
    <w:multiLevelType w:val="hybridMultilevel"/>
    <w:tmpl w:val="ED626C84"/>
    <w:lvl w:ilvl="0" w:tplc="C8CE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091942"/>
    <w:multiLevelType w:val="hybridMultilevel"/>
    <w:tmpl w:val="28EE7C2A"/>
    <w:lvl w:ilvl="0" w:tplc="B7829FBA">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0263085"/>
    <w:multiLevelType w:val="hybridMultilevel"/>
    <w:tmpl w:val="F210D96E"/>
    <w:lvl w:ilvl="0" w:tplc="DFDA3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8175D55"/>
    <w:multiLevelType w:val="hybridMultilevel"/>
    <w:tmpl w:val="0016A9C8"/>
    <w:lvl w:ilvl="0" w:tplc="FF424C9A">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4D103065"/>
    <w:multiLevelType w:val="hybridMultilevel"/>
    <w:tmpl w:val="AABA1818"/>
    <w:lvl w:ilvl="0" w:tplc="D92893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28B6596"/>
    <w:multiLevelType w:val="hybridMultilevel"/>
    <w:tmpl w:val="92A07210"/>
    <w:lvl w:ilvl="0" w:tplc="A1B8802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FB4358"/>
    <w:multiLevelType w:val="hybridMultilevel"/>
    <w:tmpl w:val="D54C5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3F02DD"/>
    <w:multiLevelType w:val="hybridMultilevel"/>
    <w:tmpl w:val="C2BAE996"/>
    <w:lvl w:ilvl="0" w:tplc="47BEC48C">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73BA79F2"/>
    <w:multiLevelType w:val="hybridMultilevel"/>
    <w:tmpl w:val="16C876BC"/>
    <w:lvl w:ilvl="0" w:tplc="AC167E26">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F8C7ACB"/>
    <w:multiLevelType w:val="hybridMultilevel"/>
    <w:tmpl w:val="12F22D26"/>
    <w:lvl w:ilvl="0" w:tplc="C8CE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4"/>
  </w:num>
  <w:num w:numId="5">
    <w:abstractNumId w:val="14"/>
  </w:num>
  <w:num w:numId="6">
    <w:abstractNumId w:val="5"/>
  </w:num>
  <w:num w:numId="7">
    <w:abstractNumId w:val="11"/>
  </w:num>
  <w:num w:numId="8">
    <w:abstractNumId w:val="1"/>
  </w:num>
  <w:num w:numId="9">
    <w:abstractNumId w:val="8"/>
  </w:num>
  <w:num w:numId="10">
    <w:abstractNumId w:val="3"/>
  </w:num>
  <w:num w:numId="11">
    <w:abstractNumId w:val="13"/>
  </w:num>
  <w:num w:numId="12">
    <w:abstractNumId w:val="10"/>
  </w:num>
  <w:num w:numId="13">
    <w:abstractNumId w:val="7"/>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15A"/>
    <w:rsid w:val="00000F49"/>
    <w:rsid w:val="00006AB5"/>
    <w:rsid w:val="00016CC5"/>
    <w:rsid w:val="0003007C"/>
    <w:rsid w:val="000451FB"/>
    <w:rsid w:val="00057A9D"/>
    <w:rsid w:val="000774E2"/>
    <w:rsid w:val="00084174"/>
    <w:rsid w:val="000A690F"/>
    <w:rsid w:val="000B5A2E"/>
    <w:rsid w:val="000B69C7"/>
    <w:rsid w:val="000D04DA"/>
    <w:rsid w:val="000E5256"/>
    <w:rsid w:val="00103A73"/>
    <w:rsid w:val="00130FBE"/>
    <w:rsid w:val="00147503"/>
    <w:rsid w:val="00165CD0"/>
    <w:rsid w:val="00192002"/>
    <w:rsid w:val="0019698C"/>
    <w:rsid w:val="001A6FFD"/>
    <w:rsid w:val="001B4D2D"/>
    <w:rsid w:val="001C5636"/>
    <w:rsid w:val="001D0893"/>
    <w:rsid w:val="001E4500"/>
    <w:rsid w:val="002009DE"/>
    <w:rsid w:val="002023F0"/>
    <w:rsid w:val="00250EC1"/>
    <w:rsid w:val="00254366"/>
    <w:rsid w:val="00257DA3"/>
    <w:rsid w:val="00271E8E"/>
    <w:rsid w:val="00281944"/>
    <w:rsid w:val="00282636"/>
    <w:rsid w:val="00286019"/>
    <w:rsid w:val="002F1508"/>
    <w:rsid w:val="00317A22"/>
    <w:rsid w:val="0032530A"/>
    <w:rsid w:val="00332A63"/>
    <w:rsid w:val="003376A7"/>
    <w:rsid w:val="00344910"/>
    <w:rsid w:val="003461BB"/>
    <w:rsid w:val="00360B46"/>
    <w:rsid w:val="00371B7B"/>
    <w:rsid w:val="00375D6F"/>
    <w:rsid w:val="0038596A"/>
    <w:rsid w:val="003979D3"/>
    <w:rsid w:val="003B06DB"/>
    <w:rsid w:val="003B3FF7"/>
    <w:rsid w:val="003C736B"/>
    <w:rsid w:val="003F6C05"/>
    <w:rsid w:val="00412F09"/>
    <w:rsid w:val="00442DA1"/>
    <w:rsid w:val="004442FE"/>
    <w:rsid w:val="00445948"/>
    <w:rsid w:val="00475C95"/>
    <w:rsid w:val="00482EE7"/>
    <w:rsid w:val="00491B3D"/>
    <w:rsid w:val="004B3536"/>
    <w:rsid w:val="004C1811"/>
    <w:rsid w:val="004E1E13"/>
    <w:rsid w:val="004F5151"/>
    <w:rsid w:val="00501F28"/>
    <w:rsid w:val="0053496A"/>
    <w:rsid w:val="00565433"/>
    <w:rsid w:val="005831DF"/>
    <w:rsid w:val="005B5FCC"/>
    <w:rsid w:val="005C49EF"/>
    <w:rsid w:val="00604DE3"/>
    <w:rsid w:val="00612A54"/>
    <w:rsid w:val="00615159"/>
    <w:rsid w:val="006416F0"/>
    <w:rsid w:val="00643A9C"/>
    <w:rsid w:val="00645178"/>
    <w:rsid w:val="00656D08"/>
    <w:rsid w:val="00662751"/>
    <w:rsid w:val="006629E1"/>
    <w:rsid w:val="006630DB"/>
    <w:rsid w:val="006731B9"/>
    <w:rsid w:val="00682165"/>
    <w:rsid w:val="006C589C"/>
    <w:rsid w:val="006C6816"/>
    <w:rsid w:val="006D356A"/>
    <w:rsid w:val="006E11AA"/>
    <w:rsid w:val="006E4385"/>
    <w:rsid w:val="00700C2D"/>
    <w:rsid w:val="007032D3"/>
    <w:rsid w:val="00744C9A"/>
    <w:rsid w:val="007554B5"/>
    <w:rsid w:val="00765B0C"/>
    <w:rsid w:val="00783377"/>
    <w:rsid w:val="00790B2E"/>
    <w:rsid w:val="007B6BB5"/>
    <w:rsid w:val="00813303"/>
    <w:rsid w:val="00832E21"/>
    <w:rsid w:val="0083303E"/>
    <w:rsid w:val="008820A9"/>
    <w:rsid w:val="0089522D"/>
    <w:rsid w:val="008F055C"/>
    <w:rsid w:val="008F2716"/>
    <w:rsid w:val="00910A49"/>
    <w:rsid w:val="00960DCF"/>
    <w:rsid w:val="00975D1B"/>
    <w:rsid w:val="00976411"/>
    <w:rsid w:val="00980CA1"/>
    <w:rsid w:val="0098469C"/>
    <w:rsid w:val="009B6B3C"/>
    <w:rsid w:val="009B7FD5"/>
    <w:rsid w:val="009D0089"/>
    <w:rsid w:val="00A10AE7"/>
    <w:rsid w:val="00A1370E"/>
    <w:rsid w:val="00A16548"/>
    <w:rsid w:val="00A16D96"/>
    <w:rsid w:val="00A413B7"/>
    <w:rsid w:val="00A50790"/>
    <w:rsid w:val="00A73982"/>
    <w:rsid w:val="00A866E2"/>
    <w:rsid w:val="00A92A14"/>
    <w:rsid w:val="00AA27FE"/>
    <w:rsid w:val="00AA6026"/>
    <w:rsid w:val="00AC764C"/>
    <w:rsid w:val="00AF343B"/>
    <w:rsid w:val="00B053AF"/>
    <w:rsid w:val="00B069AB"/>
    <w:rsid w:val="00B10E18"/>
    <w:rsid w:val="00B24706"/>
    <w:rsid w:val="00B318A4"/>
    <w:rsid w:val="00B4758C"/>
    <w:rsid w:val="00B77A02"/>
    <w:rsid w:val="00B92D58"/>
    <w:rsid w:val="00BA315A"/>
    <w:rsid w:val="00BC5385"/>
    <w:rsid w:val="00BD289A"/>
    <w:rsid w:val="00C045C7"/>
    <w:rsid w:val="00C43DC5"/>
    <w:rsid w:val="00C53FD7"/>
    <w:rsid w:val="00C653AC"/>
    <w:rsid w:val="00C81C91"/>
    <w:rsid w:val="00C863A3"/>
    <w:rsid w:val="00CA2FC3"/>
    <w:rsid w:val="00CB774B"/>
    <w:rsid w:val="00CC183E"/>
    <w:rsid w:val="00CD0B36"/>
    <w:rsid w:val="00CD1610"/>
    <w:rsid w:val="00D10A55"/>
    <w:rsid w:val="00D14165"/>
    <w:rsid w:val="00D5644A"/>
    <w:rsid w:val="00D60B02"/>
    <w:rsid w:val="00D706BC"/>
    <w:rsid w:val="00DA1E02"/>
    <w:rsid w:val="00DA77B7"/>
    <w:rsid w:val="00DC226F"/>
    <w:rsid w:val="00DE3C39"/>
    <w:rsid w:val="00E04F37"/>
    <w:rsid w:val="00E157DC"/>
    <w:rsid w:val="00E17EC9"/>
    <w:rsid w:val="00E57FCD"/>
    <w:rsid w:val="00E76E0C"/>
    <w:rsid w:val="00EA48A7"/>
    <w:rsid w:val="00EA76E7"/>
    <w:rsid w:val="00EB39A8"/>
    <w:rsid w:val="00EC1DA4"/>
    <w:rsid w:val="00EC6194"/>
    <w:rsid w:val="00F033E8"/>
    <w:rsid w:val="00F17283"/>
    <w:rsid w:val="00F34ED5"/>
    <w:rsid w:val="00F82043"/>
    <w:rsid w:val="00F82C74"/>
    <w:rsid w:val="00F91828"/>
    <w:rsid w:val="00F92DDE"/>
    <w:rsid w:val="00F94224"/>
    <w:rsid w:val="00FA75EB"/>
    <w:rsid w:val="00FD545C"/>
    <w:rsid w:val="00FF0C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49"/>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00F49"/>
    <w:pPr>
      <w:widowControl w:val="0"/>
      <w:autoSpaceDE w:val="0"/>
      <w:autoSpaceDN w:val="0"/>
    </w:pPr>
    <w:rPr>
      <w:rFonts w:eastAsia="Times New Roman" w:cs="Calibri"/>
      <w:b/>
      <w:szCs w:val="20"/>
    </w:rPr>
  </w:style>
  <w:style w:type="paragraph" w:customStyle="1" w:styleId="ConsPlusNormal">
    <w:name w:val="ConsPlusNormal"/>
    <w:uiPriority w:val="99"/>
    <w:rsid w:val="00000F49"/>
    <w:pPr>
      <w:widowControl w:val="0"/>
      <w:autoSpaceDE w:val="0"/>
      <w:autoSpaceDN w:val="0"/>
    </w:pPr>
    <w:rPr>
      <w:rFonts w:eastAsia="Times New Roman" w:cs="Calibri"/>
      <w:szCs w:val="20"/>
    </w:rPr>
  </w:style>
  <w:style w:type="paragraph" w:styleId="NormalWeb">
    <w:name w:val="Normal (Web)"/>
    <w:basedOn w:val="Normal"/>
    <w:uiPriority w:val="99"/>
    <w:semiHidden/>
    <w:rsid w:val="004442FE"/>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uiPriority w:val="99"/>
    <w:qFormat/>
    <w:rsid w:val="00AA6026"/>
    <w:pPr>
      <w:ind w:left="720"/>
      <w:contextualSpacing/>
    </w:pPr>
  </w:style>
  <w:style w:type="table" w:styleId="TableGrid">
    <w:name w:val="Table Grid"/>
    <w:basedOn w:val="TableNormal"/>
    <w:uiPriority w:val="99"/>
    <w:rsid w:val="00EC6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4DE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04DE3"/>
    <w:rPr>
      <w:rFonts w:ascii="Times New Roman" w:hAnsi="Times New Roman" w:cs="Times New Roman"/>
      <w:sz w:val="20"/>
      <w:szCs w:val="20"/>
    </w:rPr>
  </w:style>
  <w:style w:type="character" w:styleId="EndnoteReference">
    <w:name w:val="endnote reference"/>
    <w:basedOn w:val="DefaultParagraphFont"/>
    <w:uiPriority w:val="99"/>
    <w:semiHidden/>
    <w:rsid w:val="00604DE3"/>
    <w:rPr>
      <w:rFonts w:cs="Times New Roman"/>
      <w:vertAlign w:val="superscript"/>
    </w:rPr>
  </w:style>
  <w:style w:type="paragraph" w:styleId="FootnoteText">
    <w:name w:val="footnote text"/>
    <w:basedOn w:val="Normal"/>
    <w:link w:val="FootnoteTextChar"/>
    <w:uiPriority w:val="99"/>
    <w:semiHidden/>
    <w:rsid w:val="00604D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04DE3"/>
    <w:rPr>
      <w:rFonts w:ascii="Times New Roman" w:hAnsi="Times New Roman" w:cs="Times New Roman"/>
      <w:sz w:val="20"/>
      <w:szCs w:val="20"/>
    </w:rPr>
  </w:style>
  <w:style w:type="character" w:styleId="FootnoteReference">
    <w:name w:val="footnote reference"/>
    <w:basedOn w:val="DefaultParagraphFont"/>
    <w:uiPriority w:val="99"/>
    <w:semiHidden/>
    <w:rsid w:val="00604DE3"/>
    <w:rPr>
      <w:rFonts w:cs="Times New Roman"/>
      <w:vertAlign w:val="superscript"/>
    </w:rPr>
  </w:style>
  <w:style w:type="character" w:styleId="Hyperlink">
    <w:name w:val="Hyperlink"/>
    <w:basedOn w:val="DefaultParagraphFont"/>
    <w:uiPriority w:val="99"/>
    <w:semiHidden/>
    <w:rsid w:val="001D0893"/>
    <w:rPr>
      <w:rFonts w:cs="Times New Roman"/>
      <w:color w:val="0000FF"/>
      <w:u w:val="single"/>
    </w:rPr>
  </w:style>
  <w:style w:type="paragraph" w:styleId="HTMLPreformatted">
    <w:name w:val="HTML Preformatted"/>
    <w:basedOn w:val="Normal"/>
    <w:link w:val="HTMLPreformattedChar"/>
    <w:uiPriority w:val="99"/>
    <w:rsid w:val="000E525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E5256"/>
    <w:rPr>
      <w:rFonts w:ascii="Consolas" w:hAnsi="Consolas" w:cs="Consolas"/>
      <w:lang w:val="ru-RU" w:eastAsia="en-US" w:bidi="ar-SA"/>
    </w:rPr>
  </w:style>
  <w:style w:type="paragraph" w:styleId="Title">
    <w:name w:val="Title"/>
    <w:basedOn w:val="Normal"/>
    <w:link w:val="TitleChar"/>
    <w:uiPriority w:val="99"/>
    <w:qFormat/>
    <w:locked/>
    <w:rsid w:val="003376A7"/>
    <w:pPr>
      <w:spacing w:after="0" w:line="240" w:lineRule="auto"/>
      <w:jc w:val="center"/>
    </w:pPr>
    <w:rPr>
      <w:szCs w:val="20"/>
      <w:lang w:eastAsia="ru-RU"/>
    </w:rPr>
  </w:style>
  <w:style w:type="character" w:customStyle="1" w:styleId="TitleChar">
    <w:name w:val="Title Char"/>
    <w:basedOn w:val="DefaultParagraphFont"/>
    <w:link w:val="Title"/>
    <w:uiPriority w:val="99"/>
    <w:locked/>
    <w:rsid w:val="00281944"/>
    <w:rPr>
      <w:rFonts w:ascii="Cambria" w:hAnsi="Cambria" w:cs="Times New Roman"/>
      <w:b/>
      <w:bCs/>
      <w:kern w:val="28"/>
      <w:sz w:val="32"/>
      <w:szCs w:val="32"/>
      <w:lang w:eastAsia="en-US"/>
    </w:rPr>
  </w:style>
  <w:style w:type="paragraph" w:styleId="Subtitle">
    <w:name w:val="Subtitle"/>
    <w:basedOn w:val="Normal"/>
    <w:link w:val="SubtitleChar"/>
    <w:uiPriority w:val="99"/>
    <w:qFormat/>
    <w:locked/>
    <w:rsid w:val="003376A7"/>
    <w:pPr>
      <w:spacing w:after="0" w:line="240" w:lineRule="auto"/>
      <w:jc w:val="center"/>
    </w:pPr>
    <w:rPr>
      <w:rFonts w:ascii="Arial" w:hAnsi="Arial"/>
      <w:szCs w:val="20"/>
      <w:lang w:eastAsia="ru-RU"/>
    </w:rPr>
  </w:style>
  <w:style w:type="character" w:customStyle="1" w:styleId="SubtitleChar">
    <w:name w:val="Subtitle Char"/>
    <w:basedOn w:val="DefaultParagraphFont"/>
    <w:link w:val="Subtitle"/>
    <w:uiPriority w:val="99"/>
    <w:locked/>
    <w:rsid w:val="00281944"/>
    <w:rPr>
      <w:rFonts w:ascii="Cambria" w:hAnsi="Cambria" w:cs="Times New Roman"/>
      <w:sz w:val="24"/>
      <w:szCs w:val="24"/>
      <w:lang w:eastAsia="en-US"/>
    </w:rPr>
  </w:style>
  <w:style w:type="paragraph" w:styleId="BalloonText">
    <w:name w:val="Balloon Text"/>
    <w:basedOn w:val="Normal"/>
    <w:link w:val="BalloonTextChar"/>
    <w:uiPriority w:val="99"/>
    <w:semiHidden/>
    <w:rsid w:val="00346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944"/>
    <w:rPr>
      <w:rFonts w:ascii="Times New Roman" w:hAnsi="Times New Roman" w:cs="Times New Roman"/>
      <w:sz w:val="2"/>
      <w:lang w:eastAsia="en-US"/>
    </w:rPr>
  </w:style>
  <w:style w:type="paragraph" w:customStyle="1" w:styleId="a">
    <w:name w:val="Без интервала"/>
    <w:uiPriority w:val="99"/>
    <w:rsid w:val="008820A9"/>
    <w:pPr>
      <w:widowControl w:val="0"/>
      <w:autoSpaceDE w:val="0"/>
      <w:autoSpaceDN w:val="0"/>
      <w:adjustRightInd w:val="0"/>
      <w:ind w:firstLine="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1735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75;&#1077;&#1088;&#1073;%20&#1088;&#1072;&#1081;&#1086;&#1085;&#1072;%20&#1063;&#1041;-3.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6DEBCA87350A594116A23CAFE1F5601F9B60D3003DFDE31CE52AE0A5749441F17D518C5BF959E408292CCD75B829A5CCDFB49F7D73EC12D6BF76aC2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525</TotalTime>
  <Pages>7</Pages>
  <Words>1410</Words>
  <Characters>8038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Оксана Николаевна</dc:creator>
  <cp:keywords/>
  <dc:description/>
  <cp:lastModifiedBy>Olga</cp:lastModifiedBy>
  <cp:revision>15</cp:revision>
  <cp:lastPrinted>2020-03-13T07:06:00Z</cp:lastPrinted>
  <dcterms:created xsi:type="dcterms:W3CDTF">2019-08-29T14:35:00Z</dcterms:created>
  <dcterms:modified xsi:type="dcterms:W3CDTF">2021-01-15T06:54:00Z</dcterms:modified>
</cp:coreProperties>
</file>