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95" w:rsidRPr="003160BF" w:rsidRDefault="00EF2D95" w:rsidP="009167E8">
      <w:pPr>
        <w:widowControl w:val="0"/>
        <w:autoSpaceDE w:val="0"/>
        <w:autoSpaceDN w:val="0"/>
        <w:adjustRightInd w:val="0"/>
        <w:spacing w:after="0" w:line="240" w:lineRule="auto"/>
        <w:ind w:firstLine="709"/>
        <w:jc w:val="center"/>
        <w:rPr>
          <w:spacing w:val="20"/>
          <w:sz w:val="32"/>
          <w:szCs w:val="32"/>
          <w:lang w:eastAsia="ru-RU"/>
        </w:rPr>
      </w:pPr>
    </w:p>
    <w:p w:rsidR="00EF2D95" w:rsidRPr="003160BF" w:rsidRDefault="00EF2D95" w:rsidP="003160BF">
      <w:pPr>
        <w:spacing w:after="0" w:line="240" w:lineRule="auto"/>
        <w:jc w:val="center"/>
        <w:rPr>
          <w:b/>
          <w:sz w:val="32"/>
          <w:szCs w:val="32"/>
        </w:rPr>
      </w:pPr>
      <w:r w:rsidRPr="003160BF">
        <w:rPr>
          <w:b/>
          <w:sz w:val="32"/>
          <w:szCs w:val="32"/>
        </w:rPr>
        <w:t>РОССИЙСКАЯ ФЕДЕРАЦИЯ</w:t>
      </w:r>
    </w:p>
    <w:p w:rsidR="00EF2D95" w:rsidRPr="003160BF" w:rsidRDefault="00EF2D95" w:rsidP="003160BF">
      <w:pPr>
        <w:pStyle w:val="Subtitle"/>
        <w:tabs>
          <w:tab w:val="left" w:pos="5940"/>
        </w:tabs>
        <w:rPr>
          <w:rFonts w:ascii="Times New Roman" w:hAnsi="Times New Roman"/>
          <w:b/>
          <w:sz w:val="32"/>
          <w:szCs w:val="32"/>
        </w:rPr>
      </w:pPr>
      <w:r w:rsidRPr="003160BF">
        <w:rPr>
          <w:rFonts w:ascii="Times New Roman" w:hAnsi="Times New Roman"/>
          <w:b/>
          <w:sz w:val="32"/>
          <w:szCs w:val="32"/>
        </w:rPr>
        <w:t>КОСТРОМСКАЯ ОБЛАСТЬ</w:t>
      </w:r>
    </w:p>
    <w:p w:rsidR="00EF2D95" w:rsidRPr="003160BF" w:rsidRDefault="00EF2D95" w:rsidP="003160BF">
      <w:pPr>
        <w:pStyle w:val="Subtitle"/>
        <w:tabs>
          <w:tab w:val="left" w:pos="5940"/>
        </w:tabs>
        <w:rPr>
          <w:rFonts w:ascii="Times New Roman" w:hAnsi="Times New Roman"/>
          <w:b/>
          <w:sz w:val="32"/>
          <w:szCs w:val="32"/>
        </w:rPr>
      </w:pPr>
      <w:r w:rsidRPr="003160BF">
        <w:rPr>
          <w:rFonts w:ascii="Times New Roman" w:hAnsi="Times New Roman"/>
          <w:b/>
          <w:sz w:val="32"/>
          <w:szCs w:val="32"/>
        </w:rPr>
        <w:t>ГАЛИЧСКИЙ МУНИЦИПАЛЬНЫЙ РАЙОН</w:t>
      </w:r>
    </w:p>
    <w:p w:rsidR="00EF2D95" w:rsidRPr="003160BF" w:rsidRDefault="00EF2D95" w:rsidP="003160BF">
      <w:pPr>
        <w:spacing w:after="0" w:line="240" w:lineRule="auto"/>
        <w:rPr>
          <w:sz w:val="32"/>
          <w:szCs w:val="32"/>
        </w:rPr>
      </w:pPr>
    </w:p>
    <w:p w:rsidR="00EF2D95" w:rsidRPr="003160BF" w:rsidRDefault="00EF2D95" w:rsidP="003160BF">
      <w:pPr>
        <w:spacing w:after="0" w:line="240" w:lineRule="auto"/>
        <w:jc w:val="center"/>
        <w:rPr>
          <w:noProof/>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9.5pt;visibility:visible">
            <v:imagedata r:id="rId7" r:href="rId8"/>
          </v:shape>
        </w:pict>
      </w:r>
    </w:p>
    <w:p w:rsidR="00EF2D95" w:rsidRPr="003160BF" w:rsidRDefault="00EF2D95" w:rsidP="003160BF">
      <w:pPr>
        <w:spacing w:after="0" w:line="240" w:lineRule="auto"/>
        <w:jc w:val="center"/>
        <w:rPr>
          <w:sz w:val="32"/>
          <w:szCs w:val="32"/>
        </w:rPr>
      </w:pPr>
    </w:p>
    <w:p w:rsidR="00EF2D95" w:rsidRPr="003160BF" w:rsidRDefault="00EF2D95" w:rsidP="003160BF">
      <w:pPr>
        <w:spacing w:after="0" w:line="240" w:lineRule="auto"/>
        <w:jc w:val="center"/>
        <w:rPr>
          <w:b/>
          <w:sz w:val="32"/>
          <w:szCs w:val="32"/>
        </w:rPr>
      </w:pPr>
      <w:r w:rsidRPr="003160BF">
        <w:rPr>
          <w:b/>
          <w:sz w:val="32"/>
          <w:szCs w:val="32"/>
        </w:rPr>
        <w:t>СОВЕТ ДЕПУТАТОВ</w:t>
      </w:r>
    </w:p>
    <w:p w:rsidR="00EF2D95" w:rsidRPr="003160BF" w:rsidRDefault="00EF2D95" w:rsidP="003160BF">
      <w:pPr>
        <w:spacing w:after="0" w:line="240" w:lineRule="auto"/>
        <w:jc w:val="center"/>
        <w:rPr>
          <w:b/>
          <w:sz w:val="32"/>
          <w:szCs w:val="32"/>
        </w:rPr>
      </w:pPr>
      <w:r w:rsidRPr="003160BF">
        <w:rPr>
          <w:b/>
          <w:sz w:val="32"/>
          <w:szCs w:val="32"/>
        </w:rPr>
        <w:t>ДМИТРИЕВСКОГО СЕЛЬСКОГО ПОСЕЛЕНИЯ</w:t>
      </w:r>
    </w:p>
    <w:p w:rsidR="00EF2D95" w:rsidRPr="003160BF" w:rsidRDefault="00EF2D95" w:rsidP="003160BF">
      <w:pPr>
        <w:pStyle w:val="ConsPlusTitle"/>
        <w:jc w:val="center"/>
        <w:rPr>
          <w:rFonts w:ascii="Times New Roman" w:hAnsi="Times New Roman" w:cs="Times New Roman"/>
          <w:sz w:val="32"/>
          <w:szCs w:val="32"/>
        </w:rPr>
      </w:pPr>
    </w:p>
    <w:p w:rsidR="00EF2D95" w:rsidRPr="003160BF" w:rsidRDefault="00EF2D95" w:rsidP="003160BF">
      <w:pPr>
        <w:pStyle w:val="ConsPlusTitle"/>
        <w:jc w:val="center"/>
        <w:rPr>
          <w:rFonts w:ascii="Times New Roman" w:hAnsi="Times New Roman" w:cs="Times New Roman"/>
          <w:sz w:val="32"/>
          <w:szCs w:val="32"/>
        </w:rPr>
      </w:pPr>
      <w:r w:rsidRPr="003160BF">
        <w:rPr>
          <w:rFonts w:ascii="Times New Roman" w:hAnsi="Times New Roman" w:cs="Times New Roman"/>
          <w:sz w:val="32"/>
          <w:szCs w:val="32"/>
        </w:rPr>
        <w:t>Р</w:t>
      </w:r>
      <w:r>
        <w:rPr>
          <w:rFonts w:ascii="Times New Roman" w:hAnsi="Times New Roman" w:cs="Times New Roman"/>
          <w:sz w:val="32"/>
          <w:szCs w:val="32"/>
        </w:rPr>
        <w:t xml:space="preserve"> </w:t>
      </w:r>
      <w:r w:rsidRPr="003160BF">
        <w:rPr>
          <w:rFonts w:ascii="Times New Roman" w:hAnsi="Times New Roman" w:cs="Times New Roman"/>
          <w:sz w:val="32"/>
          <w:szCs w:val="32"/>
        </w:rPr>
        <w:t>Е</w:t>
      </w:r>
      <w:r>
        <w:rPr>
          <w:rFonts w:ascii="Times New Roman" w:hAnsi="Times New Roman" w:cs="Times New Roman"/>
          <w:sz w:val="32"/>
          <w:szCs w:val="32"/>
        </w:rPr>
        <w:t xml:space="preserve"> </w:t>
      </w:r>
      <w:r w:rsidRPr="003160BF">
        <w:rPr>
          <w:rFonts w:ascii="Times New Roman" w:hAnsi="Times New Roman" w:cs="Times New Roman"/>
          <w:sz w:val="32"/>
          <w:szCs w:val="32"/>
        </w:rPr>
        <w:t>Ш</w:t>
      </w:r>
      <w:r>
        <w:rPr>
          <w:rFonts w:ascii="Times New Roman" w:hAnsi="Times New Roman" w:cs="Times New Roman"/>
          <w:sz w:val="32"/>
          <w:szCs w:val="32"/>
        </w:rPr>
        <w:t xml:space="preserve"> </w:t>
      </w:r>
      <w:r w:rsidRPr="003160BF">
        <w:rPr>
          <w:rFonts w:ascii="Times New Roman" w:hAnsi="Times New Roman" w:cs="Times New Roman"/>
          <w:sz w:val="32"/>
          <w:szCs w:val="32"/>
        </w:rPr>
        <w:t>Е</w:t>
      </w:r>
      <w:r>
        <w:rPr>
          <w:rFonts w:ascii="Times New Roman" w:hAnsi="Times New Roman" w:cs="Times New Roman"/>
          <w:sz w:val="32"/>
          <w:szCs w:val="32"/>
        </w:rPr>
        <w:t xml:space="preserve"> </w:t>
      </w:r>
      <w:r w:rsidRPr="003160BF">
        <w:rPr>
          <w:rFonts w:ascii="Times New Roman" w:hAnsi="Times New Roman" w:cs="Times New Roman"/>
          <w:sz w:val="32"/>
          <w:szCs w:val="32"/>
        </w:rPr>
        <w:t>Н</w:t>
      </w:r>
      <w:r>
        <w:rPr>
          <w:rFonts w:ascii="Times New Roman" w:hAnsi="Times New Roman" w:cs="Times New Roman"/>
          <w:sz w:val="32"/>
          <w:szCs w:val="32"/>
        </w:rPr>
        <w:t xml:space="preserve"> </w:t>
      </w:r>
      <w:r w:rsidRPr="003160BF">
        <w:rPr>
          <w:rFonts w:ascii="Times New Roman" w:hAnsi="Times New Roman" w:cs="Times New Roman"/>
          <w:sz w:val="32"/>
          <w:szCs w:val="32"/>
        </w:rPr>
        <w:t>И</w:t>
      </w:r>
      <w:r>
        <w:rPr>
          <w:rFonts w:ascii="Times New Roman" w:hAnsi="Times New Roman" w:cs="Times New Roman"/>
          <w:sz w:val="32"/>
          <w:szCs w:val="32"/>
        </w:rPr>
        <w:t xml:space="preserve"> </w:t>
      </w:r>
      <w:r w:rsidRPr="003160BF">
        <w:rPr>
          <w:rFonts w:ascii="Times New Roman" w:hAnsi="Times New Roman" w:cs="Times New Roman"/>
          <w:sz w:val="32"/>
          <w:szCs w:val="32"/>
        </w:rPr>
        <w:t>Е</w:t>
      </w:r>
    </w:p>
    <w:p w:rsidR="00EF2D95" w:rsidRPr="003160BF" w:rsidRDefault="00EF2D95" w:rsidP="003160BF">
      <w:pPr>
        <w:widowControl w:val="0"/>
        <w:autoSpaceDE w:val="0"/>
        <w:autoSpaceDN w:val="0"/>
        <w:adjustRightInd w:val="0"/>
        <w:spacing w:after="0" w:line="240" w:lineRule="auto"/>
        <w:ind w:firstLine="709"/>
        <w:rPr>
          <w:b/>
          <w:i/>
          <w:shadow/>
          <w:sz w:val="32"/>
          <w:szCs w:val="32"/>
          <w:lang w:eastAsia="ru-RU"/>
        </w:rPr>
      </w:pPr>
    </w:p>
    <w:p w:rsidR="00EF2D95" w:rsidRPr="003160BF" w:rsidRDefault="00EF2D95" w:rsidP="003160BF">
      <w:pPr>
        <w:widowControl w:val="0"/>
        <w:autoSpaceDE w:val="0"/>
        <w:autoSpaceDN w:val="0"/>
        <w:adjustRightInd w:val="0"/>
        <w:spacing w:after="0" w:line="240" w:lineRule="auto"/>
        <w:jc w:val="both"/>
        <w:rPr>
          <w:szCs w:val="28"/>
          <w:lang w:eastAsia="ru-RU"/>
        </w:rPr>
      </w:pPr>
      <w:r w:rsidRPr="003160BF">
        <w:rPr>
          <w:szCs w:val="28"/>
          <w:lang w:eastAsia="ru-RU"/>
        </w:rPr>
        <w:t>от «28» января 2021 года № 28</w:t>
      </w:r>
    </w:p>
    <w:p w:rsidR="00EF2D95" w:rsidRPr="003160BF" w:rsidRDefault="00EF2D95" w:rsidP="003160BF">
      <w:pPr>
        <w:widowControl w:val="0"/>
        <w:autoSpaceDE w:val="0"/>
        <w:autoSpaceDN w:val="0"/>
        <w:adjustRightInd w:val="0"/>
        <w:spacing w:after="0" w:line="240" w:lineRule="auto"/>
        <w:rPr>
          <w:szCs w:val="28"/>
          <w:lang w:eastAsia="ru-RU"/>
        </w:rPr>
      </w:pPr>
    </w:p>
    <w:p w:rsidR="00EF2D95" w:rsidRPr="003160BF" w:rsidRDefault="00EF2D95" w:rsidP="003160BF">
      <w:pPr>
        <w:pStyle w:val="ConsPlusTitle"/>
        <w:ind w:right="5137"/>
        <w:jc w:val="both"/>
        <w:rPr>
          <w:rFonts w:ascii="Times New Roman" w:hAnsi="Times New Roman" w:cs="Times New Roman"/>
          <w:b w:val="0"/>
          <w:sz w:val="28"/>
          <w:szCs w:val="28"/>
        </w:rPr>
      </w:pPr>
      <w:r w:rsidRPr="003160BF">
        <w:rPr>
          <w:rFonts w:ascii="Times New Roman" w:hAnsi="Times New Roman" w:cs="Times New Roman"/>
          <w:b w:val="0"/>
          <w:sz w:val="28"/>
          <w:szCs w:val="28"/>
        </w:rPr>
        <w:t>Об утверждении Порядка принятия решения о применении мер ответственности к главе Дмитриевского сельского поселения Галичского муниципального района Костромской области, депутату Совета депутатов Дмитриевского сельского поселения Галичского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F2D95" w:rsidRPr="003160BF" w:rsidRDefault="00EF2D95" w:rsidP="003160BF">
      <w:pPr>
        <w:spacing w:after="0" w:line="240" w:lineRule="auto"/>
        <w:ind w:firstLine="709"/>
        <w:jc w:val="both"/>
        <w:rPr>
          <w:szCs w:val="28"/>
        </w:rPr>
      </w:pPr>
    </w:p>
    <w:p w:rsidR="00EF2D95" w:rsidRPr="003160BF" w:rsidRDefault="00EF2D95" w:rsidP="003160BF">
      <w:pPr>
        <w:pStyle w:val="ConsPlusTitle"/>
        <w:ind w:firstLine="709"/>
        <w:jc w:val="both"/>
        <w:rPr>
          <w:rFonts w:ascii="Times New Roman" w:hAnsi="Times New Roman" w:cs="Times New Roman"/>
          <w:b w:val="0"/>
          <w:sz w:val="28"/>
          <w:szCs w:val="28"/>
        </w:rPr>
      </w:pPr>
      <w:r w:rsidRPr="003160BF">
        <w:rPr>
          <w:rFonts w:ascii="Times New Roman" w:hAnsi="Times New Roman" w:cs="Times New Roman"/>
          <w:b w:val="0"/>
          <w:sz w:val="28"/>
          <w:szCs w:val="28"/>
        </w:rPr>
        <w:t>В соответствии с частью 7.3-1 статьи 40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Дмитриевское сельское поселение Галичского муниципального района Костромской области, Совет депутатов сельского поселения РЕШИЛ:</w:t>
      </w:r>
    </w:p>
    <w:p w:rsidR="00EF2D95" w:rsidRPr="003160BF" w:rsidRDefault="00EF2D95" w:rsidP="003160BF">
      <w:pPr>
        <w:pStyle w:val="ConsPlusTitle"/>
        <w:ind w:firstLine="709"/>
        <w:jc w:val="both"/>
        <w:rPr>
          <w:rFonts w:ascii="Times New Roman" w:hAnsi="Times New Roman" w:cs="Times New Roman"/>
          <w:sz w:val="28"/>
          <w:szCs w:val="28"/>
        </w:rPr>
      </w:pPr>
      <w:r w:rsidRPr="003160BF">
        <w:rPr>
          <w:rFonts w:ascii="Times New Roman" w:hAnsi="Times New Roman" w:cs="Times New Roman"/>
          <w:b w:val="0"/>
          <w:sz w:val="28"/>
          <w:szCs w:val="28"/>
        </w:rPr>
        <w:t>1. Утвердить прилагаемый Порядок принятия решения о применении мер ответственности к главе Дмитриевского сельского поселения Галичского муниципального района Костромской области, депутату Совета депутатов Дмитриевского сельского поселения Галичского муниципального район</w:t>
      </w:r>
      <w:r>
        <w:rPr>
          <w:rFonts w:ascii="Times New Roman" w:hAnsi="Times New Roman" w:cs="Times New Roman"/>
          <w:b w:val="0"/>
          <w:sz w:val="28"/>
          <w:szCs w:val="28"/>
        </w:rPr>
        <w:t>а, представившему недостоверные</w:t>
      </w:r>
      <w:r w:rsidRPr="003160BF">
        <w:rPr>
          <w:rFonts w:ascii="Times New Roman" w:hAnsi="Times New Roman" w:cs="Times New Roman"/>
          <w:b w:val="0"/>
          <w:sz w:val="28"/>
          <w:szCs w:val="28"/>
        </w:rPr>
        <w:t xml:space="preserve">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F2D95" w:rsidRPr="003160BF" w:rsidRDefault="00EF2D95" w:rsidP="003160BF">
      <w:pPr>
        <w:pStyle w:val="NormalWeb"/>
        <w:spacing w:before="0" w:beforeAutospacing="0" w:after="0" w:afterAutospacing="0"/>
        <w:ind w:firstLine="709"/>
        <w:jc w:val="both"/>
        <w:rPr>
          <w:sz w:val="28"/>
          <w:szCs w:val="28"/>
        </w:rPr>
      </w:pPr>
      <w:r w:rsidRPr="003160BF">
        <w:rPr>
          <w:sz w:val="28"/>
          <w:szCs w:val="28"/>
        </w:rPr>
        <w:t>2. Настоящее решение вступает в силу с момента подписания и подлежит официальному опубликованию (обнародованию).</w:t>
      </w:r>
    </w:p>
    <w:p w:rsidR="00EF2D95" w:rsidRPr="003160BF" w:rsidRDefault="00EF2D95" w:rsidP="003160BF">
      <w:pPr>
        <w:pStyle w:val="NormalWeb"/>
        <w:spacing w:before="0" w:beforeAutospacing="0" w:after="0" w:afterAutospacing="0"/>
        <w:ind w:firstLine="709"/>
        <w:jc w:val="both"/>
        <w:rPr>
          <w:sz w:val="28"/>
          <w:szCs w:val="28"/>
        </w:rPr>
      </w:pPr>
    </w:p>
    <w:p w:rsidR="00EF2D95" w:rsidRPr="003160BF" w:rsidRDefault="00EF2D95" w:rsidP="003160BF">
      <w:pPr>
        <w:spacing w:after="0" w:line="240" w:lineRule="auto"/>
        <w:ind w:firstLine="709"/>
        <w:jc w:val="both"/>
        <w:rPr>
          <w:szCs w:val="28"/>
        </w:rPr>
      </w:pPr>
    </w:p>
    <w:p w:rsidR="00EF2D95" w:rsidRPr="003160BF" w:rsidRDefault="00EF2D95" w:rsidP="003160BF">
      <w:pPr>
        <w:spacing w:after="0" w:line="240" w:lineRule="auto"/>
        <w:ind w:firstLine="709"/>
        <w:jc w:val="both"/>
        <w:rPr>
          <w:szCs w:val="28"/>
        </w:rPr>
      </w:pPr>
    </w:p>
    <w:p w:rsidR="00EF2D95" w:rsidRDefault="00EF2D95" w:rsidP="003160BF">
      <w:pPr>
        <w:spacing w:after="0" w:line="240" w:lineRule="auto"/>
        <w:jc w:val="both"/>
        <w:rPr>
          <w:szCs w:val="28"/>
        </w:rPr>
      </w:pPr>
      <w:r w:rsidRPr="003160BF">
        <w:rPr>
          <w:szCs w:val="28"/>
        </w:rPr>
        <w:t>Глава</w:t>
      </w:r>
    </w:p>
    <w:p w:rsidR="00EF2D95" w:rsidRPr="003160BF" w:rsidRDefault="00EF2D95" w:rsidP="003160BF">
      <w:pPr>
        <w:spacing w:after="0" w:line="240" w:lineRule="auto"/>
        <w:jc w:val="both"/>
        <w:rPr>
          <w:szCs w:val="28"/>
        </w:rPr>
      </w:pPr>
      <w:r>
        <w:rPr>
          <w:szCs w:val="28"/>
        </w:rPr>
        <w:t xml:space="preserve">сельского поселения    </w:t>
      </w:r>
      <w:r w:rsidRPr="003160BF">
        <w:rPr>
          <w:szCs w:val="28"/>
        </w:rPr>
        <w:t xml:space="preserve">                                                                    </w:t>
      </w:r>
      <w:r>
        <w:rPr>
          <w:szCs w:val="28"/>
        </w:rPr>
        <w:t>А.В</w:t>
      </w:r>
      <w:r w:rsidRPr="003160BF">
        <w:rPr>
          <w:szCs w:val="28"/>
        </w:rPr>
        <w:t>.Тютин</w:t>
      </w:r>
    </w:p>
    <w:p w:rsidR="00EF2D95" w:rsidRPr="003160BF" w:rsidRDefault="00EF2D95" w:rsidP="003160BF">
      <w:pPr>
        <w:spacing w:after="0" w:line="240" w:lineRule="auto"/>
        <w:ind w:firstLine="709"/>
        <w:jc w:val="both"/>
        <w:rPr>
          <w:szCs w:val="28"/>
        </w:rPr>
      </w:pPr>
    </w:p>
    <w:p w:rsidR="00EF2D95" w:rsidRPr="003160BF"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Default="00EF2D95" w:rsidP="003160BF">
      <w:pPr>
        <w:spacing w:after="0" w:line="240" w:lineRule="auto"/>
        <w:ind w:firstLine="709"/>
        <w:jc w:val="both"/>
        <w:rPr>
          <w:szCs w:val="28"/>
        </w:rPr>
      </w:pPr>
    </w:p>
    <w:p w:rsidR="00EF2D95" w:rsidRPr="003160BF" w:rsidRDefault="00EF2D95" w:rsidP="003160BF">
      <w:pPr>
        <w:spacing w:after="0" w:line="240" w:lineRule="auto"/>
        <w:ind w:firstLine="709"/>
        <w:jc w:val="both"/>
        <w:rPr>
          <w:szCs w:val="28"/>
        </w:rPr>
      </w:pPr>
    </w:p>
    <w:p w:rsidR="00EF2D95" w:rsidRPr="003160BF" w:rsidRDefault="00EF2D95" w:rsidP="003160BF">
      <w:pPr>
        <w:pStyle w:val="ConsPlusNormal"/>
        <w:ind w:left="6300"/>
        <w:jc w:val="center"/>
        <w:rPr>
          <w:rFonts w:ascii="Times New Roman" w:hAnsi="Times New Roman" w:cs="Times New Roman"/>
          <w:sz w:val="28"/>
          <w:szCs w:val="28"/>
        </w:rPr>
      </w:pPr>
      <w:r w:rsidRPr="003160BF">
        <w:rPr>
          <w:rFonts w:ascii="Times New Roman" w:hAnsi="Times New Roman" w:cs="Times New Roman"/>
          <w:sz w:val="28"/>
          <w:szCs w:val="28"/>
        </w:rPr>
        <w:t>Утвержден</w:t>
      </w:r>
    </w:p>
    <w:p w:rsidR="00EF2D95" w:rsidRPr="003160BF" w:rsidRDefault="00EF2D95" w:rsidP="003160BF">
      <w:pPr>
        <w:pStyle w:val="ConsPlusNormal"/>
        <w:ind w:left="6300"/>
        <w:jc w:val="center"/>
        <w:rPr>
          <w:rFonts w:ascii="Times New Roman" w:hAnsi="Times New Roman" w:cs="Times New Roman"/>
          <w:sz w:val="28"/>
          <w:szCs w:val="28"/>
        </w:rPr>
      </w:pPr>
      <w:r w:rsidRPr="003160BF">
        <w:rPr>
          <w:rFonts w:ascii="Times New Roman" w:hAnsi="Times New Roman" w:cs="Times New Roman"/>
          <w:sz w:val="28"/>
          <w:szCs w:val="28"/>
        </w:rPr>
        <w:t>Решением Совета депутатов</w:t>
      </w:r>
      <w:r>
        <w:rPr>
          <w:rFonts w:ascii="Times New Roman" w:hAnsi="Times New Roman" w:cs="Times New Roman"/>
          <w:sz w:val="28"/>
          <w:szCs w:val="28"/>
        </w:rPr>
        <w:t xml:space="preserve"> Дмитриевского</w:t>
      </w:r>
    </w:p>
    <w:p w:rsidR="00EF2D95" w:rsidRPr="003160BF" w:rsidRDefault="00EF2D95" w:rsidP="003160BF">
      <w:pPr>
        <w:pStyle w:val="ConsPlusNormal"/>
        <w:ind w:left="6300"/>
        <w:jc w:val="center"/>
        <w:rPr>
          <w:rFonts w:ascii="Times New Roman" w:hAnsi="Times New Roman" w:cs="Times New Roman"/>
          <w:sz w:val="28"/>
          <w:szCs w:val="28"/>
        </w:rPr>
      </w:pPr>
      <w:r w:rsidRPr="003160BF">
        <w:rPr>
          <w:rFonts w:ascii="Times New Roman" w:hAnsi="Times New Roman" w:cs="Times New Roman"/>
          <w:sz w:val="28"/>
          <w:szCs w:val="28"/>
        </w:rPr>
        <w:t>сельского поселения</w:t>
      </w:r>
    </w:p>
    <w:p w:rsidR="00EF2D95" w:rsidRPr="003160BF" w:rsidRDefault="00EF2D95" w:rsidP="003160BF">
      <w:pPr>
        <w:pStyle w:val="ConsPlusNormal"/>
        <w:ind w:left="6300"/>
        <w:jc w:val="center"/>
        <w:rPr>
          <w:rFonts w:ascii="Times New Roman" w:hAnsi="Times New Roman" w:cs="Times New Roman"/>
          <w:sz w:val="28"/>
          <w:szCs w:val="28"/>
        </w:rPr>
      </w:pPr>
      <w:r w:rsidRPr="003160BF">
        <w:rPr>
          <w:rFonts w:ascii="Times New Roman" w:hAnsi="Times New Roman" w:cs="Times New Roman"/>
          <w:sz w:val="28"/>
          <w:szCs w:val="28"/>
        </w:rPr>
        <w:t>от 2</w:t>
      </w:r>
      <w:r>
        <w:rPr>
          <w:rFonts w:ascii="Times New Roman" w:hAnsi="Times New Roman" w:cs="Times New Roman"/>
          <w:sz w:val="28"/>
          <w:szCs w:val="28"/>
        </w:rPr>
        <w:t>8</w:t>
      </w:r>
      <w:r w:rsidRPr="003160BF">
        <w:rPr>
          <w:rFonts w:ascii="Times New Roman" w:hAnsi="Times New Roman" w:cs="Times New Roman"/>
          <w:sz w:val="28"/>
          <w:szCs w:val="28"/>
        </w:rPr>
        <w:t>.01.2021 № 2</w:t>
      </w:r>
      <w:r>
        <w:rPr>
          <w:rFonts w:ascii="Times New Roman" w:hAnsi="Times New Roman" w:cs="Times New Roman"/>
          <w:sz w:val="28"/>
          <w:szCs w:val="28"/>
        </w:rPr>
        <w:t>8</w:t>
      </w:r>
    </w:p>
    <w:p w:rsidR="00EF2D95" w:rsidRPr="003160BF" w:rsidRDefault="00EF2D95" w:rsidP="003160BF">
      <w:pPr>
        <w:pStyle w:val="ConsPlusNormal"/>
        <w:ind w:firstLine="709"/>
        <w:jc w:val="both"/>
        <w:rPr>
          <w:rFonts w:ascii="Times New Roman" w:hAnsi="Times New Roman" w:cs="Times New Roman"/>
          <w:b/>
          <w:sz w:val="28"/>
          <w:szCs w:val="28"/>
        </w:rPr>
      </w:pPr>
    </w:p>
    <w:p w:rsidR="00EF2D95" w:rsidRPr="003160BF" w:rsidRDefault="00EF2D95" w:rsidP="003160BF">
      <w:pPr>
        <w:pStyle w:val="ConsPlusNormal"/>
        <w:jc w:val="center"/>
        <w:rPr>
          <w:rFonts w:ascii="Times New Roman" w:hAnsi="Times New Roman" w:cs="Times New Roman"/>
          <w:b/>
          <w:sz w:val="28"/>
          <w:szCs w:val="28"/>
        </w:rPr>
      </w:pPr>
      <w:r w:rsidRPr="003160BF">
        <w:rPr>
          <w:rFonts w:ascii="Times New Roman" w:hAnsi="Times New Roman" w:cs="Times New Roman"/>
          <w:b/>
          <w:sz w:val="28"/>
          <w:szCs w:val="28"/>
        </w:rPr>
        <w:t>Порядок принятия решения о применении мер ответственности к главе Дмитриевского</w:t>
      </w:r>
      <w:r>
        <w:rPr>
          <w:rFonts w:ascii="Times New Roman" w:hAnsi="Times New Roman" w:cs="Times New Roman"/>
          <w:b/>
          <w:sz w:val="28"/>
          <w:szCs w:val="28"/>
        </w:rPr>
        <w:t xml:space="preserve"> сельского поселения Галичского</w:t>
      </w:r>
      <w:r w:rsidRPr="003160BF">
        <w:rPr>
          <w:rFonts w:ascii="Times New Roman" w:hAnsi="Times New Roman" w:cs="Times New Roman"/>
          <w:b/>
          <w:sz w:val="28"/>
          <w:szCs w:val="28"/>
        </w:rPr>
        <w:t xml:space="preserve"> муниципального района Костромской области, депутату совета депутатов Дмитриевского сельского поселения Галичского муниципального района</w:t>
      </w:r>
      <w:r>
        <w:rPr>
          <w:rFonts w:ascii="Times New Roman" w:hAnsi="Times New Roman" w:cs="Times New Roman"/>
          <w:b/>
          <w:sz w:val="28"/>
          <w:szCs w:val="28"/>
        </w:rPr>
        <w:t xml:space="preserve">, представившему недостоверные </w:t>
      </w:r>
      <w:r w:rsidRPr="003160BF">
        <w:rPr>
          <w:rFonts w:ascii="Times New Roman" w:hAnsi="Times New Roman" w:cs="Times New Roman"/>
          <w:b/>
          <w:sz w:val="28"/>
          <w:szCs w:val="28"/>
        </w:rPr>
        <w:t>или неполные сведения о своих доходах,  расходах</w:t>
      </w:r>
      <w:r>
        <w:rPr>
          <w:rFonts w:ascii="Times New Roman" w:hAnsi="Times New Roman" w:cs="Times New Roman"/>
          <w:b/>
          <w:sz w:val="28"/>
          <w:szCs w:val="28"/>
        </w:rPr>
        <w:t>, об имуществе и обязательствах</w:t>
      </w:r>
      <w:r w:rsidRPr="003160BF">
        <w:rPr>
          <w:rFonts w:ascii="Times New Roman" w:hAnsi="Times New Roman" w:cs="Times New Roman"/>
          <w:b/>
          <w:sz w:val="28"/>
          <w:szCs w:val="28"/>
        </w:rPr>
        <w:t xml:space="preserve"> имущественного характера, а также сведения о дох</w:t>
      </w:r>
      <w:r>
        <w:rPr>
          <w:rFonts w:ascii="Times New Roman" w:hAnsi="Times New Roman" w:cs="Times New Roman"/>
          <w:b/>
          <w:sz w:val="28"/>
          <w:szCs w:val="28"/>
        </w:rPr>
        <w:t xml:space="preserve">одах, расходах, об имуществе и </w:t>
      </w:r>
      <w:r w:rsidRPr="003160BF">
        <w:rPr>
          <w:rFonts w:ascii="Times New Roman" w:hAnsi="Times New Roman" w:cs="Times New Roman"/>
          <w:b/>
          <w:sz w:val="28"/>
          <w:szCs w:val="28"/>
        </w:rPr>
        <w:t>обязательствах имущественного характера своих супруги (супруга) и несовершеннолетних детей</w:t>
      </w:r>
    </w:p>
    <w:p w:rsidR="00EF2D95" w:rsidRPr="003160BF" w:rsidRDefault="00EF2D95" w:rsidP="003160BF">
      <w:pPr>
        <w:pStyle w:val="ConsPlusNormal"/>
        <w:ind w:firstLine="709"/>
        <w:jc w:val="both"/>
        <w:rPr>
          <w:rFonts w:ascii="Times New Roman" w:hAnsi="Times New Roman" w:cs="Times New Roman"/>
          <w:sz w:val="28"/>
          <w:szCs w:val="28"/>
        </w:rPr>
      </w:pPr>
    </w:p>
    <w:p w:rsidR="00EF2D95" w:rsidRPr="003160BF" w:rsidRDefault="00EF2D95" w:rsidP="003160BF">
      <w:pPr>
        <w:pStyle w:val="ConsPlusNormal"/>
        <w:ind w:firstLine="709"/>
        <w:jc w:val="both"/>
        <w:rPr>
          <w:rFonts w:ascii="Times New Roman" w:hAnsi="Times New Roman" w:cs="Times New Roman"/>
          <w:sz w:val="28"/>
          <w:szCs w:val="28"/>
        </w:rPr>
      </w:pPr>
      <w:r w:rsidRPr="003160BF">
        <w:rPr>
          <w:rFonts w:ascii="Times New Roman" w:hAnsi="Times New Roman" w:cs="Times New Roman"/>
          <w:sz w:val="28"/>
          <w:szCs w:val="28"/>
        </w:rPr>
        <w:t xml:space="preserve">Статья 1. </w:t>
      </w:r>
      <w:r w:rsidRPr="003160BF">
        <w:rPr>
          <w:rFonts w:ascii="Times New Roman" w:hAnsi="Times New Roman" w:cs="Times New Roman"/>
          <w:b/>
          <w:sz w:val="28"/>
          <w:szCs w:val="28"/>
        </w:rPr>
        <w:t>Общие положения</w:t>
      </w:r>
      <w:r w:rsidRPr="003160BF">
        <w:rPr>
          <w:rFonts w:ascii="Times New Roman" w:hAnsi="Times New Roman" w:cs="Times New Roman"/>
          <w:sz w:val="28"/>
          <w:szCs w:val="28"/>
        </w:rPr>
        <w:t xml:space="preserve"> </w:t>
      </w:r>
    </w:p>
    <w:p w:rsidR="00EF2D95" w:rsidRPr="003160BF" w:rsidRDefault="00EF2D95" w:rsidP="003160BF">
      <w:pPr>
        <w:pStyle w:val="ConsPlusNormal"/>
        <w:ind w:firstLine="709"/>
        <w:jc w:val="both"/>
        <w:rPr>
          <w:rFonts w:ascii="Times New Roman" w:hAnsi="Times New Roman" w:cs="Times New Roman"/>
          <w:sz w:val="28"/>
          <w:szCs w:val="28"/>
        </w:rPr>
      </w:pPr>
      <w:r w:rsidRPr="003160BF">
        <w:rPr>
          <w:rFonts w:ascii="Times New Roman" w:hAnsi="Times New Roman" w:cs="Times New Roman"/>
          <w:sz w:val="28"/>
          <w:szCs w:val="28"/>
        </w:rPr>
        <w:t xml:space="preserve">1. Настоящий Порядок принятия решения о применении мер ответственности к главе Дмитриевского </w:t>
      </w:r>
      <w:r>
        <w:rPr>
          <w:rFonts w:ascii="Times New Roman" w:hAnsi="Times New Roman" w:cs="Times New Roman"/>
          <w:sz w:val="28"/>
          <w:szCs w:val="28"/>
        </w:rPr>
        <w:t xml:space="preserve">сельского поселения Галичского </w:t>
      </w:r>
      <w:r w:rsidRPr="003160BF">
        <w:rPr>
          <w:rFonts w:ascii="Times New Roman" w:hAnsi="Times New Roman" w:cs="Times New Roman"/>
          <w:sz w:val="28"/>
          <w:szCs w:val="28"/>
        </w:rPr>
        <w:t>муниципального района Костромской области, депутату совета депутатов Дмитриевского сельского поселения Галичского муниципального района</w:t>
      </w:r>
      <w:r>
        <w:rPr>
          <w:rFonts w:ascii="Times New Roman" w:hAnsi="Times New Roman" w:cs="Times New Roman"/>
          <w:sz w:val="28"/>
          <w:szCs w:val="28"/>
        </w:rPr>
        <w:t xml:space="preserve">, представившему недостоверные </w:t>
      </w:r>
      <w:r w:rsidRPr="003160BF">
        <w:rPr>
          <w:rFonts w:ascii="Times New Roman" w:hAnsi="Times New Roman" w:cs="Times New Roman"/>
          <w:sz w:val="28"/>
          <w:szCs w:val="28"/>
        </w:rPr>
        <w:t xml:space="preserve">или неполные сведения о своих доходах, расходах, </w:t>
      </w:r>
      <w:r>
        <w:rPr>
          <w:rFonts w:ascii="Times New Roman" w:hAnsi="Times New Roman" w:cs="Times New Roman"/>
          <w:sz w:val="28"/>
          <w:szCs w:val="28"/>
        </w:rPr>
        <w:t>об имуществе и обязательствах</w:t>
      </w:r>
      <w:r w:rsidRPr="003160BF">
        <w:rPr>
          <w:rFonts w:ascii="Times New Roman" w:hAnsi="Times New Roman" w:cs="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Порядок) определяет процедуру принятия решения о применении мер ответственности к главе Дмитриевского </w:t>
      </w:r>
      <w:r>
        <w:rPr>
          <w:rFonts w:ascii="Times New Roman" w:hAnsi="Times New Roman" w:cs="Times New Roman"/>
          <w:sz w:val="28"/>
          <w:szCs w:val="28"/>
        </w:rPr>
        <w:t xml:space="preserve">сельского поселения Галичского </w:t>
      </w:r>
      <w:r w:rsidRPr="003160BF">
        <w:rPr>
          <w:rFonts w:ascii="Times New Roman" w:hAnsi="Times New Roman" w:cs="Times New Roman"/>
          <w:sz w:val="28"/>
          <w:szCs w:val="28"/>
        </w:rPr>
        <w:t>муниципального района Костромской области (далее – глава поселения), депутату совета депутатов Дмитриевского сельского поселения Галичского муниципального района (далее – д</w:t>
      </w:r>
      <w:r>
        <w:rPr>
          <w:rFonts w:ascii="Times New Roman" w:hAnsi="Times New Roman" w:cs="Times New Roman"/>
          <w:sz w:val="28"/>
          <w:szCs w:val="28"/>
        </w:rPr>
        <w:t xml:space="preserve">епутат Совета), представившему </w:t>
      </w:r>
      <w:r w:rsidRPr="003160BF">
        <w:rPr>
          <w:rFonts w:ascii="Times New Roman" w:hAnsi="Times New Roman" w:cs="Times New Roman"/>
          <w:sz w:val="28"/>
          <w:szCs w:val="28"/>
        </w:rPr>
        <w:t xml:space="preserve">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 с учётом перечня несущественных искажений сведений о доходах, об имуществе и обязательствах имущественного характера, установленного в соответствии с частью 22.1 статьи 9.2.1 Закона Костромской области от 10.03.2009 № 450-4-ЗКО «О противодействии коррупции в Костромской области» (далее - перечень несущественных искажений </w:t>
      </w:r>
      <w:r>
        <w:rPr>
          <w:rFonts w:ascii="Times New Roman" w:hAnsi="Times New Roman" w:cs="Times New Roman"/>
          <w:sz w:val="28"/>
          <w:szCs w:val="28"/>
        </w:rPr>
        <w:t>сведений о доходах),</w:t>
      </w:r>
      <w:r w:rsidRPr="003160BF">
        <w:rPr>
          <w:rFonts w:ascii="Times New Roman" w:hAnsi="Times New Roman" w:cs="Times New Roman"/>
          <w:sz w:val="28"/>
          <w:szCs w:val="28"/>
        </w:rPr>
        <w:t xml:space="preserve">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 (далее - перечень несущественных искажений сведений о расходах).</w:t>
      </w:r>
    </w:p>
    <w:p w:rsidR="00EF2D95" w:rsidRPr="003160BF" w:rsidRDefault="00EF2D95" w:rsidP="003160BF">
      <w:pPr>
        <w:pStyle w:val="ConsPlusNormal"/>
        <w:ind w:firstLine="709"/>
        <w:jc w:val="both"/>
        <w:rPr>
          <w:rFonts w:ascii="Times New Roman" w:hAnsi="Times New Roman" w:cs="Times New Roman"/>
          <w:sz w:val="28"/>
          <w:szCs w:val="28"/>
        </w:rPr>
      </w:pPr>
      <w:r w:rsidRPr="003160BF">
        <w:rPr>
          <w:rFonts w:ascii="Times New Roman" w:hAnsi="Times New Roman" w:cs="Times New Roman"/>
          <w:sz w:val="28"/>
          <w:szCs w:val="28"/>
        </w:rPr>
        <w:t>2. Правовой основой настоящего Порядка являются Федеральный закон от 06.10.2003 № 131-ФЗ «Об общих принципах организации местного самоуправления в Российской Федерации», Закон Костромской области «О противодействии коррупции в Костромской области», Устав муниципального образования Дмитриевское сельское поселение Галичского муниципального района Костромской области.</w:t>
      </w:r>
    </w:p>
    <w:p w:rsidR="00EF2D95" w:rsidRPr="003160BF" w:rsidRDefault="00EF2D95" w:rsidP="003160BF">
      <w:pPr>
        <w:pStyle w:val="ConsPlusNormal"/>
        <w:ind w:firstLine="709"/>
        <w:jc w:val="both"/>
        <w:rPr>
          <w:rFonts w:ascii="Times New Roman" w:hAnsi="Times New Roman" w:cs="Times New Roman"/>
          <w:sz w:val="28"/>
          <w:szCs w:val="28"/>
        </w:rPr>
      </w:pPr>
    </w:p>
    <w:p w:rsidR="00EF2D95" w:rsidRPr="003160BF" w:rsidRDefault="00EF2D95" w:rsidP="003160BF">
      <w:pPr>
        <w:pStyle w:val="ConsPlusNormal"/>
        <w:ind w:firstLine="709"/>
        <w:jc w:val="both"/>
        <w:rPr>
          <w:rFonts w:ascii="Times New Roman" w:hAnsi="Times New Roman" w:cs="Times New Roman"/>
          <w:b/>
          <w:sz w:val="28"/>
          <w:szCs w:val="28"/>
        </w:rPr>
      </w:pPr>
      <w:r w:rsidRPr="003160BF">
        <w:rPr>
          <w:rFonts w:ascii="Times New Roman" w:hAnsi="Times New Roman" w:cs="Times New Roman"/>
          <w:sz w:val="28"/>
          <w:szCs w:val="28"/>
        </w:rPr>
        <w:t xml:space="preserve">Статья 2. </w:t>
      </w:r>
      <w:r w:rsidRPr="003160BF">
        <w:rPr>
          <w:rFonts w:ascii="Times New Roman" w:hAnsi="Times New Roman" w:cs="Times New Roman"/>
          <w:b/>
          <w:sz w:val="28"/>
          <w:szCs w:val="28"/>
        </w:rPr>
        <w:t>Меры ответственности</w:t>
      </w:r>
    </w:p>
    <w:p w:rsidR="00EF2D95" w:rsidRPr="003160BF" w:rsidRDefault="00EF2D95" w:rsidP="003160BF">
      <w:pPr>
        <w:pStyle w:val="ConsPlusNormal"/>
        <w:ind w:firstLine="709"/>
        <w:jc w:val="both"/>
        <w:rPr>
          <w:rFonts w:ascii="Times New Roman" w:hAnsi="Times New Roman" w:cs="Times New Roman"/>
          <w:sz w:val="28"/>
          <w:szCs w:val="28"/>
        </w:rPr>
      </w:pPr>
      <w:r w:rsidRPr="003160BF">
        <w:rPr>
          <w:rFonts w:ascii="Times New Roman" w:hAnsi="Times New Roman" w:cs="Times New Roman"/>
          <w:sz w:val="28"/>
          <w:szCs w:val="28"/>
        </w:rPr>
        <w:t>К главе поселения, депутату Совета, представившему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1) предупреждение;</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2) освобождение депутата Совета от должности в Совете депутатов Дмитриевского сельского поселения Галичского муниципального района Костромской области (далее – Совет депутатов) с лишением права занимать должности в Совете депутатов до прекращения срока его полномочий;</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4) запрет занимать должности в Совете депутатов до прекращения срока его полномочий;</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5) запрет исполнять полномочия на постоянной основе до прекращения срока его полномочий.</w:t>
      </w:r>
    </w:p>
    <w:p w:rsidR="00EF2D95" w:rsidRPr="003160BF" w:rsidRDefault="00EF2D95" w:rsidP="003160BF">
      <w:pPr>
        <w:pStyle w:val="ConsPlusNormal"/>
        <w:ind w:firstLine="709"/>
        <w:jc w:val="both"/>
        <w:rPr>
          <w:rFonts w:ascii="Times New Roman" w:hAnsi="Times New Roman" w:cs="Times New Roman"/>
          <w:sz w:val="28"/>
          <w:szCs w:val="28"/>
        </w:rPr>
      </w:pPr>
    </w:p>
    <w:p w:rsidR="00EF2D95" w:rsidRPr="003160BF" w:rsidRDefault="00EF2D95" w:rsidP="003160BF">
      <w:pPr>
        <w:pStyle w:val="ConsPlusNormal"/>
        <w:ind w:firstLine="709"/>
        <w:jc w:val="both"/>
        <w:rPr>
          <w:rFonts w:ascii="Times New Roman" w:hAnsi="Times New Roman" w:cs="Times New Roman"/>
          <w:b/>
          <w:sz w:val="28"/>
          <w:szCs w:val="28"/>
        </w:rPr>
      </w:pPr>
      <w:r w:rsidRPr="003160BF">
        <w:rPr>
          <w:rFonts w:ascii="Times New Roman" w:hAnsi="Times New Roman" w:cs="Times New Roman"/>
          <w:sz w:val="28"/>
          <w:szCs w:val="28"/>
        </w:rPr>
        <w:t xml:space="preserve">Статья 3. </w:t>
      </w:r>
      <w:r w:rsidRPr="003160BF">
        <w:rPr>
          <w:rFonts w:ascii="Times New Roman" w:hAnsi="Times New Roman" w:cs="Times New Roman"/>
          <w:b/>
          <w:sz w:val="28"/>
          <w:szCs w:val="28"/>
        </w:rPr>
        <w:t>Порядок применения мер ответственности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1. Решение Совета депутатов о применении к главе поселения, депутату Совета меры ответственности, предусмотренной статьёй 2 настоящего Порядка, при</w:t>
      </w:r>
      <w:r>
        <w:rPr>
          <w:szCs w:val="28"/>
        </w:rPr>
        <w:t>нимается на основании заявления</w:t>
      </w:r>
      <w:r w:rsidRPr="003160BF">
        <w:rPr>
          <w:szCs w:val="28"/>
        </w:rPr>
        <w:t xml:space="preserve"> губернатора Костромской области, основанного на данных доклада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и (или) перечня несущественных искажений сведений о расходах.</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2. При применении мер ответственности, предусмотренных статьёй 2 настоящего Порядка, учи</w:t>
      </w:r>
      <w:r>
        <w:rPr>
          <w:szCs w:val="28"/>
        </w:rPr>
        <w:t xml:space="preserve">тываются характер совершенного </w:t>
      </w:r>
      <w:r w:rsidRPr="003160BF">
        <w:rPr>
          <w:szCs w:val="28"/>
        </w:rPr>
        <w:t>главой поселения, депутатом Совета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главой поселения, депутатом Совета своих должностных обязанностей (полномочий), соблюдение главой поселения, депутатом Совета других ограничений, запретов и исполнение им обязанностей, установленных в целях противодействия коррупции.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3. Решение Совета о применении к главе поселения, депутату Совета меры ответственности, предусмотренной статьей 2 настоящего Порядк</w:t>
      </w:r>
      <w:r>
        <w:rPr>
          <w:szCs w:val="28"/>
        </w:rPr>
        <w:t>а, принимается не позднее шести</w:t>
      </w:r>
      <w:r w:rsidRPr="003160BF">
        <w:rPr>
          <w:szCs w:val="28"/>
        </w:rPr>
        <w:t xml:space="preserve"> месяцев со дня поступления в Совет депутатов заявления губернатора Костромской области и не позднее трех лет со дня совершения коррупционного правонарушения.</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4. По решению Совета депутатов Дмитриевского сельского поселения образуется комиссия, состоящая из не менее чем пяти депутатов, на которой предварительно рассматривается поступившая информация в отношении депутата, выборного должностного лица, формируются предложения по применению меры ответственности.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В случае рассмотрения комиссией вопроса о применении меры ответственности в отношении депутата, выборного должностного лица местного самоуправления, являющегося членом комиссии, указанным лицом заявляется самоотвод. В случае самоотвода всех членов комиссии решением Совета депутатов Дмитриевского сельского поселения формируется новый состав комиссии.</w:t>
      </w:r>
    </w:p>
    <w:p w:rsidR="00EF2D95" w:rsidRPr="003160BF" w:rsidRDefault="00EF2D95" w:rsidP="003160BF">
      <w:pPr>
        <w:pStyle w:val="Standard"/>
        <w:ind w:firstLine="709"/>
        <w:jc w:val="both"/>
        <w:rPr>
          <w:rFonts w:ascii="Times New Roman" w:hAnsi="Times New Roman" w:cs="Times New Roman"/>
          <w:sz w:val="28"/>
          <w:szCs w:val="28"/>
        </w:rPr>
      </w:pPr>
      <w:r w:rsidRPr="003160BF">
        <w:rPr>
          <w:rFonts w:ascii="Times New Roman" w:hAnsi="Times New Roman" w:cs="Times New Roman"/>
          <w:sz w:val="28"/>
          <w:szCs w:val="28"/>
        </w:rPr>
        <w:t>5. Решение о применении меры ответственности подлежит рассмотрению на открытом заседании комиссии.</w:t>
      </w:r>
    </w:p>
    <w:p w:rsidR="00EF2D95" w:rsidRPr="003160BF" w:rsidRDefault="00EF2D95" w:rsidP="003160BF">
      <w:pPr>
        <w:pStyle w:val="Standard"/>
        <w:ind w:firstLine="709"/>
        <w:jc w:val="both"/>
        <w:rPr>
          <w:rFonts w:ascii="Times New Roman" w:hAnsi="Times New Roman" w:cs="Times New Roman"/>
          <w:sz w:val="28"/>
          <w:szCs w:val="28"/>
        </w:rPr>
      </w:pPr>
      <w:r w:rsidRPr="003160BF">
        <w:rPr>
          <w:rFonts w:ascii="Times New Roman" w:hAnsi="Times New Roman" w:cs="Times New Roman"/>
          <w:sz w:val="28"/>
          <w:szCs w:val="28"/>
        </w:rPr>
        <w:t>6. Решение о применении меры ответственности принимается отдельно в отношении каждого</w:t>
      </w:r>
      <w:r w:rsidRPr="003160BF">
        <w:rPr>
          <w:rFonts w:ascii="Times New Roman" w:hAnsi="Times New Roman" w:cs="Times New Roman"/>
          <w:sz w:val="28"/>
          <w:szCs w:val="28"/>
          <w:lang w:eastAsia="ru-RU"/>
        </w:rPr>
        <w:t xml:space="preserve"> </w:t>
      </w:r>
      <w:r w:rsidRPr="003160BF">
        <w:rPr>
          <w:rFonts w:ascii="Times New Roman" w:hAnsi="Times New Roman" w:cs="Times New Roman"/>
          <w:sz w:val="28"/>
          <w:szCs w:val="28"/>
          <w:shd w:val="clear" w:color="auto" w:fill="FFFFFF"/>
        </w:rPr>
        <w:t>депутата, выборного должностного лица местного самоуправления</w:t>
      </w:r>
      <w:r w:rsidRPr="003160BF">
        <w:rPr>
          <w:rFonts w:ascii="Times New Roman" w:hAnsi="Times New Roman" w:cs="Times New Roman"/>
          <w:bCs/>
          <w:sz w:val="28"/>
          <w:szCs w:val="28"/>
          <w:shd w:val="clear" w:color="auto" w:fill="FFFFFF"/>
        </w:rPr>
        <w:t xml:space="preserve"> </w:t>
      </w:r>
      <w:r w:rsidRPr="003160BF">
        <w:rPr>
          <w:rFonts w:ascii="Times New Roman" w:hAnsi="Times New Roman" w:cs="Times New Roman"/>
          <w:sz w:val="28"/>
          <w:szCs w:val="28"/>
        </w:rPr>
        <w:t>Дмитриевского сельского поселения путем голосования большинством голосов от числа депутатов, присутствующих на заседании, в порядке, установленном Регламентом.</w:t>
      </w:r>
    </w:p>
    <w:p w:rsidR="00EF2D95" w:rsidRPr="003160BF" w:rsidRDefault="00EF2D95" w:rsidP="003160BF">
      <w:pPr>
        <w:pStyle w:val="Standard"/>
        <w:ind w:firstLine="709"/>
        <w:jc w:val="both"/>
        <w:rPr>
          <w:rFonts w:ascii="Times New Roman" w:hAnsi="Times New Roman" w:cs="Times New Roman"/>
          <w:sz w:val="28"/>
          <w:szCs w:val="28"/>
        </w:rPr>
      </w:pPr>
      <w:r w:rsidRPr="003160BF">
        <w:rPr>
          <w:rFonts w:ascii="Times New Roman" w:hAnsi="Times New Roman" w:cs="Times New Roman"/>
          <w:sz w:val="28"/>
          <w:szCs w:val="28"/>
        </w:rPr>
        <w:t>7.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EF2D95" w:rsidRPr="003160BF" w:rsidRDefault="00EF2D95" w:rsidP="003160BF">
      <w:pPr>
        <w:pStyle w:val="Standard"/>
        <w:ind w:firstLine="709"/>
        <w:jc w:val="both"/>
        <w:rPr>
          <w:rFonts w:ascii="Times New Roman" w:hAnsi="Times New Roman" w:cs="Times New Roman"/>
          <w:sz w:val="28"/>
          <w:szCs w:val="28"/>
        </w:rPr>
      </w:pPr>
      <w:r w:rsidRPr="003160BF">
        <w:rPr>
          <w:rFonts w:ascii="Times New Roman" w:hAnsi="Times New Roman" w:cs="Times New Roman"/>
          <w:sz w:val="28"/>
          <w:szCs w:val="28"/>
        </w:rPr>
        <w:t>а) давать пояснения в письменной форме;</w:t>
      </w:r>
    </w:p>
    <w:p w:rsidR="00EF2D95" w:rsidRPr="003160BF" w:rsidRDefault="00EF2D95" w:rsidP="003160BF">
      <w:pPr>
        <w:pStyle w:val="Standard"/>
        <w:ind w:firstLine="709"/>
        <w:jc w:val="both"/>
        <w:rPr>
          <w:rFonts w:ascii="Times New Roman" w:hAnsi="Times New Roman" w:cs="Times New Roman"/>
          <w:sz w:val="28"/>
          <w:szCs w:val="28"/>
        </w:rPr>
      </w:pPr>
      <w:r w:rsidRPr="003160BF">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8. Решение Совета депутатов о применении к главе поселения, депутату Совета меры ответственности должно содержать указание на:</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1) коррупционное правонарушение, дату его совершения;</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2) нормативные правовые акты, положения которых нарушены главой поселения, депутатом Совета;</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3) дату поступления в Совет депутатов заявления губернатора Костромской области;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4) принятую меру ответственности.</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5. Решение совета депутатов о применении к главе поселения, депутату Совета меры ответственности, предусмотренной статьей 2 настоящего Порядка, принимается большинством голосов от установленной численности депутатов Совета и вступает в силу со дня его принятия.</w:t>
      </w:r>
    </w:p>
    <w:p w:rsidR="00EF2D95" w:rsidRPr="003160BF" w:rsidRDefault="00EF2D95" w:rsidP="003160BF">
      <w:pPr>
        <w:autoSpaceDE w:val="0"/>
        <w:autoSpaceDN w:val="0"/>
        <w:adjustRightInd w:val="0"/>
        <w:spacing w:after="0" w:line="240" w:lineRule="auto"/>
        <w:ind w:firstLine="709"/>
        <w:jc w:val="both"/>
        <w:rPr>
          <w:szCs w:val="28"/>
        </w:rPr>
      </w:pPr>
    </w:p>
    <w:p w:rsidR="00EF2D95" w:rsidRPr="003160BF" w:rsidRDefault="00EF2D95" w:rsidP="003160BF">
      <w:pPr>
        <w:autoSpaceDE w:val="0"/>
        <w:autoSpaceDN w:val="0"/>
        <w:adjustRightInd w:val="0"/>
        <w:spacing w:after="0" w:line="240" w:lineRule="auto"/>
        <w:ind w:firstLine="709"/>
        <w:jc w:val="both"/>
        <w:rPr>
          <w:b/>
          <w:szCs w:val="28"/>
        </w:rPr>
      </w:pPr>
      <w:r w:rsidRPr="003160BF">
        <w:rPr>
          <w:szCs w:val="28"/>
        </w:rPr>
        <w:t xml:space="preserve">Статья 4. </w:t>
      </w:r>
      <w:r w:rsidRPr="003160BF">
        <w:rPr>
          <w:b/>
          <w:szCs w:val="28"/>
        </w:rPr>
        <w:t>Заключительные положения</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1. Копия решения Совета депутатов о применении к главе поселения, депутату Совета меры ответственности или об отказе в применении к главе поселения, депутату Совета такой меры ответственности с указанием мотивов вручается главе поселения, депутату Совета под расписку в течение пяти дней со дня принятия соответствующего решения.</w:t>
      </w:r>
    </w:p>
    <w:p w:rsidR="00EF2D95" w:rsidRPr="003160BF" w:rsidRDefault="00EF2D95" w:rsidP="003160BF">
      <w:pPr>
        <w:autoSpaceDE w:val="0"/>
        <w:autoSpaceDN w:val="0"/>
        <w:adjustRightInd w:val="0"/>
        <w:spacing w:after="0" w:line="240" w:lineRule="auto"/>
        <w:ind w:firstLine="709"/>
        <w:jc w:val="both"/>
        <w:rPr>
          <w:szCs w:val="28"/>
        </w:rPr>
      </w:pPr>
      <w:r w:rsidRPr="003160BF">
        <w:rPr>
          <w:szCs w:val="28"/>
        </w:rPr>
        <w:t>2. Копия решения Совета депутатов о применении к главе поселения, депутату Совета меры ответственности или об отказе в применении к главе поселения, депутату Совета такой меры ответственности направляется губернатору Костромской области.</w:t>
      </w:r>
    </w:p>
    <w:p w:rsidR="00EF2D95" w:rsidRPr="003160BF" w:rsidRDefault="00EF2D95" w:rsidP="003160BF">
      <w:pPr>
        <w:spacing w:after="0" w:line="240" w:lineRule="auto"/>
        <w:ind w:firstLine="709"/>
        <w:jc w:val="both"/>
        <w:rPr>
          <w:szCs w:val="28"/>
        </w:rPr>
      </w:pPr>
    </w:p>
    <w:sectPr w:rsidR="00EF2D95" w:rsidRPr="003160BF" w:rsidSect="00D241C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D95" w:rsidRDefault="00EF2D95">
      <w:r>
        <w:separator/>
      </w:r>
    </w:p>
  </w:endnote>
  <w:endnote w:type="continuationSeparator" w:id="1">
    <w:p w:rsidR="00EF2D95" w:rsidRDefault="00EF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D95" w:rsidRDefault="00EF2D95">
      <w:r>
        <w:separator/>
      </w:r>
    </w:p>
  </w:footnote>
  <w:footnote w:type="continuationSeparator" w:id="1">
    <w:p w:rsidR="00EF2D95" w:rsidRDefault="00EF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5BE9"/>
    <w:multiLevelType w:val="hybridMultilevel"/>
    <w:tmpl w:val="35D46094"/>
    <w:lvl w:ilvl="0" w:tplc="83D8641E">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406"/>
    <w:rsid w:val="00091847"/>
    <w:rsid w:val="000B5FB4"/>
    <w:rsid w:val="000C6539"/>
    <w:rsid w:val="000F1CDC"/>
    <w:rsid w:val="0015030E"/>
    <w:rsid w:val="00176244"/>
    <w:rsid w:val="00197CD1"/>
    <w:rsid w:val="001F2035"/>
    <w:rsid w:val="001F79C6"/>
    <w:rsid w:val="002535FC"/>
    <w:rsid w:val="003027B9"/>
    <w:rsid w:val="00312F9E"/>
    <w:rsid w:val="003160BF"/>
    <w:rsid w:val="00363BD6"/>
    <w:rsid w:val="00367EFB"/>
    <w:rsid w:val="003A4A59"/>
    <w:rsid w:val="003D5FB4"/>
    <w:rsid w:val="00424A63"/>
    <w:rsid w:val="00461042"/>
    <w:rsid w:val="00465AEE"/>
    <w:rsid w:val="004914A4"/>
    <w:rsid w:val="004D0698"/>
    <w:rsid w:val="004D5879"/>
    <w:rsid w:val="005134DB"/>
    <w:rsid w:val="00584C43"/>
    <w:rsid w:val="005A4648"/>
    <w:rsid w:val="00613037"/>
    <w:rsid w:val="00616F7D"/>
    <w:rsid w:val="00632617"/>
    <w:rsid w:val="006E4406"/>
    <w:rsid w:val="00717CC1"/>
    <w:rsid w:val="00747C60"/>
    <w:rsid w:val="007D5CEF"/>
    <w:rsid w:val="00833285"/>
    <w:rsid w:val="008A644C"/>
    <w:rsid w:val="008B58A8"/>
    <w:rsid w:val="008C5855"/>
    <w:rsid w:val="008E79CA"/>
    <w:rsid w:val="009167E8"/>
    <w:rsid w:val="00953F37"/>
    <w:rsid w:val="0097678C"/>
    <w:rsid w:val="0099288A"/>
    <w:rsid w:val="00A21E16"/>
    <w:rsid w:val="00A40A08"/>
    <w:rsid w:val="00A70472"/>
    <w:rsid w:val="00A867B0"/>
    <w:rsid w:val="00AB5D94"/>
    <w:rsid w:val="00AD1B1F"/>
    <w:rsid w:val="00B379D0"/>
    <w:rsid w:val="00BB45BA"/>
    <w:rsid w:val="00C37CA7"/>
    <w:rsid w:val="00CD5306"/>
    <w:rsid w:val="00D124F1"/>
    <w:rsid w:val="00D241C7"/>
    <w:rsid w:val="00D758DE"/>
    <w:rsid w:val="00D841D8"/>
    <w:rsid w:val="00E21E9B"/>
    <w:rsid w:val="00ED0953"/>
    <w:rsid w:val="00EF2D95"/>
    <w:rsid w:val="00F44929"/>
    <w:rsid w:val="00F94F57"/>
    <w:rsid w:val="00FC1F86"/>
    <w:rsid w:val="00FE1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06"/>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E4406"/>
    <w:pPr>
      <w:widowControl w:val="0"/>
      <w:autoSpaceDE w:val="0"/>
      <w:autoSpaceDN w:val="0"/>
    </w:pPr>
    <w:rPr>
      <w:rFonts w:ascii="Calibri" w:hAnsi="Calibri" w:cs="Calibri"/>
      <w:b/>
      <w:szCs w:val="20"/>
    </w:rPr>
  </w:style>
  <w:style w:type="paragraph" w:customStyle="1" w:styleId="ConsPlusNormal">
    <w:name w:val="ConsPlusNormal"/>
    <w:uiPriority w:val="99"/>
    <w:rsid w:val="006E4406"/>
    <w:pPr>
      <w:widowControl w:val="0"/>
      <w:autoSpaceDE w:val="0"/>
      <w:autoSpaceDN w:val="0"/>
    </w:pPr>
    <w:rPr>
      <w:rFonts w:ascii="Calibri" w:hAnsi="Calibri" w:cs="Calibri"/>
      <w:szCs w:val="20"/>
    </w:rPr>
  </w:style>
  <w:style w:type="paragraph" w:styleId="NormalWeb">
    <w:name w:val="Normal (Web)"/>
    <w:basedOn w:val="Normal"/>
    <w:uiPriority w:val="99"/>
    <w:semiHidden/>
    <w:rsid w:val="006E4406"/>
    <w:pPr>
      <w:spacing w:before="100" w:beforeAutospacing="1" w:after="100" w:afterAutospacing="1" w:line="240" w:lineRule="auto"/>
    </w:pPr>
    <w:rPr>
      <w:sz w:val="24"/>
      <w:szCs w:val="24"/>
      <w:lang w:eastAsia="ru-RU"/>
    </w:rPr>
  </w:style>
  <w:style w:type="character" w:styleId="Hyperlink">
    <w:name w:val="Hyperlink"/>
    <w:basedOn w:val="DefaultParagraphFont"/>
    <w:uiPriority w:val="99"/>
    <w:semiHidden/>
    <w:rsid w:val="006E4406"/>
    <w:rPr>
      <w:rFonts w:cs="Times New Roman"/>
      <w:color w:val="0000FF"/>
      <w:u w:val="single"/>
    </w:rPr>
  </w:style>
  <w:style w:type="paragraph" w:styleId="HTMLPreformatted">
    <w:name w:val="HTML Preformatted"/>
    <w:basedOn w:val="Normal"/>
    <w:link w:val="HTMLPreformattedChar"/>
    <w:uiPriority w:val="99"/>
    <w:rsid w:val="00F4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F44929"/>
    <w:rPr>
      <w:rFonts w:ascii="Consolas" w:hAnsi="Consolas" w:cs="Consolas"/>
      <w:lang w:eastAsia="en-US"/>
    </w:rPr>
  </w:style>
  <w:style w:type="character" w:customStyle="1" w:styleId="HTML">
    <w:name w:val="Стандартный HTML Знак"/>
    <w:basedOn w:val="DefaultParagraphFont"/>
    <w:link w:val="HTMLPreformatted"/>
    <w:uiPriority w:val="99"/>
    <w:locked/>
    <w:rsid w:val="00F44929"/>
    <w:rPr>
      <w:rFonts w:ascii="Courier New" w:hAnsi="Courier New" w:cs="Courier New"/>
      <w:lang w:eastAsia="en-US"/>
    </w:rPr>
  </w:style>
  <w:style w:type="paragraph" w:customStyle="1" w:styleId="Standard">
    <w:name w:val="Standard"/>
    <w:uiPriority w:val="99"/>
    <w:rsid w:val="009167E8"/>
    <w:pPr>
      <w:widowControl w:val="0"/>
      <w:suppressAutoHyphens/>
      <w:autoSpaceDN w:val="0"/>
    </w:pPr>
    <w:rPr>
      <w:rFonts w:ascii="Arial" w:hAnsi="Arial" w:cs="Arial"/>
      <w:sz w:val="20"/>
      <w:szCs w:val="20"/>
      <w:lang w:eastAsia="zh-CN"/>
    </w:rPr>
  </w:style>
  <w:style w:type="paragraph" w:styleId="Subtitle">
    <w:name w:val="Subtitle"/>
    <w:basedOn w:val="Normal"/>
    <w:link w:val="SubtitleChar1"/>
    <w:uiPriority w:val="99"/>
    <w:qFormat/>
    <w:locked/>
    <w:rsid w:val="003160BF"/>
    <w:pPr>
      <w:spacing w:after="0" w:line="240" w:lineRule="auto"/>
      <w:jc w:val="center"/>
    </w:pPr>
    <w:rPr>
      <w:rFonts w:ascii="Arial" w:hAnsi="Arial"/>
      <w:szCs w:val="20"/>
      <w:lang w:eastAsia="ru-RU"/>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character" w:customStyle="1" w:styleId="SubtitleChar1">
    <w:name w:val="Subtitle Char1"/>
    <w:basedOn w:val="DefaultParagraphFont"/>
    <w:link w:val="Subtitle"/>
    <w:uiPriority w:val="99"/>
    <w:locked/>
    <w:rsid w:val="003160BF"/>
    <w:rPr>
      <w:rFonts w:ascii="Arial" w:hAnsi="Arial" w:cs="Times New Roman"/>
      <w:sz w:val="28"/>
      <w:lang w:val="ru-RU" w:eastAsia="ru-RU" w:bidi="ar-SA"/>
    </w:rPr>
  </w:style>
  <w:style w:type="paragraph" w:styleId="BalloonText">
    <w:name w:val="Balloon Text"/>
    <w:basedOn w:val="Normal"/>
    <w:link w:val="BalloonTextChar"/>
    <w:uiPriority w:val="99"/>
    <w:semiHidden/>
    <w:rsid w:val="00D241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52005067">
      <w:marLeft w:val="0"/>
      <w:marRight w:val="0"/>
      <w:marTop w:val="0"/>
      <w:marBottom w:val="0"/>
      <w:divBdr>
        <w:top w:val="none" w:sz="0" w:space="0" w:color="auto"/>
        <w:left w:val="none" w:sz="0" w:space="0" w:color="auto"/>
        <w:bottom w:val="none" w:sz="0" w:space="0" w:color="auto"/>
        <w:right w:val="none" w:sz="0" w:space="0" w:color="auto"/>
      </w:divBdr>
    </w:div>
    <w:div w:id="1952005068">
      <w:marLeft w:val="0"/>
      <w:marRight w:val="0"/>
      <w:marTop w:val="0"/>
      <w:marBottom w:val="0"/>
      <w:divBdr>
        <w:top w:val="none" w:sz="0" w:space="0" w:color="auto"/>
        <w:left w:val="none" w:sz="0" w:space="0" w:color="auto"/>
        <w:bottom w:val="none" w:sz="0" w:space="0" w:color="auto"/>
        <w:right w:val="none" w:sz="0" w:space="0" w:color="auto"/>
      </w:divBdr>
    </w:div>
    <w:div w:id="1952005069">
      <w:marLeft w:val="0"/>
      <w:marRight w:val="0"/>
      <w:marTop w:val="0"/>
      <w:marBottom w:val="0"/>
      <w:divBdr>
        <w:top w:val="none" w:sz="0" w:space="0" w:color="auto"/>
        <w:left w:val="none" w:sz="0" w:space="0" w:color="auto"/>
        <w:bottom w:val="none" w:sz="0" w:space="0" w:color="auto"/>
        <w:right w:val="none" w:sz="0" w:space="0" w:color="auto"/>
      </w:divBdr>
    </w:div>
    <w:div w:id="1952005070">
      <w:marLeft w:val="0"/>
      <w:marRight w:val="0"/>
      <w:marTop w:val="0"/>
      <w:marBottom w:val="0"/>
      <w:divBdr>
        <w:top w:val="none" w:sz="0" w:space="0" w:color="auto"/>
        <w:left w:val="none" w:sz="0" w:space="0" w:color="auto"/>
        <w:bottom w:val="none" w:sz="0" w:space="0" w:color="auto"/>
        <w:right w:val="none" w:sz="0" w:space="0" w:color="auto"/>
      </w:divBdr>
    </w:div>
    <w:div w:id="195200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75;&#1077;&#1088;&#1073;%20&#1088;&#1072;&#1081;&#1086;&#1085;&#1072;%20&#1063;&#1041;-3.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5</Pages>
  <Words>1460</Words>
  <Characters>8328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dc:creator>
  <cp:keywords/>
  <dc:description/>
  <cp:lastModifiedBy>Olga</cp:lastModifiedBy>
  <cp:revision>6</cp:revision>
  <cp:lastPrinted>2021-02-09T11:23:00Z</cp:lastPrinted>
  <dcterms:created xsi:type="dcterms:W3CDTF">2021-02-04T07:14:00Z</dcterms:created>
  <dcterms:modified xsi:type="dcterms:W3CDTF">2021-02-09T11:24:00Z</dcterms:modified>
</cp:coreProperties>
</file>