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00A4E">
        <w:rPr>
          <w:rFonts w:ascii="Times New Roman" w:hAnsi="Times New Roman"/>
          <w:b/>
          <w:sz w:val="28"/>
          <w:szCs w:val="32"/>
        </w:rPr>
        <w:t>РОССИЙСКАЯ ФЕДЕРАЦИЯ</w:t>
      </w:r>
    </w:p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00A4E">
        <w:rPr>
          <w:rFonts w:ascii="Times New Roman" w:hAnsi="Times New Roman"/>
          <w:b/>
          <w:sz w:val="28"/>
          <w:szCs w:val="32"/>
        </w:rPr>
        <w:t>КОСТРОМСКАЯ ОБЛАСТЬ</w:t>
      </w:r>
    </w:p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00A4E">
        <w:rPr>
          <w:rFonts w:ascii="Times New Roman" w:hAnsi="Times New Roman"/>
          <w:b/>
          <w:sz w:val="28"/>
          <w:szCs w:val="32"/>
        </w:rPr>
        <w:t>ГАЛИЧСКИЙ МУНИЦИПАЛЬНЫЙ РАЙОН</w:t>
      </w:r>
    </w:p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00A4E">
        <w:rPr>
          <w:rFonts w:ascii="Times New Roman" w:hAnsi="Times New Roman"/>
          <w:b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>
            <v:imagedata r:id="rId5" o:title="" chromakey="#ebebeb" gain="112993f" blacklevel="-5898f"/>
          </v:shape>
        </w:pict>
      </w:r>
    </w:p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00A4E">
        <w:rPr>
          <w:rFonts w:ascii="Times New Roman" w:hAnsi="Times New Roman"/>
          <w:b/>
          <w:sz w:val="28"/>
          <w:szCs w:val="32"/>
        </w:rPr>
        <w:t>СОВЕТ ДЕПУТАТОВ</w:t>
      </w:r>
    </w:p>
    <w:p w:rsidR="009E1090" w:rsidRPr="00000A4E" w:rsidRDefault="009E1090" w:rsidP="00851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A4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9E1090" w:rsidRPr="002F0A26" w:rsidRDefault="009E1090" w:rsidP="002F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090" w:rsidRPr="002F0A26" w:rsidRDefault="009E1090" w:rsidP="002F0A26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2F0A26">
        <w:rPr>
          <w:rFonts w:ascii="Times New Roman" w:hAnsi="Times New Roman"/>
          <w:sz w:val="28"/>
          <w:szCs w:val="32"/>
        </w:rPr>
        <w:t>Р Е Ш Е Н И Е</w:t>
      </w:r>
    </w:p>
    <w:p w:rsidR="009E1090" w:rsidRPr="002F0A26" w:rsidRDefault="009E1090" w:rsidP="002F0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090" w:rsidRPr="002F0A26" w:rsidRDefault="009E1090" w:rsidP="002F0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30 » июня 2021 года № 44</w:t>
      </w:r>
    </w:p>
    <w:p w:rsidR="009E1090" w:rsidRPr="002F0A26" w:rsidRDefault="009E1090" w:rsidP="002F0A2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E1090" w:rsidRPr="002F0A26" w:rsidRDefault="009E1090" w:rsidP="002F0A26">
      <w:pPr>
        <w:pStyle w:val="NoSpacing"/>
        <w:ind w:right="5214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Об установлении дополнительных</w:t>
      </w:r>
    </w:p>
    <w:p w:rsidR="009E1090" w:rsidRPr="002F0A26" w:rsidRDefault="009E1090" w:rsidP="002F0A26">
      <w:pPr>
        <w:pStyle w:val="NoSpacing"/>
        <w:ind w:right="5214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оснований признания безнадежными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26">
        <w:rPr>
          <w:rFonts w:ascii="Times New Roman" w:hAnsi="Times New Roman"/>
          <w:sz w:val="28"/>
          <w:szCs w:val="28"/>
        </w:rPr>
        <w:t>к взысканию недоимки и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26">
        <w:rPr>
          <w:rFonts w:ascii="Times New Roman" w:hAnsi="Times New Roman"/>
          <w:sz w:val="28"/>
          <w:szCs w:val="28"/>
        </w:rPr>
        <w:t>по пеням, штрафам и процентам по местным налогам</w:t>
      </w:r>
    </w:p>
    <w:p w:rsidR="009E1090" w:rsidRPr="002F0A26" w:rsidRDefault="009E1090" w:rsidP="002F0A2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Федерации, приказом ФНС России от 02.04.2019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26">
        <w:rPr>
          <w:rFonts w:ascii="Times New Roman" w:hAnsi="Times New Roman"/>
          <w:sz w:val="28"/>
          <w:szCs w:val="28"/>
        </w:rPr>
        <w:t>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Совет депутатов</w:t>
      </w:r>
      <w:r>
        <w:rPr>
          <w:rFonts w:ascii="Times New Roman" w:hAnsi="Times New Roman"/>
          <w:sz w:val="28"/>
          <w:szCs w:val="28"/>
        </w:rPr>
        <w:t xml:space="preserve"> Дмитриевского </w:t>
      </w:r>
      <w:r w:rsidRPr="002F0A26">
        <w:rPr>
          <w:rFonts w:ascii="Times New Roman" w:hAnsi="Times New Roman"/>
          <w:sz w:val="28"/>
          <w:szCs w:val="28"/>
        </w:rPr>
        <w:t>сельского поселения решил:</w:t>
      </w:r>
    </w:p>
    <w:p w:rsidR="009E1090" w:rsidRPr="002F0A26" w:rsidRDefault="009E1090" w:rsidP="002F0A2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0A26">
        <w:rPr>
          <w:rFonts w:ascii="Times New Roman" w:hAnsi="Times New Roman"/>
          <w:sz w:val="28"/>
          <w:szCs w:val="28"/>
        </w:rPr>
        <w:t>Установить дополнительные основания для признания безнадежными к взысканию недоимки по местным налогам, задолженности по пеням, штрафам и процентам по местным налогам.</w:t>
      </w:r>
    </w:p>
    <w:p w:rsidR="009E1090" w:rsidRPr="002F0A26" w:rsidRDefault="009E1090" w:rsidP="002F0A2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0A26">
        <w:rPr>
          <w:rFonts w:ascii="Times New Roman" w:hAnsi="Times New Roman"/>
          <w:sz w:val="28"/>
          <w:szCs w:val="28"/>
        </w:rPr>
        <w:t>Безнадежными к взысканию признаются: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1) недоимка, задолженность по пеням, штрафам и процентам в случае отмены местных налогов, если со дня их отмены истекло три года и налогоплательщик не находится в процедурах, применяемых в деле о несостоятельности (банкротстве), и не воспользовался правом на реструктуризацию задолженности.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пеням, штрафам и процентам в случае отмены местных налогов, являются: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- копия нормативно-правового акта, отменяющего местный налог;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2) недоимка, задолженность по пеням, штрафам и процентам, принудительное взыскание которых оказалось невозможным в случаях, предусмотренных пунктами 3 и 4 части 1 статьи 46 Федерального закона от 02.10.2007 года №229-ФЗ «Об исполнительном производстве».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пеням, штрафам и процентам, являются: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3) недоимка, задолженность по пеням, штрафам и процентам по местным налогам у физического лица, умершего или объявленного умершим в установленном федеральным законодательством порядке, в случае отказа наследников от права на наследство либо отсутствия наследников, в случае не предъявления права на наследство по истечении 3 лет со дня смерти.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пеням, штрафам и процентам в случае смерти физического лица, являются: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- наличие сведений о смерти физического лица в базе данных налогового органа;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4) недоимка, задолженность по пеням, штрафам и процентам по местным налогам по налогоплательщикам - физическим лицам с суммой долга до 100 рублей в случае образования задолженности свыше 3 лет.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>Документом, подтверждающим обстоятельства признания безнадежными к взысканию недоимки, задолженности по пеням, штрафам и процентам по налогоплательщикам – физическим лицам с суммой долга до 100 рублей, является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9E1090" w:rsidRPr="002F0A26" w:rsidRDefault="009E1090" w:rsidP="008D21C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851AA7">
        <w:rPr>
          <w:rFonts w:ascii="Times New Roman" w:hAnsi="Times New Roman"/>
          <w:sz w:val="28"/>
          <w:szCs w:val="28"/>
        </w:rPr>
        <w:t>3. Признать утратившим силу решение Совета депутатов Дмитриевского сельского поселения Галичского муниципального района Костромской области от « 16 » сентября 2013 года № 201 «Об установлении дополнительных оснований признания безнадежными к взысканию недоимки, задолженности по пеням и штрафам по местным налогам».</w:t>
      </w:r>
    </w:p>
    <w:p w:rsidR="009E1090" w:rsidRPr="002F0A26" w:rsidRDefault="009E1090" w:rsidP="008D21C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0A2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1090" w:rsidRPr="002F0A26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090" w:rsidRDefault="009E1090" w:rsidP="002F0A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090" w:rsidRPr="002F0A26" w:rsidRDefault="009E1090" w:rsidP="00851A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 А.В.Тютин</w:t>
      </w:r>
    </w:p>
    <w:sectPr w:rsidR="009E1090" w:rsidRPr="002F0A26" w:rsidSect="002F0A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1B7"/>
    <w:multiLevelType w:val="multilevel"/>
    <w:tmpl w:val="7F5693D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20"/>
    <w:rsid w:val="00000A4E"/>
    <w:rsid w:val="00067388"/>
    <w:rsid w:val="000912FA"/>
    <w:rsid w:val="0025017E"/>
    <w:rsid w:val="002822B4"/>
    <w:rsid w:val="002F0725"/>
    <w:rsid w:val="002F0A26"/>
    <w:rsid w:val="005C44CE"/>
    <w:rsid w:val="006D6DD5"/>
    <w:rsid w:val="00795A7D"/>
    <w:rsid w:val="007A785F"/>
    <w:rsid w:val="007A791E"/>
    <w:rsid w:val="007D223C"/>
    <w:rsid w:val="00851AA7"/>
    <w:rsid w:val="00864C8B"/>
    <w:rsid w:val="008B5A54"/>
    <w:rsid w:val="008C6220"/>
    <w:rsid w:val="008D21CD"/>
    <w:rsid w:val="00912851"/>
    <w:rsid w:val="00927D60"/>
    <w:rsid w:val="00963C07"/>
    <w:rsid w:val="009E1090"/>
    <w:rsid w:val="009F0054"/>
    <w:rsid w:val="00B32FEF"/>
    <w:rsid w:val="00B65789"/>
    <w:rsid w:val="00C13361"/>
    <w:rsid w:val="00C319F5"/>
    <w:rsid w:val="00CF559D"/>
    <w:rsid w:val="00D37A84"/>
    <w:rsid w:val="00D37F2B"/>
    <w:rsid w:val="00D4320C"/>
    <w:rsid w:val="00E301D4"/>
    <w:rsid w:val="00F30521"/>
    <w:rsid w:val="00FB333C"/>
    <w:rsid w:val="00F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62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2</Pages>
  <Words>616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8</cp:revision>
  <cp:lastPrinted>2021-06-09T11:21:00Z</cp:lastPrinted>
  <dcterms:created xsi:type="dcterms:W3CDTF">2021-06-08T12:44:00Z</dcterms:created>
  <dcterms:modified xsi:type="dcterms:W3CDTF">2021-06-28T08:16:00Z</dcterms:modified>
</cp:coreProperties>
</file>