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588" w:rsidRPr="00AA2B6F" w:rsidRDefault="006D2588" w:rsidP="00D231AD">
      <w:pPr>
        <w:ind w:right="-907"/>
        <w:outlineLvl w:val="0"/>
        <w:rPr>
          <w:b/>
          <w:i/>
          <w:sz w:val="18"/>
          <w:szCs w:val="18"/>
        </w:rPr>
      </w:pPr>
      <w:r w:rsidRPr="00AA2B6F">
        <w:rPr>
          <w:b/>
          <w:i/>
          <w:sz w:val="18"/>
          <w:szCs w:val="18"/>
        </w:rPr>
        <w:t xml:space="preserve">Издается с ноября 2010 года </w:t>
      </w:r>
    </w:p>
    <w:p w:rsidR="006D2588" w:rsidRPr="00AA2B6F" w:rsidRDefault="006D2588" w:rsidP="00D231AD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____________________________________________________________________________</w:t>
      </w:r>
      <w:r>
        <w:rPr>
          <w:b/>
          <w:sz w:val="18"/>
          <w:szCs w:val="18"/>
        </w:rPr>
        <w:t xml:space="preserve">________ </w:t>
      </w:r>
    </w:p>
    <w:p w:rsidR="006D2588" w:rsidRPr="00F84732" w:rsidRDefault="006D2588" w:rsidP="00D231AD">
      <w:pPr>
        <w:jc w:val="right"/>
        <w:outlineLvl w:val="0"/>
        <w:rPr>
          <w:i/>
          <w:sz w:val="18"/>
          <w:szCs w:val="18"/>
        </w:rPr>
      </w:pPr>
      <w:r w:rsidRPr="00AA2B6F">
        <w:rPr>
          <w:i/>
          <w:sz w:val="18"/>
          <w:szCs w:val="18"/>
        </w:rPr>
        <w:t>Информационный бюллетень</w:t>
      </w:r>
    </w:p>
    <w:p w:rsidR="006D2588" w:rsidRPr="00473F2B" w:rsidRDefault="006D2588" w:rsidP="00D231AD">
      <w:pPr>
        <w:tabs>
          <w:tab w:val="left" w:pos="5400"/>
        </w:tabs>
        <w:rPr>
          <w:sz w:val="18"/>
          <w:szCs w:val="18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18pt;margin-top:9pt;width:486pt;height:1in;z-index:251659264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7" type="#_x0000_t170" style="position:absolute;margin-left:18pt;margin-top:9pt;width:486pt;height:1in;z-index:251658240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8" type="#_x0000_t170" style="position:absolute;margin-left:18pt;margin-top:9pt;width:486pt;height:1in;z-index:251657216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9" type="#_x0000_t170" style="position:absolute;margin-left:17.85pt;margin-top:9pt;width:486pt;height:1in;z-index:251656192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</w:p>
    <w:p w:rsidR="006D2588" w:rsidRPr="00AA2B6F" w:rsidRDefault="006D2588" w:rsidP="00D231AD">
      <w:pPr>
        <w:rPr>
          <w:b/>
          <w:sz w:val="18"/>
          <w:szCs w:val="18"/>
        </w:rPr>
      </w:pPr>
    </w:p>
    <w:p w:rsidR="006D2588" w:rsidRPr="00AA2B6F" w:rsidRDefault="006D2588" w:rsidP="00D231AD">
      <w:pPr>
        <w:rPr>
          <w:b/>
          <w:sz w:val="18"/>
          <w:szCs w:val="18"/>
        </w:rPr>
      </w:pPr>
    </w:p>
    <w:p w:rsidR="006D2588" w:rsidRPr="00AA2B6F" w:rsidRDefault="006D2588" w:rsidP="00D231AD">
      <w:pPr>
        <w:rPr>
          <w:b/>
          <w:sz w:val="18"/>
          <w:szCs w:val="18"/>
        </w:rPr>
      </w:pPr>
    </w:p>
    <w:p w:rsidR="006D2588" w:rsidRPr="00AA2B6F" w:rsidRDefault="006D2588" w:rsidP="00D231AD">
      <w:pPr>
        <w:rPr>
          <w:b/>
          <w:sz w:val="18"/>
          <w:szCs w:val="18"/>
        </w:rPr>
      </w:pPr>
    </w:p>
    <w:p w:rsidR="006D2588" w:rsidRPr="00AA2B6F" w:rsidRDefault="006D2588" w:rsidP="00D231AD">
      <w:pPr>
        <w:outlineLvl w:val="0"/>
        <w:rPr>
          <w:b/>
          <w:sz w:val="18"/>
          <w:szCs w:val="18"/>
        </w:rPr>
      </w:pPr>
    </w:p>
    <w:p w:rsidR="006D2588" w:rsidRPr="00AA2B6F" w:rsidRDefault="006D2588" w:rsidP="00D231AD">
      <w:pPr>
        <w:outlineLvl w:val="0"/>
        <w:rPr>
          <w:b/>
          <w:sz w:val="18"/>
          <w:szCs w:val="18"/>
        </w:rPr>
      </w:pPr>
    </w:p>
    <w:p w:rsidR="006D2588" w:rsidRPr="00AA2B6F" w:rsidRDefault="006D2588" w:rsidP="00D231AD">
      <w:pPr>
        <w:outlineLvl w:val="0"/>
        <w:rPr>
          <w:b/>
          <w:sz w:val="18"/>
          <w:szCs w:val="18"/>
        </w:rPr>
      </w:pPr>
    </w:p>
    <w:p w:rsidR="006D2588" w:rsidRPr="00AA2B6F" w:rsidRDefault="006D2588" w:rsidP="00D231AD">
      <w:pPr>
        <w:outlineLvl w:val="0"/>
        <w:rPr>
          <w:b/>
          <w:sz w:val="18"/>
          <w:szCs w:val="18"/>
        </w:rPr>
      </w:pPr>
    </w:p>
    <w:p w:rsidR="006D2588" w:rsidRDefault="006D2588" w:rsidP="00D231AD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Учредители: Совет депутатов Дмитриевского                                       </w:t>
      </w:r>
      <w:r>
        <w:rPr>
          <w:b/>
          <w:sz w:val="18"/>
          <w:szCs w:val="18"/>
        </w:rPr>
        <w:t xml:space="preserve">    </w:t>
      </w:r>
      <w:r w:rsidRPr="00AA2B6F">
        <w:rPr>
          <w:b/>
          <w:sz w:val="18"/>
          <w:szCs w:val="18"/>
        </w:rPr>
        <w:t xml:space="preserve">   Издание  </w:t>
      </w:r>
      <w:r>
        <w:rPr>
          <w:b/>
          <w:sz w:val="18"/>
          <w:szCs w:val="18"/>
        </w:rPr>
        <w:t>выходит по мере</w:t>
      </w:r>
    </w:p>
    <w:p w:rsidR="006D2588" w:rsidRPr="00AA2B6F" w:rsidRDefault="006D2588" w:rsidP="00D231AD">
      <w:pPr>
        <w:outlineLvl w:val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сельского </w:t>
      </w:r>
      <w:r w:rsidRPr="00AA2B6F">
        <w:rPr>
          <w:b/>
          <w:sz w:val="18"/>
          <w:szCs w:val="18"/>
        </w:rPr>
        <w:t>поселения Галичского муниципального</w:t>
      </w:r>
      <w:r w:rsidRPr="00785E6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</w:t>
      </w:r>
      <w:r w:rsidRPr="00AA2B6F">
        <w:rPr>
          <w:b/>
          <w:sz w:val="18"/>
          <w:szCs w:val="18"/>
        </w:rPr>
        <w:t>необходимости</w:t>
      </w:r>
    </w:p>
    <w:p w:rsidR="006D2588" w:rsidRPr="00AA2B6F" w:rsidRDefault="006D2588" w:rsidP="00D231AD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района Костромской области</w:t>
      </w:r>
    </w:p>
    <w:tbl>
      <w:tblPr>
        <w:tblpPr w:leftFromText="180" w:rightFromText="180" w:vertAnchor="text" w:horzAnchor="margin" w:tblpXSpec="right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56"/>
      </w:tblGrid>
      <w:tr w:rsidR="006D2588" w:rsidRPr="00AA2B6F" w:rsidTr="000558B6">
        <w:trPr>
          <w:trHeight w:val="800"/>
        </w:trPr>
        <w:tc>
          <w:tcPr>
            <w:tcW w:w="3856" w:type="dxa"/>
          </w:tcPr>
          <w:p w:rsidR="006D2588" w:rsidRPr="00AA2B6F" w:rsidRDefault="006D2588" w:rsidP="00D231AD">
            <w:pPr>
              <w:outlineLvl w:val="0"/>
              <w:rPr>
                <w:b/>
                <w:sz w:val="18"/>
                <w:szCs w:val="18"/>
              </w:rPr>
            </w:pPr>
          </w:p>
          <w:p w:rsidR="006D2588" w:rsidRPr="00AA2B6F" w:rsidRDefault="006D2588" w:rsidP="00D231AD">
            <w:pPr>
              <w:jc w:val="center"/>
              <w:outlineLvl w:val="0"/>
              <w:rPr>
                <w:b/>
                <w:sz w:val="18"/>
                <w:szCs w:val="18"/>
              </w:rPr>
            </w:pPr>
            <w:r w:rsidRPr="00AA2B6F">
              <w:rPr>
                <w:b/>
                <w:sz w:val="18"/>
                <w:szCs w:val="18"/>
              </w:rPr>
              <w:t xml:space="preserve">№ </w:t>
            </w:r>
            <w:r>
              <w:rPr>
                <w:b/>
                <w:sz w:val="18"/>
                <w:szCs w:val="18"/>
              </w:rPr>
              <w:t xml:space="preserve">12 </w:t>
            </w:r>
            <w:r w:rsidRPr="00AA2B6F"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</w:rPr>
              <w:t>301)</w:t>
            </w:r>
          </w:p>
          <w:p w:rsidR="006D2588" w:rsidRPr="00AA2B6F" w:rsidRDefault="006D2588" w:rsidP="00D231AD">
            <w:pPr>
              <w:jc w:val="center"/>
              <w:outlineLv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07 июня 2021г.</w:t>
            </w:r>
          </w:p>
        </w:tc>
      </w:tr>
    </w:tbl>
    <w:p w:rsidR="006D2588" w:rsidRPr="00AA2B6F" w:rsidRDefault="006D2588" w:rsidP="00D231AD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Администрация Дмитриевского сельского </w:t>
      </w:r>
    </w:p>
    <w:p w:rsidR="006D2588" w:rsidRPr="00AA2B6F" w:rsidRDefault="006D2588" w:rsidP="00D231AD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поселения Галичского муниципального района</w:t>
      </w:r>
      <w:r>
        <w:rPr>
          <w:b/>
          <w:sz w:val="18"/>
          <w:szCs w:val="18"/>
        </w:rPr>
        <w:t xml:space="preserve"> </w:t>
      </w:r>
    </w:p>
    <w:p w:rsidR="006D2588" w:rsidRPr="00AA2B6F" w:rsidRDefault="006D2588" w:rsidP="00D231AD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Костромской области</w:t>
      </w:r>
    </w:p>
    <w:p w:rsidR="006D2588" w:rsidRPr="00AA2B6F" w:rsidRDefault="006D2588" w:rsidP="00D231AD">
      <w:pPr>
        <w:outlineLvl w:val="0"/>
        <w:rPr>
          <w:b/>
          <w:sz w:val="18"/>
          <w:szCs w:val="18"/>
        </w:rPr>
      </w:pPr>
    </w:p>
    <w:tbl>
      <w:tblPr>
        <w:tblpPr w:leftFromText="180" w:rightFromText="180" w:vertAnchor="text" w:horzAnchor="margin" w:tblpY="164"/>
        <w:tblW w:w="10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022"/>
      </w:tblGrid>
      <w:tr w:rsidR="006D2588" w:rsidRPr="001C5D83" w:rsidTr="00A91178">
        <w:trPr>
          <w:trHeight w:val="2147"/>
        </w:trPr>
        <w:tc>
          <w:tcPr>
            <w:tcW w:w="10022" w:type="dxa"/>
            <w:tcBorders>
              <w:top w:val="single" w:sz="4" w:space="0" w:color="auto"/>
              <w:bottom w:val="single" w:sz="4" w:space="0" w:color="auto"/>
            </w:tcBorders>
          </w:tcPr>
          <w:p w:rsidR="006D2588" w:rsidRPr="001C5D83" w:rsidRDefault="006D2588" w:rsidP="00D231AD">
            <w:pPr>
              <w:jc w:val="center"/>
              <w:rPr>
                <w:b/>
                <w:sz w:val="18"/>
                <w:szCs w:val="18"/>
              </w:rPr>
            </w:pPr>
            <w:bookmarkStart w:id="0" w:name="sub_3223"/>
            <w:bookmarkEnd w:id="0"/>
            <w:r w:rsidRPr="001C5D83">
              <w:rPr>
                <w:b/>
                <w:sz w:val="18"/>
                <w:szCs w:val="18"/>
              </w:rPr>
              <w:t>Сегодня в выпуске:</w:t>
            </w:r>
          </w:p>
          <w:p w:rsidR="006D2588" w:rsidRPr="001C5D83" w:rsidRDefault="006D2588" w:rsidP="00D231AD">
            <w:pPr>
              <w:jc w:val="center"/>
              <w:rPr>
                <w:b/>
                <w:sz w:val="18"/>
                <w:szCs w:val="18"/>
              </w:rPr>
            </w:pPr>
            <w:r w:rsidRPr="001C5D83">
              <w:rPr>
                <w:b/>
                <w:sz w:val="18"/>
                <w:szCs w:val="18"/>
              </w:rPr>
              <w:t>Решения Совета депутатов</w:t>
            </w:r>
          </w:p>
          <w:p w:rsidR="006D2588" w:rsidRPr="001C5D83" w:rsidRDefault="006D2588" w:rsidP="00D231AD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№ 37 от 31</w:t>
            </w:r>
            <w:r w:rsidRPr="001C5D83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5</w:t>
            </w:r>
            <w:r w:rsidRPr="001C5D83">
              <w:rPr>
                <w:sz w:val="18"/>
                <w:szCs w:val="18"/>
              </w:rPr>
              <w:t>.2021г. «</w:t>
            </w:r>
            <w:r w:rsidRPr="00833E88">
              <w:rPr>
                <w:sz w:val="18"/>
                <w:szCs w:val="18"/>
              </w:rPr>
              <w:t>Об утверждении Порядка направления в прокуратуру Галичского района муниципальных нормативных правовых актов и проектов муниципальных нормативных правовых актов Дмитриевского сельского поселения Галичского муниципального района Костромской области для проведения правовой и антикоррупционной экспертизы</w:t>
            </w:r>
            <w:r w:rsidRPr="00A91178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>;</w:t>
            </w:r>
          </w:p>
          <w:p w:rsidR="006D2588" w:rsidRPr="00833E88" w:rsidRDefault="006D2588" w:rsidP="00D231AD">
            <w:pPr>
              <w:jc w:val="both"/>
              <w:rPr>
                <w:bCs/>
                <w:sz w:val="18"/>
                <w:szCs w:val="18"/>
              </w:rPr>
            </w:pPr>
            <w:r w:rsidRPr="00833E88">
              <w:rPr>
                <w:bCs/>
                <w:sz w:val="18"/>
                <w:szCs w:val="18"/>
              </w:rPr>
              <w:t>№ 38 от 31.05.2021 «</w:t>
            </w:r>
            <w:r w:rsidRPr="00833E88">
              <w:rPr>
                <w:sz w:val="18"/>
                <w:szCs w:val="18"/>
              </w:rPr>
              <w:t>Об утверждении отчета об исполнении бюджета Дмитриевского сельского поселения за 2020 год»;</w:t>
            </w:r>
          </w:p>
          <w:p w:rsidR="006D2588" w:rsidRPr="00833E88" w:rsidRDefault="006D2588" w:rsidP="00D231AD">
            <w:pPr>
              <w:jc w:val="both"/>
              <w:rPr>
                <w:bCs/>
                <w:sz w:val="18"/>
                <w:szCs w:val="18"/>
              </w:rPr>
            </w:pPr>
            <w:r w:rsidRPr="00833E88">
              <w:rPr>
                <w:bCs/>
                <w:sz w:val="18"/>
                <w:szCs w:val="18"/>
              </w:rPr>
              <w:t>№ 39 от 31.05.2021 «</w:t>
            </w:r>
            <w:r w:rsidRPr="00833E88">
              <w:rPr>
                <w:sz w:val="18"/>
                <w:szCs w:val="18"/>
              </w:rPr>
              <w:t xml:space="preserve"> Об информации об исполнении бюджета Дмитриевского сельского поселения за 1 квартал 2021 года»;</w:t>
            </w:r>
          </w:p>
          <w:p w:rsidR="006D2588" w:rsidRPr="00833E88" w:rsidRDefault="006D2588" w:rsidP="00D231AD">
            <w:pPr>
              <w:jc w:val="both"/>
              <w:rPr>
                <w:bCs/>
                <w:sz w:val="18"/>
                <w:szCs w:val="18"/>
              </w:rPr>
            </w:pPr>
            <w:r w:rsidRPr="00833E88">
              <w:rPr>
                <w:bCs/>
                <w:sz w:val="18"/>
                <w:szCs w:val="18"/>
              </w:rPr>
              <w:t>№ 40 от 31.05.2021 «</w:t>
            </w:r>
            <w:r w:rsidRPr="00833E88">
              <w:rPr>
                <w:sz w:val="18"/>
                <w:szCs w:val="18"/>
              </w:rPr>
              <w:t xml:space="preserve"> Об утверждении отчета об использовании бюджетных ассигнований резервного фонда администрации Дмитриевского сельского поселения за 1 квартал 2021 года»</w:t>
            </w:r>
          </w:p>
          <w:p w:rsidR="006D2588" w:rsidRPr="001C5D83" w:rsidRDefault="006D2588" w:rsidP="00D231AD">
            <w:pPr>
              <w:tabs>
                <w:tab w:val="left" w:pos="414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1C5D83">
              <w:rPr>
                <w:b/>
                <w:bCs/>
                <w:sz w:val="18"/>
                <w:szCs w:val="18"/>
              </w:rPr>
              <w:t>Постановления администрации</w:t>
            </w:r>
          </w:p>
          <w:p w:rsidR="006D2588" w:rsidRPr="00833E88" w:rsidRDefault="006D2588" w:rsidP="00833E88">
            <w:pPr>
              <w:jc w:val="both"/>
              <w:rPr>
                <w:b/>
                <w:sz w:val="18"/>
                <w:szCs w:val="18"/>
              </w:rPr>
            </w:pPr>
            <w:r w:rsidRPr="00833E88">
              <w:rPr>
                <w:sz w:val="18"/>
                <w:szCs w:val="18"/>
              </w:rPr>
              <w:t>№ 30 от 28.05.2021г. « Об утверждении отчета об исполнении бюджета сельского поселения за 1 квартал 2021 года »</w:t>
            </w:r>
          </w:p>
        </w:tc>
      </w:tr>
    </w:tbl>
    <w:p w:rsidR="006D2588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РОССИЙСКАЯ ФЕДЕРАЦИЯ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КОСТРОМСКАЯ ОБЛАСТЬ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ГАЛИЧСКИЙ МУНИЦИПАЛЬНЫЙ РАЙОН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4pt;height:36.6pt" o:ole="">
            <v:imagedata r:id="rId7" o:title="" chromakey="#ebebeb" gain="112993f" blacklevel="-5898f"/>
          </v:shape>
          <o:OLEObject Type="Embed" ProgID="Unknown" ShapeID="_x0000_i1025" DrawAspect="Content" ObjectID="_1709021636" r:id="rId8"/>
        </w:objec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СОВЕТ ДЕПУТАТОВ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jc w:val="center"/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Р Е Ш Е Н И Е</w:t>
      </w: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ind w:right="5497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от « 31 » мая 2021 года № 37</w:t>
      </w:r>
    </w:p>
    <w:p w:rsidR="006D2588" w:rsidRPr="00514EC7" w:rsidRDefault="006D2588" w:rsidP="00833E88">
      <w:pPr>
        <w:ind w:right="5497"/>
        <w:jc w:val="both"/>
        <w:rPr>
          <w:sz w:val="20"/>
          <w:szCs w:val="20"/>
        </w:rPr>
      </w:pPr>
    </w:p>
    <w:p w:rsidR="006D2588" w:rsidRPr="00514EC7" w:rsidRDefault="006D2588" w:rsidP="00833E88">
      <w:pPr>
        <w:tabs>
          <w:tab w:val="left" w:pos="3855"/>
        </w:tabs>
        <w:ind w:right="5215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Об утверждении Порядка направления в прокуратуру Галичского района муниципальных нормативных правовых актов и проектов муниципальных нормативных правовых актов Дмитриевского сельского поселения Галичского муниципального района Костромской области для проведения правовой и антикоррупционной экспертизы</w:t>
      </w:r>
    </w:p>
    <w:p w:rsidR="006D2588" w:rsidRPr="00514EC7" w:rsidRDefault="006D2588" w:rsidP="00833E88">
      <w:pPr>
        <w:pStyle w:val="NormalWeb"/>
        <w:shd w:val="clear" w:color="auto" w:fill="FFFFFF"/>
        <w:spacing w:before="0" w:beforeAutospacing="0" w:after="0" w:afterAutospacing="0"/>
        <w:jc w:val="right"/>
        <w:rPr>
          <w:rStyle w:val="Strong"/>
          <w:sz w:val="20"/>
        </w:rPr>
      </w:pPr>
    </w:p>
    <w:p w:rsidR="006D2588" w:rsidRPr="00514EC7" w:rsidRDefault="006D2588" w:rsidP="00833E8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sz w:val="20"/>
        </w:rPr>
      </w:pPr>
      <w:r w:rsidRPr="00514EC7">
        <w:rPr>
          <w:sz w:val="20"/>
        </w:rPr>
        <w:t xml:space="preserve">В соответствии с Федеральным законом от 25.12.2008 № 273-ФЗ «О противодействии коррупции», Федеральным законом от 17.07.2009 № 172-ФЗ «Об антикоррупционной экспертизе нормативных правовых актов и проектов нормативных правовых актов», статьей 9.1 Федерального закона от 17.01.1992 №2202-1 «О прокуратуре Российской Федерации», в целях обеспечения законности и повышения качества нормотворческой деятельности, руководствуясь Уставом муниципального образования Дмитриевское сельское поселение Галичского муниципального района Костромской области, Совет депутатов Дмитриевского сельского поселения </w:t>
      </w:r>
      <w:r w:rsidRPr="00514EC7">
        <w:rPr>
          <w:rStyle w:val="Strong"/>
          <w:b w:val="0"/>
          <w:sz w:val="20"/>
        </w:rPr>
        <w:t>РЕШИЛ:</w:t>
      </w:r>
    </w:p>
    <w:p w:rsidR="006D2588" w:rsidRPr="00514EC7" w:rsidRDefault="006D2588" w:rsidP="00833E8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0"/>
        </w:rPr>
      </w:pPr>
      <w:r w:rsidRPr="00514EC7">
        <w:rPr>
          <w:sz w:val="20"/>
        </w:rPr>
        <w:t>1. Утвердить прилагаемый Порядок направления в прокуратуру Галичского района муниципальных нормативных правовых актов и проектов муниципальных нормативных правовых актов Дмитриевского сельского поселения Галичского муниципального района Костромской области для проведения правовой и антикоррупционной экспертизы.</w:t>
      </w:r>
    </w:p>
    <w:p w:rsidR="006D2588" w:rsidRPr="00514EC7" w:rsidRDefault="006D2588" w:rsidP="00833E88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2. Настоящее Решение вступает в силу со дня его официального опубликования (обнародования).</w:t>
      </w:r>
    </w:p>
    <w:p w:rsidR="006D2588" w:rsidRPr="00514EC7" w:rsidRDefault="006D2588" w:rsidP="00833E88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6D2588" w:rsidRPr="00514EC7" w:rsidRDefault="006D2588" w:rsidP="00833E88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Глава сельского поселения                                                 А.В.Тютин</w:t>
      </w: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pStyle w:val="NormalWeb"/>
        <w:shd w:val="clear" w:color="auto" w:fill="FFFFFF"/>
        <w:tabs>
          <w:tab w:val="right" w:pos="9355"/>
        </w:tabs>
        <w:spacing w:before="0" w:beforeAutospacing="0" w:after="0" w:afterAutospacing="0"/>
        <w:ind w:left="5387"/>
        <w:jc w:val="center"/>
        <w:rPr>
          <w:sz w:val="20"/>
        </w:rPr>
      </w:pPr>
    </w:p>
    <w:p w:rsidR="006D2588" w:rsidRPr="00514EC7" w:rsidRDefault="006D2588" w:rsidP="00833E88">
      <w:pPr>
        <w:pStyle w:val="NormalWeb"/>
        <w:shd w:val="clear" w:color="auto" w:fill="FFFFFF"/>
        <w:tabs>
          <w:tab w:val="right" w:pos="9355"/>
        </w:tabs>
        <w:spacing w:before="0" w:beforeAutospacing="0" w:after="0" w:afterAutospacing="0"/>
        <w:ind w:left="5580"/>
        <w:jc w:val="center"/>
        <w:rPr>
          <w:sz w:val="20"/>
        </w:rPr>
      </w:pPr>
      <w:r w:rsidRPr="00514EC7">
        <w:rPr>
          <w:sz w:val="20"/>
        </w:rPr>
        <w:t>УТВЕРЖДЕН</w:t>
      </w:r>
    </w:p>
    <w:p w:rsidR="006D2588" w:rsidRPr="00514EC7" w:rsidRDefault="006D2588" w:rsidP="00833E88">
      <w:pPr>
        <w:pStyle w:val="NormalWeb"/>
        <w:shd w:val="clear" w:color="auto" w:fill="FFFFFF"/>
        <w:tabs>
          <w:tab w:val="right" w:pos="9355"/>
        </w:tabs>
        <w:spacing w:before="0" w:beforeAutospacing="0" w:after="0" w:afterAutospacing="0"/>
        <w:ind w:left="5580"/>
        <w:jc w:val="center"/>
        <w:rPr>
          <w:sz w:val="20"/>
        </w:rPr>
      </w:pPr>
      <w:r w:rsidRPr="00514EC7">
        <w:rPr>
          <w:sz w:val="20"/>
        </w:rPr>
        <w:t>решением Совета депутатов</w:t>
      </w:r>
    </w:p>
    <w:p w:rsidR="006D2588" w:rsidRPr="00514EC7" w:rsidRDefault="006D2588" w:rsidP="00833E88">
      <w:pPr>
        <w:pStyle w:val="NormalWeb"/>
        <w:shd w:val="clear" w:color="auto" w:fill="FFFFFF"/>
        <w:tabs>
          <w:tab w:val="right" w:pos="9355"/>
        </w:tabs>
        <w:spacing w:before="0" w:beforeAutospacing="0" w:after="0" w:afterAutospacing="0"/>
        <w:ind w:left="5580"/>
        <w:jc w:val="center"/>
        <w:rPr>
          <w:sz w:val="20"/>
        </w:rPr>
      </w:pPr>
      <w:r w:rsidRPr="00514EC7">
        <w:rPr>
          <w:sz w:val="20"/>
        </w:rPr>
        <w:t>Дмитриевского сельского поселения</w:t>
      </w:r>
    </w:p>
    <w:p w:rsidR="006D2588" w:rsidRPr="00514EC7" w:rsidRDefault="006D2588" w:rsidP="00833E88">
      <w:pPr>
        <w:pStyle w:val="NormalWeb"/>
        <w:shd w:val="clear" w:color="auto" w:fill="FFFFFF"/>
        <w:spacing w:before="0" w:beforeAutospacing="0" w:after="0" w:afterAutospacing="0"/>
        <w:ind w:left="5580"/>
        <w:jc w:val="center"/>
        <w:rPr>
          <w:sz w:val="20"/>
        </w:rPr>
      </w:pPr>
      <w:r w:rsidRPr="00514EC7">
        <w:rPr>
          <w:sz w:val="20"/>
        </w:rPr>
        <w:t>от « 31 » мая 2021 года № 37</w:t>
      </w:r>
    </w:p>
    <w:p w:rsidR="006D2588" w:rsidRPr="00514EC7" w:rsidRDefault="006D2588" w:rsidP="00833E88">
      <w:pPr>
        <w:tabs>
          <w:tab w:val="left" w:pos="2723"/>
        </w:tabs>
        <w:jc w:val="both"/>
        <w:rPr>
          <w:rStyle w:val="Strong"/>
          <w:b w:val="0"/>
          <w:sz w:val="20"/>
          <w:szCs w:val="20"/>
        </w:rPr>
      </w:pPr>
    </w:p>
    <w:p w:rsidR="006D2588" w:rsidRPr="00514EC7" w:rsidRDefault="006D2588" w:rsidP="00833E88">
      <w:pPr>
        <w:tabs>
          <w:tab w:val="left" w:pos="2723"/>
        </w:tabs>
        <w:jc w:val="center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>Порядок</w:t>
      </w:r>
    </w:p>
    <w:p w:rsidR="006D2588" w:rsidRPr="00514EC7" w:rsidRDefault="006D2588" w:rsidP="00833E88">
      <w:pPr>
        <w:tabs>
          <w:tab w:val="left" w:pos="2723"/>
        </w:tabs>
        <w:jc w:val="center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>направления в прокуратуру Галичского района</w:t>
      </w:r>
    </w:p>
    <w:p w:rsidR="006D2588" w:rsidRPr="00514EC7" w:rsidRDefault="006D2588" w:rsidP="00833E88">
      <w:pPr>
        <w:tabs>
          <w:tab w:val="left" w:pos="2723"/>
        </w:tabs>
        <w:jc w:val="center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 xml:space="preserve">муниципальных нормативных правовых актов и проектов муниципальных нормативных правовых актов </w:t>
      </w:r>
      <w:r w:rsidRPr="00514EC7">
        <w:rPr>
          <w:sz w:val="20"/>
          <w:szCs w:val="20"/>
        </w:rPr>
        <w:t xml:space="preserve">Дмитриевского сельского поселения </w:t>
      </w:r>
      <w:r w:rsidRPr="00514EC7">
        <w:rPr>
          <w:rStyle w:val="Strong"/>
          <w:b w:val="0"/>
          <w:sz w:val="20"/>
          <w:szCs w:val="20"/>
        </w:rPr>
        <w:t>Галичского муниципального района Костромской области для проведения правовой и антикоррупционной экспертизы</w:t>
      </w:r>
    </w:p>
    <w:p w:rsidR="006D2588" w:rsidRPr="00514EC7" w:rsidRDefault="006D2588" w:rsidP="00833E88">
      <w:pPr>
        <w:tabs>
          <w:tab w:val="left" w:pos="2723"/>
        </w:tabs>
        <w:jc w:val="center"/>
        <w:rPr>
          <w:rStyle w:val="Strong"/>
          <w:b w:val="0"/>
          <w:sz w:val="20"/>
          <w:szCs w:val="20"/>
        </w:rPr>
      </w:pPr>
    </w:p>
    <w:p w:rsidR="006D2588" w:rsidRPr="00514EC7" w:rsidRDefault="006D2588" w:rsidP="00833E88">
      <w:pPr>
        <w:tabs>
          <w:tab w:val="left" w:pos="2723"/>
        </w:tabs>
        <w:ind w:firstLine="709"/>
        <w:jc w:val="both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 xml:space="preserve">1. Настоящий Порядок направления в прокуратуру Галичского района муниципальных нормативных правовых актов и проектов муниципальных нормативных правовых актов </w:t>
      </w:r>
      <w:r w:rsidRPr="00514EC7">
        <w:rPr>
          <w:sz w:val="20"/>
          <w:szCs w:val="20"/>
        </w:rPr>
        <w:t xml:space="preserve">Дмитриевского сельского поселения </w:t>
      </w:r>
      <w:r w:rsidRPr="00514EC7">
        <w:rPr>
          <w:rStyle w:val="Strong"/>
          <w:b w:val="0"/>
          <w:sz w:val="20"/>
          <w:szCs w:val="20"/>
        </w:rPr>
        <w:t xml:space="preserve">Галичского муниципального района для проведения правовой и антикоррупционной экспертизы (далее – Порядок) разработан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17.01.1992 № 2202-1 «О прокуратуре Российской Федерации», Федеральным законом от 25.12.2008 № 273-ФЗ «О противодействии коррупции», Федеральным законом от 17.07.2009 № 172-ФЗ «Об антикоррупционной экспертизе нормативных правовых актов и проектов нормативных правовых актов», Уставом муниципального образования </w:t>
      </w:r>
      <w:r w:rsidRPr="00514EC7">
        <w:rPr>
          <w:sz w:val="20"/>
          <w:szCs w:val="20"/>
        </w:rPr>
        <w:t xml:space="preserve">Дмитриевское сельское поселение </w:t>
      </w:r>
      <w:r w:rsidRPr="00514EC7">
        <w:rPr>
          <w:rStyle w:val="Strong"/>
          <w:b w:val="0"/>
          <w:sz w:val="20"/>
          <w:szCs w:val="20"/>
        </w:rPr>
        <w:t xml:space="preserve">Галичского муниципального района Костромской области, в целях обеспечения законности и повышения качества нормотворческой деятельности, и устанавливает правила направления муниципальных нормативных правовых актов и проектов муниципальных нормативных правовых актов </w:t>
      </w:r>
      <w:r w:rsidRPr="00514EC7">
        <w:rPr>
          <w:sz w:val="20"/>
          <w:szCs w:val="20"/>
        </w:rPr>
        <w:t xml:space="preserve">Дмитриевского сельского поселения </w:t>
      </w:r>
      <w:r w:rsidRPr="00514EC7">
        <w:rPr>
          <w:rStyle w:val="Strong"/>
          <w:b w:val="0"/>
          <w:sz w:val="20"/>
          <w:szCs w:val="20"/>
        </w:rPr>
        <w:t>Галичского муниципального района Костромской области в прокуратуру Галичского района для проведения правовой и антикоррупционной экспертизы.</w:t>
      </w:r>
    </w:p>
    <w:p w:rsidR="006D2588" w:rsidRPr="00514EC7" w:rsidRDefault="006D2588" w:rsidP="00833E88">
      <w:pPr>
        <w:tabs>
          <w:tab w:val="left" w:pos="2723"/>
        </w:tabs>
        <w:ind w:firstLine="709"/>
        <w:jc w:val="both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>2. Все проекты муниципальных нормативных правовых актов подлежат обязательному направлению в прокуратуру Галичского района для проведения правовой и антикоррупционной экспертизы не позднее, чем за 10 рабочих дней до планируемой даты их рассмотрения и принятия соответствующим органом местного самоуправления на бумажном носителе или одним из способов, предусмотренных пунктом 3 настоящего Порядка. В исключительных случаях, когда принятие муниципального нормативного правового акта связано с необходимостью реализации положений федерального или областного законодательства допускается направление проектов муниципальных нормативных правовых актов в прокуратуру Галичского района в срок не позднее 3 рабочих дней до планируемой даты их рассмотрения.</w:t>
      </w:r>
    </w:p>
    <w:p w:rsidR="006D2588" w:rsidRPr="00514EC7" w:rsidRDefault="006D2588" w:rsidP="00833E88">
      <w:pPr>
        <w:tabs>
          <w:tab w:val="left" w:pos="2723"/>
        </w:tabs>
        <w:ind w:firstLine="709"/>
        <w:jc w:val="both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>3. При наличии технической возможности проекты муниципальных нормативных правовых актов могут направляться в прокуратуру Галичского района одним из следующих способов:</w:t>
      </w:r>
    </w:p>
    <w:p w:rsidR="006D2588" w:rsidRPr="00514EC7" w:rsidRDefault="006D2588" w:rsidP="00833E88">
      <w:pPr>
        <w:tabs>
          <w:tab w:val="left" w:pos="2723"/>
        </w:tabs>
        <w:ind w:firstLine="709"/>
        <w:jc w:val="both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 xml:space="preserve">- на электронный адрес прокуратуры Галичского района </w:t>
      </w:r>
      <w:r w:rsidRPr="00514EC7">
        <w:rPr>
          <w:sz w:val="20"/>
          <w:szCs w:val="20"/>
          <w:u w:val="single"/>
          <w:shd w:val="clear" w:color="auto" w:fill="FFFFFF"/>
        </w:rPr>
        <w:t>galich@kosoblproc.ru</w:t>
      </w:r>
      <w:r w:rsidRPr="00514EC7">
        <w:rPr>
          <w:rStyle w:val="Strong"/>
          <w:b w:val="0"/>
          <w:sz w:val="20"/>
          <w:szCs w:val="20"/>
        </w:rPr>
        <w:t>;</w:t>
      </w:r>
    </w:p>
    <w:p w:rsidR="006D2588" w:rsidRPr="00514EC7" w:rsidRDefault="006D2588" w:rsidP="00833E88">
      <w:pPr>
        <w:tabs>
          <w:tab w:val="left" w:pos="2723"/>
        </w:tabs>
        <w:ind w:firstLine="709"/>
        <w:jc w:val="both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>- путем направления электронного носителя нарочно или почтовой связью с обеспечением их поступления в прокуратуру Галичского района не позднее срока, установленного пунктом 2 настоящего Порядка.</w:t>
      </w:r>
    </w:p>
    <w:p w:rsidR="006D2588" w:rsidRPr="00514EC7" w:rsidRDefault="006D2588" w:rsidP="00833E88">
      <w:pPr>
        <w:tabs>
          <w:tab w:val="left" w:pos="2723"/>
        </w:tabs>
        <w:ind w:firstLine="709"/>
        <w:jc w:val="both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>4. Независимо от способа направления проектов муниципальных нормативных правовых актов одновременно с ними в прокуратуру Галичского района представляется сопроводительное письмо с необходимыми реквизитами (датой, исходящим номером) за подписью уполномоченного лица.</w:t>
      </w:r>
    </w:p>
    <w:p w:rsidR="006D2588" w:rsidRPr="00514EC7" w:rsidRDefault="006D2588" w:rsidP="00833E88">
      <w:pPr>
        <w:tabs>
          <w:tab w:val="left" w:pos="2723"/>
        </w:tabs>
        <w:ind w:firstLine="709"/>
        <w:jc w:val="both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 xml:space="preserve">5. Глава </w:t>
      </w:r>
      <w:r w:rsidRPr="00514EC7">
        <w:rPr>
          <w:sz w:val="20"/>
          <w:szCs w:val="20"/>
        </w:rPr>
        <w:t xml:space="preserve">Дмитриевского сельского поселения </w:t>
      </w:r>
      <w:r w:rsidRPr="00514EC7">
        <w:rPr>
          <w:rStyle w:val="Strong"/>
          <w:b w:val="0"/>
          <w:sz w:val="20"/>
          <w:szCs w:val="20"/>
        </w:rPr>
        <w:t xml:space="preserve">Галичского муниципального района Костромской области распоряжением назначает должностное лицо, ответственное за предоставление в прокуратуру Галичского района муниципальных нормативных правовых актов (проектов муниципальных нормативных правовых актов) </w:t>
      </w:r>
      <w:r w:rsidRPr="00514EC7">
        <w:rPr>
          <w:sz w:val="20"/>
          <w:szCs w:val="20"/>
        </w:rPr>
        <w:t xml:space="preserve">Дмитриевского сельского поселения </w:t>
      </w:r>
      <w:r w:rsidRPr="00514EC7">
        <w:rPr>
          <w:rStyle w:val="Strong"/>
          <w:b w:val="0"/>
          <w:sz w:val="20"/>
          <w:szCs w:val="20"/>
        </w:rPr>
        <w:t>Галичского муниципального района Костромской области в установленные настоящим порядком сроки.</w:t>
      </w:r>
    </w:p>
    <w:p w:rsidR="006D2588" w:rsidRPr="00514EC7" w:rsidRDefault="006D2588" w:rsidP="00833E88">
      <w:pPr>
        <w:tabs>
          <w:tab w:val="left" w:pos="2723"/>
        </w:tabs>
        <w:ind w:firstLine="709"/>
        <w:jc w:val="both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>6. На ответственное лицо возлагается обязанность по ведению учета всех направленных в прокуратуру муниципальных нормативных правовых актов, проектов муниципальных нормативных правовых актов.</w:t>
      </w:r>
    </w:p>
    <w:p w:rsidR="006D2588" w:rsidRPr="00514EC7" w:rsidRDefault="006D2588" w:rsidP="00833E88">
      <w:pPr>
        <w:tabs>
          <w:tab w:val="left" w:pos="2723"/>
        </w:tabs>
        <w:ind w:firstLine="709"/>
        <w:jc w:val="both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>7. В случае поступления в орган местного самоуправления, являющийся разработчиком соответствующего проекта муниципального нормативного правового акта, заключения прокуратуры с замечаниями по проекту муниципального нормативного правового акта, проект дорабатывается в соответствии с указанным заключением и повторно направляется в прокуратуру Галичского района для проведения правовой и антикоррупционной экспертизы.</w:t>
      </w:r>
    </w:p>
    <w:p w:rsidR="006D2588" w:rsidRPr="00514EC7" w:rsidRDefault="006D2588" w:rsidP="00833E88">
      <w:pPr>
        <w:tabs>
          <w:tab w:val="left" w:pos="2723"/>
        </w:tabs>
        <w:ind w:firstLine="709"/>
        <w:jc w:val="both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>8. В случае отклонения замечаний и предложений, изложенных в заключении прокуратуры Галичского района, письмо с мотивированным обоснованием причин отклонения, подписанное главой муниципального образования либо лицом, исполняющим его обязанности, направляется в прокуратуру Галичского района.</w:t>
      </w:r>
    </w:p>
    <w:p w:rsidR="006D2588" w:rsidRPr="00514EC7" w:rsidRDefault="006D2588" w:rsidP="00833E88">
      <w:pPr>
        <w:tabs>
          <w:tab w:val="left" w:pos="2723"/>
        </w:tabs>
        <w:ind w:firstLine="709"/>
        <w:jc w:val="both"/>
        <w:rPr>
          <w:rStyle w:val="Strong"/>
          <w:b w:val="0"/>
          <w:sz w:val="20"/>
          <w:szCs w:val="20"/>
        </w:rPr>
      </w:pPr>
      <w:r w:rsidRPr="00514EC7">
        <w:rPr>
          <w:rStyle w:val="Strong"/>
          <w:b w:val="0"/>
          <w:sz w:val="20"/>
          <w:szCs w:val="20"/>
        </w:rPr>
        <w:t>9.</w:t>
      </w:r>
      <w:r w:rsidRPr="00514EC7">
        <w:rPr>
          <w:sz w:val="20"/>
          <w:szCs w:val="20"/>
        </w:rPr>
        <w:t xml:space="preserve"> Копии принятых муниципальных нормативных правовых актов Дмитриевского сельского поселения Галичского муниципального района Костромской области с сопроводительным письмом в течение 10 рабочих дней после дня официального опубликования (обнародования) направляются в прокуратуру Галичского района</w:t>
      </w:r>
      <w:r w:rsidRPr="00514EC7">
        <w:rPr>
          <w:rStyle w:val="Strong"/>
          <w:b w:val="0"/>
          <w:sz w:val="20"/>
          <w:szCs w:val="20"/>
        </w:rPr>
        <w:t xml:space="preserve"> на бумажном носителе или одним из способов, предусмотренных пунктом 3 настоящего Порядка с указанием сведений об источниках их официального опубликования (обнародования).</w:t>
      </w: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РОССИЙСКАЯ ФЕДЕРАЦИЯ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КОСТРОМСКАЯ ОБЛАСТЬ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ГАЛИЧСКИЙ МУНИЦИПАЛЬНЫЙ РАЙОН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object w:dxaOrig="4199" w:dyaOrig="5196">
          <v:shape id="_x0000_i1026" type="#_x0000_t75" style="width:37.8pt;height:46.8pt" o:ole="">
            <v:imagedata r:id="rId7" o:title="" chromakey="#ebebeb" gain="112993f" blacklevel="-5898f"/>
          </v:shape>
          <o:OLEObject Type="Embed" ProgID="Unknown" ShapeID="_x0000_i1026" DrawAspect="Content" ObjectID="_1709021637" r:id="rId9"/>
        </w:objec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СОВЕТ ДЕПУТАТОВ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jc w:val="center"/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Р Е Ш Е Н И Е</w:t>
      </w: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ind w:right="5497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от « 31 » мая 2021 года № 38</w:t>
      </w:r>
    </w:p>
    <w:p w:rsidR="006D2588" w:rsidRPr="00514EC7" w:rsidRDefault="006D2588" w:rsidP="00833E88">
      <w:pPr>
        <w:ind w:right="5497"/>
        <w:jc w:val="both"/>
        <w:rPr>
          <w:sz w:val="20"/>
          <w:szCs w:val="20"/>
        </w:rPr>
      </w:pPr>
    </w:p>
    <w:p w:rsidR="006D2588" w:rsidRPr="00514EC7" w:rsidRDefault="006D2588" w:rsidP="00833E88">
      <w:pPr>
        <w:ind w:right="5677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Об утверждении отчета об исполнении бюджета Дмитриевского сельского поселения за 2020 год</w:t>
      </w:r>
    </w:p>
    <w:p w:rsidR="006D2588" w:rsidRPr="00514EC7" w:rsidRDefault="006D2588" w:rsidP="00833E88">
      <w:pPr>
        <w:ind w:firstLine="720"/>
        <w:jc w:val="both"/>
        <w:rPr>
          <w:sz w:val="20"/>
          <w:szCs w:val="20"/>
        </w:rPr>
      </w:pPr>
    </w:p>
    <w:p w:rsidR="006D2588" w:rsidRPr="00514EC7" w:rsidRDefault="006D2588" w:rsidP="00833E88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В соответствии со статьями 264.5 и 264.6 Бюджетного кодекса Российской Федерации, руководствуясь статьей 20 Положения «О бюджетном процессе в Дмитриевском сельском поселении Галичского муниципального района», Совет депутатов сельского поселения РЕШИЛ:</w:t>
      </w:r>
    </w:p>
    <w:p w:rsidR="006D2588" w:rsidRPr="00514EC7" w:rsidRDefault="006D2588" w:rsidP="00833E88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1.Утвердить отчет об исполнении бюджета сельского поселения за 2020 год по доходам в сумме 19876092,91 рублей, по расходам в сумме 19972390,16 рублей, в том числе расходы на денежное содержание муниципальных служащих и работников бюджетных учреждений сельского поселения в сумме 5984998,09 рублей с численностью работающих 41,2 штатных единицы, с превышением расходов над доходами (дефицитом бюджета сельского поселения) в сумме -96297,25 рублей и со следующими показателями:</w:t>
      </w:r>
    </w:p>
    <w:p w:rsidR="006D2588" w:rsidRPr="00514EC7" w:rsidRDefault="006D2588" w:rsidP="00833E88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- доходов бюджета сельского поселения по кодам классификации доходов бюджетов за 2020 год согласно приложению № 1;</w:t>
      </w:r>
    </w:p>
    <w:p w:rsidR="006D2588" w:rsidRPr="00514EC7" w:rsidRDefault="006D2588" w:rsidP="00833E88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- доходов бюджета сельского поселения по кодам видов доходов, подвидов доходов, классификации операций сектора государственного управления, относящихся к доходам бюджета, за 2020 год согласно приложению № 2;</w:t>
      </w:r>
    </w:p>
    <w:p w:rsidR="006D2588" w:rsidRPr="00514EC7" w:rsidRDefault="006D2588" w:rsidP="00833E88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- расходов бюджета сельского поселения по разделам, подразделам классификации расходов бюджетов за 2020 год согласно приложению № 3;</w:t>
      </w:r>
    </w:p>
    <w:p w:rsidR="006D2588" w:rsidRPr="00514EC7" w:rsidRDefault="006D2588" w:rsidP="00833E88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- расходов бюджета сельского поселения по ведомственной структуре расходов бюджетов за 2020 год согласно приложению № 4;</w:t>
      </w:r>
    </w:p>
    <w:p w:rsidR="006D2588" w:rsidRPr="00514EC7" w:rsidRDefault="006D2588" w:rsidP="00833E88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- источников финансирования дефицита бюджета сельского поселения по кодам классификации источников финансирования дефицитов бюджетов за 2020 год, согласно приложению № 5.</w:t>
      </w:r>
    </w:p>
    <w:p w:rsidR="006D2588" w:rsidRPr="00514EC7" w:rsidRDefault="006D2588" w:rsidP="00833E88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- источников финансирования дефицита бюджета сельского поселения по кодам групп, подгрупп, статей, видов источников финансирования дефицитов бюджетов, классификации операций сектора государственного управления, относящихся к источникам финансирования дефицитов бюджетов за 2020 год, согласно приложению № 6.</w:t>
      </w:r>
    </w:p>
    <w:p w:rsidR="006D2588" w:rsidRPr="00514EC7" w:rsidRDefault="006D2588" w:rsidP="00833E88">
      <w:pPr>
        <w:tabs>
          <w:tab w:val="left" w:pos="3180"/>
        </w:tabs>
        <w:ind w:firstLine="709"/>
        <w:rPr>
          <w:sz w:val="20"/>
          <w:szCs w:val="20"/>
        </w:rPr>
      </w:pPr>
      <w:r w:rsidRPr="00514EC7">
        <w:rPr>
          <w:sz w:val="20"/>
          <w:szCs w:val="20"/>
        </w:rPr>
        <w:t>2. Настоящее решение вступает в силу со дня его подписания и подлежит официальному опубликованию.</w:t>
      </w:r>
    </w:p>
    <w:p w:rsidR="006D2588" w:rsidRPr="00514EC7" w:rsidRDefault="006D2588" w:rsidP="00833E88">
      <w:pPr>
        <w:tabs>
          <w:tab w:val="left" w:pos="3180"/>
        </w:tabs>
        <w:ind w:firstLine="709"/>
        <w:rPr>
          <w:sz w:val="20"/>
          <w:szCs w:val="20"/>
        </w:rPr>
      </w:pPr>
    </w:p>
    <w:p w:rsidR="006D2588" w:rsidRPr="00514EC7" w:rsidRDefault="006D2588" w:rsidP="00833E88">
      <w:pPr>
        <w:tabs>
          <w:tab w:val="left" w:pos="3180"/>
        </w:tabs>
        <w:rPr>
          <w:sz w:val="20"/>
          <w:szCs w:val="20"/>
        </w:rPr>
      </w:pPr>
    </w:p>
    <w:p w:rsidR="006D2588" w:rsidRPr="00514EC7" w:rsidRDefault="006D2588" w:rsidP="00833E88">
      <w:pPr>
        <w:tabs>
          <w:tab w:val="left" w:pos="3180"/>
        </w:tabs>
        <w:jc w:val="both"/>
        <w:rPr>
          <w:sz w:val="20"/>
          <w:szCs w:val="20"/>
        </w:rPr>
      </w:pPr>
      <w:r w:rsidRPr="00514EC7">
        <w:rPr>
          <w:sz w:val="20"/>
          <w:szCs w:val="20"/>
        </w:rPr>
        <w:t>Глава сельского поселения                                                        А.В. Тютин</w:t>
      </w:r>
    </w:p>
    <w:p w:rsidR="006D2588" w:rsidRDefault="006D2588" w:rsidP="00833E88">
      <w:pPr>
        <w:ind w:left="5580"/>
        <w:jc w:val="center"/>
        <w:rPr>
          <w:sz w:val="20"/>
          <w:szCs w:val="20"/>
        </w:rPr>
      </w:pPr>
    </w:p>
    <w:p w:rsidR="006D2588" w:rsidRDefault="006D2588" w:rsidP="00833E88">
      <w:pPr>
        <w:ind w:left="5580"/>
        <w:jc w:val="center"/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1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решению Совета депутатов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31 мая 2021 № 38</w:t>
      </w:r>
    </w:p>
    <w:p w:rsidR="006D2588" w:rsidRPr="00514EC7" w:rsidRDefault="006D2588" w:rsidP="00833E88">
      <w:pPr>
        <w:ind w:left="5580"/>
        <w:jc w:val="both"/>
        <w:rPr>
          <w:sz w:val="20"/>
          <w:szCs w:val="20"/>
        </w:rPr>
      </w:pPr>
    </w:p>
    <w:p w:rsidR="006D2588" w:rsidRPr="00514EC7" w:rsidRDefault="006D2588" w:rsidP="00833E88">
      <w:pPr>
        <w:tabs>
          <w:tab w:val="left" w:pos="6165"/>
          <w:tab w:val="left" w:pos="7938"/>
        </w:tabs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Исполнение бюджета Дмитриевского сельского поселения за 2020 год по кодам классификации доходов бюджетов</w:t>
      </w:r>
    </w:p>
    <w:p w:rsidR="006D2588" w:rsidRPr="00514EC7" w:rsidRDefault="006D2588" w:rsidP="00833E88">
      <w:pPr>
        <w:tabs>
          <w:tab w:val="left" w:pos="6165"/>
        </w:tabs>
        <w:jc w:val="right"/>
        <w:rPr>
          <w:b/>
          <w:sz w:val="20"/>
          <w:szCs w:val="20"/>
        </w:rPr>
      </w:pPr>
      <w:r w:rsidRPr="00514EC7">
        <w:rPr>
          <w:sz w:val="20"/>
          <w:szCs w:val="20"/>
        </w:rPr>
        <w:t>(рублей)</w:t>
      </w:r>
    </w:p>
    <w:tbl>
      <w:tblPr>
        <w:tblpPr w:leftFromText="180" w:rightFromText="180" w:vertAnchor="text" w:horzAnchor="margin" w:tblpY="13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9"/>
        <w:gridCol w:w="5560"/>
        <w:gridCol w:w="1531"/>
      </w:tblGrid>
      <w:tr w:rsidR="006D2588" w:rsidRPr="00514EC7" w:rsidTr="00833E88">
        <w:trPr>
          <w:cantSplit/>
          <w:trHeight w:val="949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Кассовое</w:t>
            </w:r>
          </w:p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исполнение</w:t>
            </w:r>
          </w:p>
        </w:tc>
      </w:tr>
      <w:tr w:rsidR="006D2588" w:rsidRPr="00514EC7" w:rsidTr="00514EC7">
        <w:trPr>
          <w:trHeight w:val="112"/>
        </w:trPr>
        <w:tc>
          <w:tcPr>
            <w:tcW w:w="1295" w:type="pct"/>
          </w:tcPr>
          <w:p w:rsidR="006D2588" w:rsidRPr="00514EC7" w:rsidRDefault="006D2588" w:rsidP="00833E88">
            <w:pPr>
              <w:pStyle w:val="BodyTex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Доходы всего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19876092,91</w:t>
            </w:r>
          </w:p>
        </w:tc>
      </w:tr>
      <w:tr w:rsidR="006D2588" w:rsidRPr="00514EC7" w:rsidTr="00833E88">
        <w:trPr>
          <w:trHeight w:val="257"/>
        </w:trPr>
        <w:tc>
          <w:tcPr>
            <w:tcW w:w="4200" w:type="pct"/>
            <w:gridSpan w:val="2"/>
          </w:tcPr>
          <w:p w:rsidR="006D2588" w:rsidRPr="00514EC7" w:rsidRDefault="006D2588" w:rsidP="00833E88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Межрайонная инспекция Федеральной налоговой службы №2 по Костромской области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10879410,26</w:t>
            </w:r>
          </w:p>
        </w:tc>
      </w:tr>
      <w:tr w:rsidR="006D2588" w:rsidRPr="00514EC7" w:rsidTr="00833E88">
        <w:trPr>
          <w:trHeight w:val="1206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182 1 01 02010 01 0000 110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227.1, 228 Налогового кодекса Российской Федерации.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5406363,22</w:t>
            </w:r>
          </w:p>
        </w:tc>
      </w:tr>
      <w:tr w:rsidR="006D2588" w:rsidRPr="00514EC7" w:rsidTr="00833E88">
        <w:trPr>
          <w:trHeight w:val="159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182 1 01 02020 01 0000 110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 занимающихся частной практикой, адвокатов, учредивших адвокатские кабинеты и других лиц, занимающихся частной практикой с соответствии со статьей 227 Налогового кодекса Российской Федерации.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415,28</w:t>
            </w:r>
          </w:p>
        </w:tc>
      </w:tr>
      <w:tr w:rsidR="006D2588" w:rsidRPr="00514EC7" w:rsidTr="00833E88">
        <w:trPr>
          <w:trHeight w:val="513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182 1 01 02030 01 0000 110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Федерации.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2695,06</w:t>
            </w:r>
          </w:p>
        </w:tc>
      </w:tr>
      <w:tr w:rsidR="006D2588" w:rsidRPr="00514EC7" w:rsidTr="00833E88">
        <w:trPr>
          <w:trHeight w:val="513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1821 01 02040 01 0000 110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15812,50</w:t>
            </w:r>
          </w:p>
        </w:tc>
      </w:tr>
      <w:tr w:rsidR="006D2588" w:rsidRPr="00514EC7" w:rsidTr="00833E88">
        <w:trPr>
          <w:trHeight w:val="513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182 1 05 01010 00 0000 110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185426,96</w:t>
            </w:r>
          </w:p>
        </w:tc>
      </w:tr>
      <w:tr w:rsidR="006D2588" w:rsidRPr="00514EC7" w:rsidTr="00833E88">
        <w:trPr>
          <w:trHeight w:val="41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182 1 05 01021 01 0000 110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 уменьшенные на величину расходов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83024,27</w:t>
            </w:r>
          </w:p>
        </w:tc>
      </w:tr>
      <w:tr w:rsidR="006D2588" w:rsidRPr="00514EC7" w:rsidTr="00514EC7">
        <w:trPr>
          <w:trHeight w:val="427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182 1 05 03010 01 0000 110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3743759,43</w:t>
            </w:r>
          </w:p>
        </w:tc>
      </w:tr>
      <w:tr w:rsidR="006D2588" w:rsidRPr="00514EC7" w:rsidTr="00833E88">
        <w:trPr>
          <w:trHeight w:val="718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182 1 06 01030 10 0000 110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479126,67</w:t>
            </w:r>
          </w:p>
        </w:tc>
      </w:tr>
      <w:tr w:rsidR="006D2588" w:rsidRPr="00514EC7" w:rsidTr="00514EC7">
        <w:trPr>
          <w:trHeight w:val="482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182 1 06 06033 10 0000 110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339932,38</w:t>
            </w:r>
          </w:p>
        </w:tc>
      </w:tr>
      <w:tr w:rsidR="006D2588" w:rsidRPr="00514EC7" w:rsidTr="00514EC7">
        <w:trPr>
          <w:trHeight w:val="532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182 1 06 06043 10 0000 110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 xml:space="preserve">Земельный налог, </w:t>
            </w:r>
            <w:r w:rsidRPr="00514EC7">
              <w:rPr>
                <w:snapToGrid w:val="0"/>
                <w:color w:val="000000"/>
                <w:sz w:val="20"/>
                <w:szCs w:val="20"/>
              </w:rPr>
              <w:t>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622854,49</w:t>
            </w:r>
          </w:p>
        </w:tc>
      </w:tr>
      <w:tr w:rsidR="006D2588" w:rsidRPr="00514EC7" w:rsidTr="00833E88">
        <w:trPr>
          <w:trHeight w:val="290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05" w:type="pct"/>
          </w:tcPr>
          <w:p w:rsidR="006D2588" w:rsidRPr="00514EC7" w:rsidRDefault="006D2588" w:rsidP="00833E88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Федеральное казначейство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2474283,97</w:t>
            </w:r>
          </w:p>
        </w:tc>
      </w:tr>
      <w:tr w:rsidR="006D2588" w:rsidRPr="00514EC7" w:rsidTr="00833E88">
        <w:trPr>
          <w:trHeight w:val="718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1001 03 02230 01 0000 110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дизельное топливо,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1141233,18</w:t>
            </w:r>
          </w:p>
        </w:tc>
      </w:tr>
      <w:tr w:rsidR="006D2588" w:rsidRPr="00514EC7" w:rsidTr="00833E88">
        <w:trPr>
          <w:trHeight w:val="718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100 1 03 02240 01 0000 110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8162,93</w:t>
            </w:r>
          </w:p>
        </w:tc>
      </w:tr>
      <w:tr w:rsidR="006D2588" w:rsidRPr="00514EC7" w:rsidTr="00833E88">
        <w:trPr>
          <w:trHeight w:val="718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100 1 03 02250 01 0000 110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автомобильный бензин,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1535279,26</w:t>
            </w:r>
          </w:p>
        </w:tc>
      </w:tr>
      <w:tr w:rsidR="006D2588" w:rsidRPr="00514EC7" w:rsidTr="00833E88">
        <w:trPr>
          <w:trHeight w:val="718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100 1 03 02260 01 0000 110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-210391,40</w:t>
            </w:r>
          </w:p>
        </w:tc>
      </w:tr>
      <w:tr w:rsidR="006D2588" w:rsidRPr="00514EC7" w:rsidTr="00833E88">
        <w:trPr>
          <w:trHeight w:val="616"/>
        </w:trPr>
        <w:tc>
          <w:tcPr>
            <w:tcW w:w="4200" w:type="pct"/>
            <w:gridSpan w:val="2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Администрация Дмитриевского сельского поселения Галичского муниципального района Костромской области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45598,68</w:t>
            </w:r>
          </w:p>
        </w:tc>
      </w:tr>
      <w:tr w:rsidR="006D2588" w:rsidRPr="00514EC7" w:rsidTr="00833E88">
        <w:trPr>
          <w:trHeight w:val="1052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9991 08 04020 01 0000 110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150</w:t>
            </w:r>
          </w:p>
        </w:tc>
      </w:tr>
      <w:tr w:rsidR="006D2588" w:rsidRPr="00514EC7" w:rsidTr="00514EC7">
        <w:trPr>
          <w:trHeight w:val="483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999 1 11 05075 10 0000 120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Доходы от сдачи в аренду имущества, составляющего казну поселений (за исключением земельных участков)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</w:t>
            </w:r>
          </w:p>
        </w:tc>
      </w:tr>
      <w:tr w:rsidR="006D2588" w:rsidRPr="00514EC7" w:rsidTr="00833E88">
        <w:trPr>
          <w:trHeight w:val="356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999 1 11 09045 10 0000 120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поступления от использования  имущества, находящегося в собственности поселений (за исключением имущества муниципальных бюджетных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45448,68</w:t>
            </w:r>
          </w:p>
        </w:tc>
      </w:tr>
      <w:tr w:rsidR="006D2588" w:rsidRPr="00514EC7" w:rsidTr="00833E88">
        <w:trPr>
          <w:trHeight w:val="532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999 2 00 00000 00 0000 000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Безвозмездное поступление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6476800,00</w:t>
            </w:r>
          </w:p>
        </w:tc>
      </w:tr>
      <w:tr w:rsidR="006D2588" w:rsidRPr="00514EC7" w:rsidTr="00833E88">
        <w:trPr>
          <w:trHeight w:val="512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999 2 00 00000 00 0000 000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Безвозмездное поступление от других бюджетов бюджетной системы Российской Федерации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6476800,00</w:t>
            </w:r>
          </w:p>
        </w:tc>
      </w:tr>
      <w:tr w:rsidR="006D2588" w:rsidRPr="00514EC7" w:rsidTr="00514EC7">
        <w:trPr>
          <w:trHeight w:val="92"/>
        </w:trPr>
        <w:tc>
          <w:tcPr>
            <w:tcW w:w="4200" w:type="pct"/>
            <w:gridSpan w:val="2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Департамент агропромышленного комплекса Костромской области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100600,00</w:t>
            </w:r>
          </w:p>
        </w:tc>
      </w:tr>
      <w:tr w:rsidR="006D2588" w:rsidRPr="00514EC7" w:rsidTr="00833E88">
        <w:trPr>
          <w:trHeight w:val="512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999 2 02 22999 91 0000 151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100600,00</w:t>
            </w:r>
          </w:p>
        </w:tc>
      </w:tr>
      <w:tr w:rsidR="006D2588" w:rsidRPr="00514EC7" w:rsidTr="00514EC7">
        <w:trPr>
          <w:trHeight w:val="302"/>
        </w:trPr>
        <w:tc>
          <w:tcPr>
            <w:tcW w:w="4200" w:type="pct"/>
            <w:gridSpan w:val="2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Департамент финансов Костромской области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1459000,00</w:t>
            </w:r>
          </w:p>
        </w:tc>
      </w:tr>
      <w:tr w:rsidR="006D2588" w:rsidRPr="00514EC7" w:rsidTr="00833E88">
        <w:trPr>
          <w:trHeight w:val="57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999 2 02 15001 10 0000 151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1459000,00</w:t>
            </w:r>
          </w:p>
        </w:tc>
      </w:tr>
      <w:tr w:rsidR="006D2588" w:rsidRPr="00514EC7" w:rsidTr="00514EC7">
        <w:trPr>
          <w:trHeight w:val="290"/>
        </w:trPr>
        <w:tc>
          <w:tcPr>
            <w:tcW w:w="4200" w:type="pct"/>
            <w:gridSpan w:val="2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Департамент региональной безопасности Костромской области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287900,00</w:t>
            </w:r>
          </w:p>
        </w:tc>
      </w:tr>
      <w:tr w:rsidR="006D2588" w:rsidRPr="00514EC7" w:rsidTr="00833E88">
        <w:trPr>
          <w:trHeight w:val="57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999 2 02 35118 00 0000 151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287900,00</w:t>
            </w:r>
          </w:p>
        </w:tc>
      </w:tr>
      <w:tr w:rsidR="006D2588" w:rsidRPr="00514EC7" w:rsidTr="00514EC7">
        <w:trPr>
          <w:trHeight w:val="262"/>
        </w:trPr>
        <w:tc>
          <w:tcPr>
            <w:tcW w:w="4200" w:type="pct"/>
            <w:gridSpan w:val="2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Администрация Галичского муниципального района Костромской области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583800,00</w:t>
            </w:r>
          </w:p>
        </w:tc>
      </w:tr>
      <w:tr w:rsidR="006D2588" w:rsidRPr="00514EC7" w:rsidTr="00833E88">
        <w:trPr>
          <w:trHeight w:val="57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999 2 02 20216 10 0000 151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 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577100,00</w:t>
            </w:r>
          </w:p>
        </w:tc>
      </w:tr>
      <w:tr w:rsidR="006D2588" w:rsidRPr="00514EC7" w:rsidTr="00833E88">
        <w:trPr>
          <w:trHeight w:val="57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999 2 02 30024 10 0000 151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6700,00</w:t>
            </w:r>
          </w:p>
        </w:tc>
      </w:tr>
      <w:tr w:rsidR="006D2588" w:rsidRPr="00514EC7" w:rsidTr="00833E88">
        <w:trPr>
          <w:trHeight w:val="571"/>
        </w:trPr>
        <w:tc>
          <w:tcPr>
            <w:tcW w:w="4200" w:type="pct"/>
            <w:gridSpan w:val="2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Управление финансов администрации Галичского муниципального района Костромской области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4045500,00</w:t>
            </w:r>
          </w:p>
        </w:tc>
      </w:tr>
      <w:tr w:rsidR="006D2588" w:rsidRPr="00514EC7" w:rsidTr="00833E88">
        <w:trPr>
          <w:trHeight w:val="539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999 2 02 16001 00 0000 151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800000,00</w:t>
            </w:r>
          </w:p>
        </w:tc>
      </w:tr>
      <w:tr w:rsidR="006D2588" w:rsidRPr="00514EC7" w:rsidTr="00833E88">
        <w:trPr>
          <w:trHeight w:val="41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999 2 02 49999 00 0000 151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межбюджетные трансферты передаваемые бюджетам сельских поселений</w:t>
            </w:r>
          </w:p>
        </w:tc>
        <w:tc>
          <w:tcPr>
            <w:tcW w:w="800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3245500,00</w:t>
            </w:r>
          </w:p>
        </w:tc>
      </w:tr>
    </w:tbl>
    <w:p w:rsidR="006D2588" w:rsidRDefault="006D2588" w:rsidP="00833E88">
      <w:pPr>
        <w:ind w:left="5580"/>
        <w:jc w:val="center"/>
        <w:rPr>
          <w:sz w:val="20"/>
          <w:szCs w:val="20"/>
        </w:rPr>
      </w:pPr>
    </w:p>
    <w:p w:rsidR="006D2588" w:rsidRDefault="006D2588" w:rsidP="00833E88">
      <w:pPr>
        <w:ind w:left="5580"/>
        <w:jc w:val="center"/>
        <w:rPr>
          <w:sz w:val="20"/>
          <w:szCs w:val="20"/>
        </w:rPr>
      </w:pPr>
    </w:p>
    <w:p w:rsidR="006D2588" w:rsidRDefault="006D2588" w:rsidP="00833E88">
      <w:pPr>
        <w:ind w:left="5580"/>
        <w:jc w:val="center"/>
        <w:rPr>
          <w:sz w:val="20"/>
          <w:szCs w:val="20"/>
        </w:rPr>
      </w:pPr>
    </w:p>
    <w:p w:rsidR="006D2588" w:rsidRDefault="006D2588" w:rsidP="00833E88">
      <w:pPr>
        <w:ind w:left="5580"/>
        <w:jc w:val="center"/>
        <w:rPr>
          <w:sz w:val="20"/>
          <w:szCs w:val="20"/>
        </w:rPr>
      </w:pPr>
    </w:p>
    <w:p w:rsidR="006D2588" w:rsidRDefault="006D2588" w:rsidP="00833E88">
      <w:pPr>
        <w:ind w:left="5580"/>
        <w:jc w:val="center"/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2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решению Совета депутатов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31 мая 2021 № 38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Объем поступлений доходов в бюджет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Дмитриевского сельского поселения Галичского муниципального района Костромской области за 2020 год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</w:p>
    <w:tbl>
      <w:tblPr>
        <w:tblW w:w="4941" w:type="pct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"/>
        <w:gridCol w:w="2209"/>
        <w:gridCol w:w="5757"/>
        <w:gridCol w:w="1485"/>
      </w:tblGrid>
      <w:tr w:rsidR="006D2588" w:rsidRPr="00514EC7" w:rsidTr="00833E88">
        <w:trPr>
          <w:cantSplit/>
          <w:trHeight w:val="554"/>
          <w:jc w:val="center"/>
        </w:trPr>
        <w:tc>
          <w:tcPr>
            <w:tcW w:w="1169" w:type="pct"/>
            <w:gridSpan w:val="2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Наименование кодов экономической классификации доходов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Сумма, рублей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1 00 00000 00 0000 000</w:t>
            </w:r>
          </w:p>
        </w:tc>
        <w:tc>
          <w:tcPr>
            <w:tcW w:w="3046" w:type="pct"/>
          </w:tcPr>
          <w:p w:rsidR="006D2588" w:rsidRPr="00514EC7" w:rsidRDefault="006D2588" w:rsidP="00514EC7">
            <w:pPr>
              <w:pStyle w:val="Heading1"/>
              <w:spacing w:before="0" w:after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514EC7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Налоговые и неналоговые доходы 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13399292,91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1 01 00000 00 0000 000</w:t>
            </w:r>
          </w:p>
        </w:tc>
        <w:tc>
          <w:tcPr>
            <w:tcW w:w="3046" w:type="pct"/>
          </w:tcPr>
          <w:p w:rsidR="006D2588" w:rsidRPr="00514EC7" w:rsidRDefault="006D2588" w:rsidP="00514EC7">
            <w:pPr>
              <w:pStyle w:val="Heading1"/>
              <w:spacing w:before="0" w:after="0"/>
              <w:rPr>
                <w:rFonts w:ascii="Times New Roman" w:hAnsi="Times New Roman" w:cs="Times New Roman"/>
                <w:bCs w:val="0"/>
                <w:caps/>
                <w:sz w:val="20"/>
                <w:szCs w:val="20"/>
              </w:rPr>
            </w:pPr>
            <w:r w:rsidRPr="00514EC7">
              <w:rPr>
                <w:rFonts w:ascii="Times New Roman" w:hAnsi="Times New Roman" w:cs="Times New Roman"/>
                <w:bCs w:val="0"/>
                <w:cap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5425286,06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1 01 02010 01 0000 110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 в отношении которых исчисление уплаты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5406363,22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1 01 02020 01 0000 110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 физическими лицами, зарегистрированными в качестве индивидуальных предпринимателей, частных нотариусов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415,28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1 01 02030 01 0000 110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лицами, в соответствии со статьей 228 Налогового кодекса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2695,06</w:t>
            </w:r>
          </w:p>
        </w:tc>
      </w:tr>
      <w:tr w:rsidR="006D2588" w:rsidRPr="00514EC7" w:rsidTr="00833E88">
        <w:trPr>
          <w:gridBefore w:val="1"/>
          <w:trHeight w:val="1555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1 01 02040 01 0000 110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Налог на доходы физических лиц с доходов, полученных в виде выигрышей и призов в проводимых конкурсах, играх и других мероприятиях в целях рекламы товаров, работ и услуг, процентных доходов по вкладам в банках, в виде материальной выгоды от экономии на процентах при получении заемных (кредитных) средств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15812,50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1 03 00000 00 0000 000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2474283,97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1 03 00000 01 0000 110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Акцизы по подакцизным товарам (продукции) производимым на территории Российской 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2474283,97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1 03 02230 01 0000 110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1141233,18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1 03 02240 01 0000 110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8162,93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1 03 02250 01 0000 110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1535279,26</w:t>
            </w:r>
          </w:p>
        </w:tc>
      </w:tr>
      <w:tr w:rsidR="006D2588" w:rsidRPr="00514EC7" w:rsidTr="00833E88">
        <w:trPr>
          <w:gridBefore w:val="1"/>
          <w:trHeight w:val="1273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1 03 02260 01 0000 110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-210391,40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1 05 00000 00 0000 000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pStyle w:val="Heading4"/>
              <w:spacing w:before="0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514EC7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4012210,66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1 05 01000 00 0000 110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514EC7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Налог, взимаемый с применением упрощенной системы налогообложения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268451,23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1 05 01011 01 0000 110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514EC7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185426,96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1 05 01020 01 0000 110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514EC7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83024,27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1 05 03010 01 0000 110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514EC7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3743759,43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1 06 00000 00 0000 000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НАЛОГИ НА ИМУЩЕСТВО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1441913,54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1 06 01000 00 0000 000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479126,67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1 06 01030 10 0000 100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479126,67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1 06 06000 00 0000 000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Земельный налог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962786,87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1 06 06030 00 0000 110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339932,38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1 06 06033 10 0000 110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Земельный налог с организаций, обладающих земельными участком, расположенным в границах сельских поселений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339932,38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1 06 06040 00 0000 110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Земельный налог с физических  лиц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622854,49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1 06 06043 00 0000 110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622854,49</w:t>
            </w:r>
          </w:p>
        </w:tc>
      </w:tr>
      <w:tr w:rsidR="006D2588" w:rsidRPr="00514EC7" w:rsidTr="00833E88">
        <w:trPr>
          <w:gridBefore w:val="1"/>
          <w:trHeight w:val="443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1 08 00000 00 0000 000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514EC7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150,00</w:t>
            </w:r>
          </w:p>
        </w:tc>
      </w:tr>
      <w:tr w:rsidR="006D2588" w:rsidRPr="00514EC7" w:rsidTr="00833E88">
        <w:trPr>
          <w:gridBefore w:val="1"/>
          <w:trHeight w:val="443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1 08 04000 01 0000 110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514EC7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gridBefore w:val="1"/>
          <w:trHeight w:val="1280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1 08 04020 01 0000 110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514EC7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150,00</w:t>
            </w:r>
          </w:p>
        </w:tc>
      </w:tr>
      <w:tr w:rsidR="006D2588" w:rsidRPr="00514EC7" w:rsidTr="00833E88">
        <w:trPr>
          <w:gridBefore w:val="1"/>
          <w:trHeight w:val="913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45448,68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1 11 05070 00 0000 120</w:t>
            </w:r>
          </w:p>
        </w:tc>
        <w:tc>
          <w:tcPr>
            <w:tcW w:w="3046" w:type="pct"/>
          </w:tcPr>
          <w:p w:rsidR="006D2588" w:rsidRPr="00514EC7" w:rsidRDefault="006D2588" w:rsidP="00514EC7">
            <w:pPr>
              <w:pStyle w:val="BodyText2"/>
              <w:spacing w:after="0" w:line="240" w:lineRule="auto"/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1 11 05075 10 0000 120</w:t>
            </w:r>
          </w:p>
        </w:tc>
        <w:tc>
          <w:tcPr>
            <w:tcW w:w="3046" w:type="pct"/>
          </w:tcPr>
          <w:p w:rsidR="006D2588" w:rsidRPr="00514EC7" w:rsidRDefault="006D2588" w:rsidP="00514EC7">
            <w:pPr>
              <w:pStyle w:val="BodyText2"/>
              <w:spacing w:after="0" w:line="240" w:lineRule="auto"/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1 11 09000 00 0000 120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казённых)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45448,68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1 11 09040 00 0000 120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45448,68</w:t>
            </w:r>
          </w:p>
        </w:tc>
      </w:tr>
      <w:tr w:rsidR="006D2588" w:rsidRPr="00514EC7" w:rsidTr="00833E88">
        <w:trPr>
          <w:gridBefore w:val="1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1 11 09045 10 0000 120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поступления от использования  имущества, находящегося в собственности 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45448,68</w:t>
            </w:r>
          </w:p>
        </w:tc>
      </w:tr>
      <w:tr w:rsidR="006D2588" w:rsidRPr="00514EC7" w:rsidTr="00833E88">
        <w:trPr>
          <w:gridBefore w:val="1"/>
          <w:trHeight w:val="21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2 00 00000 00 0000 000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6476800,00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6476800,00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2 02 10000 00 0000 151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2259000,00</w:t>
            </w:r>
          </w:p>
        </w:tc>
      </w:tr>
      <w:tr w:rsidR="006D2588" w:rsidRPr="00514EC7" w:rsidTr="00833E88">
        <w:trPr>
          <w:gridBefore w:val="1"/>
          <w:trHeight w:val="270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2 02 15001 00 0000 151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1459000,00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2 02 15001 10 0000 151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1459000,00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2 02 16001 00 0000 151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800000,00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2 02 16001 10 0000 151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Дотации на выравнивание бюджетной обеспеченности из бюджетов муниципальных районов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800000,00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  <w:lang w:val="en-US"/>
              </w:rPr>
              <w:t>2 02 20216 00 0000 151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577100,00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  <w:lang w:val="en-US"/>
              </w:rPr>
            </w:pPr>
            <w:r w:rsidRPr="00514EC7">
              <w:rPr>
                <w:snapToGrid w:val="0"/>
                <w:color w:val="000000"/>
                <w:sz w:val="20"/>
                <w:szCs w:val="20"/>
                <w:lang w:val="en-US"/>
              </w:rPr>
              <w:t xml:space="preserve">2 02 20216 </w:t>
            </w:r>
            <w:r w:rsidRPr="00514EC7">
              <w:rPr>
                <w:snapToGrid w:val="0"/>
                <w:color w:val="000000"/>
                <w:sz w:val="20"/>
                <w:szCs w:val="20"/>
              </w:rPr>
              <w:t>1</w:t>
            </w:r>
            <w:r w:rsidRPr="00514EC7">
              <w:rPr>
                <w:snapToGrid w:val="0"/>
                <w:color w:val="000000"/>
                <w:sz w:val="20"/>
                <w:szCs w:val="20"/>
                <w:lang w:val="en-US"/>
              </w:rPr>
              <w:t>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577100,00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2 02 20000 00 0000 151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100600,00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2 02 229999 10 000 151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100600,00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2 02 30000 00 0000 151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294600,00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2 02 35118 10 0000 151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287900,00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2 02 35118 10 0000 151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287900,00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2 02 30024 00 0000 151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6700,00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2 02 30024 10 0000 151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6700,00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2 02 40000 00 0000 151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3245500,00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2 02 49999 00 0000 151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3245500,00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2 02 49999 10 0000 151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3245500,00</w:t>
            </w:r>
          </w:p>
        </w:tc>
      </w:tr>
      <w:tr w:rsidR="006D2588" w:rsidRPr="00514EC7" w:rsidTr="00833E88">
        <w:trPr>
          <w:gridBefore w:val="1"/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046" w:type="pct"/>
          </w:tcPr>
          <w:p w:rsidR="006D2588" w:rsidRPr="00514EC7" w:rsidRDefault="006D2588" w:rsidP="00833E88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ВСЕГО ДОХОДОВ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19876092,91</w:t>
            </w:r>
          </w:p>
        </w:tc>
      </w:tr>
    </w:tbl>
    <w:p w:rsidR="006D2588" w:rsidRDefault="006D2588" w:rsidP="00833E88">
      <w:pPr>
        <w:jc w:val="both"/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3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решению Совета депутатов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Default="006D2588" w:rsidP="00514EC7">
      <w:pPr>
        <w:tabs>
          <w:tab w:val="center" w:pos="7467"/>
          <w:tab w:val="right" w:pos="9354"/>
        </w:tabs>
        <w:ind w:left="5580"/>
        <w:rPr>
          <w:sz w:val="20"/>
          <w:szCs w:val="20"/>
        </w:rPr>
      </w:pPr>
      <w:r>
        <w:rPr>
          <w:sz w:val="20"/>
          <w:szCs w:val="20"/>
        </w:rPr>
        <w:tab/>
      </w:r>
      <w:r w:rsidRPr="00514EC7">
        <w:rPr>
          <w:sz w:val="20"/>
          <w:szCs w:val="20"/>
        </w:rPr>
        <w:t>от 31 мая 2021 № 38</w:t>
      </w:r>
    </w:p>
    <w:p w:rsidR="006D2588" w:rsidRPr="00514EC7" w:rsidRDefault="006D2588" w:rsidP="00514EC7">
      <w:pPr>
        <w:tabs>
          <w:tab w:val="center" w:pos="7467"/>
          <w:tab w:val="right" w:pos="9354"/>
        </w:tabs>
        <w:ind w:left="5580"/>
        <w:rPr>
          <w:sz w:val="20"/>
          <w:szCs w:val="20"/>
        </w:rPr>
      </w:pPr>
      <w:r>
        <w:rPr>
          <w:sz w:val="20"/>
          <w:szCs w:val="20"/>
        </w:rPr>
        <w:tab/>
      </w:r>
    </w:p>
    <w:p w:rsidR="006D2588" w:rsidRPr="00514EC7" w:rsidRDefault="006D2588" w:rsidP="00833E88">
      <w:pPr>
        <w:tabs>
          <w:tab w:val="center" w:pos="5168"/>
          <w:tab w:val="left" w:pos="7800"/>
        </w:tabs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Расходы бюджета сельского поселения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по разделам, подразделам классификации расходов бюджета за 2020 год</w:t>
      </w:r>
    </w:p>
    <w:p w:rsidR="006D2588" w:rsidRPr="00514EC7" w:rsidRDefault="006D2588" w:rsidP="00833E88">
      <w:pPr>
        <w:jc w:val="right"/>
        <w:rPr>
          <w:b/>
          <w:sz w:val="20"/>
          <w:szCs w:val="20"/>
        </w:rPr>
      </w:pPr>
      <w:r w:rsidRPr="00514EC7">
        <w:rPr>
          <w:sz w:val="20"/>
          <w:szCs w:val="20"/>
        </w:rPr>
        <w:t xml:space="preserve">(рублей) </w:t>
      </w:r>
    </w:p>
    <w:tbl>
      <w:tblPr>
        <w:tblW w:w="9642" w:type="dxa"/>
        <w:jc w:val="right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77"/>
        <w:gridCol w:w="1922"/>
        <w:gridCol w:w="1843"/>
      </w:tblGrid>
      <w:tr w:rsidR="006D2588" w:rsidRPr="00514EC7" w:rsidTr="00514EC7">
        <w:trPr>
          <w:trHeight w:val="435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Код бюджетной</w:t>
            </w:r>
          </w:p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классификации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Кассовое</w:t>
            </w:r>
          </w:p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исполнение</w:t>
            </w:r>
          </w:p>
        </w:tc>
      </w:tr>
      <w:tr w:rsidR="006D2588" w:rsidRPr="00514EC7" w:rsidTr="00514EC7">
        <w:trPr>
          <w:trHeight w:val="179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9331035,76</w:t>
            </w:r>
          </w:p>
        </w:tc>
      </w:tr>
      <w:tr w:rsidR="006D2588" w:rsidRPr="00514EC7" w:rsidTr="00514EC7">
        <w:trPr>
          <w:trHeight w:val="294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0102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774975,94</w:t>
            </w:r>
          </w:p>
        </w:tc>
      </w:tr>
      <w:tr w:rsidR="006D2588" w:rsidRPr="00514EC7" w:rsidTr="00514EC7">
        <w:trPr>
          <w:trHeight w:val="795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 xml:space="preserve">Функционирование Правительства РФ, высших  исполнительных органов государственной власти субъектов РФ, местных администраций 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0104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1833935,69</w:t>
            </w:r>
          </w:p>
        </w:tc>
      </w:tr>
      <w:tr w:rsidR="006D2588" w:rsidRPr="00514EC7" w:rsidTr="00514EC7">
        <w:trPr>
          <w:trHeight w:val="253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0113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6336890,70</w:t>
            </w:r>
          </w:p>
        </w:tc>
      </w:tr>
      <w:tr w:rsidR="006D2588" w:rsidRPr="00514EC7" w:rsidTr="00514EC7">
        <w:trPr>
          <w:trHeight w:val="253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0107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385233,43</w:t>
            </w:r>
          </w:p>
        </w:tc>
      </w:tr>
      <w:tr w:rsidR="006D2588" w:rsidRPr="00514EC7" w:rsidTr="00514EC7">
        <w:trPr>
          <w:trHeight w:val="270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287900,00</w:t>
            </w:r>
          </w:p>
        </w:tc>
      </w:tr>
      <w:tr w:rsidR="006D2588" w:rsidRPr="00514EC7" w:rsidTr="00514EC7">
        <w:trPr>
          <w:trHeight w:val="270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0203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287900,00</w:t>
            </w:r>
          </w:p>
        </w:tc>
      </w:tr>
      <w:tr w:rsidR="006D2588" w:rsidRPr="00514EC7" w:rsidTr="00514EC7">
        <w:trPr>
          <w:trHeight w:val="270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9250,00</w:t>
            </w:r>
          </w:p>
        </w:tc>
      </w:tr>
      <w:tr w:rsidR="006D2588" w:rsidRPr="00514EC7" w:rsidTr="00514EC7">
        <w:trPr>
          <w:trHeight w:val="270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Защита населения и территории от чрезвычайных ситуаций природного и технологического характера, гражданская оборона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0309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9250,00</w:t>
            </w:r>
          </w:p>
        </w:tc>
      </w:tr>
      <w:tr w:rsidR="006D2588" w:rsidRPr="00514EC7" w:rsidTr="00514EC7">
        <w:trPr>
          <w:trHeight w:val="270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3286503,91</w:t>
            </w:r>
          </w:p>
        </w:tc>
      </w:tr>
      <w:tr w:rsidR="006D2588" w:rsidRPr="00514EC7" w:rsidTr="00514EC7">
        <w:trPr>
          <w:trHeight w:val="270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0405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270000,00</w:t>
            </w:r>
          </w:p>
        </w:tc>
      </w:tr>
      <w:tr w:rsidR="006D2588" w:rsidRPr="00514EC7" w:rsidTr="00514EC7">
        <w:trPr>
          <w:trHeight w:val="270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0409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2951503,91</w:t>
            </w:r>
          </w:p>
        </w:tc>
      </w:tr>
      <w:tr w:rsidR="006D2588" w:rsidRPr="00514EC7" w:rsidTr="00514EC7">
        <w:trPr>
          <w:trHeight w:val="270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0412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65000,00</w:t>
            </w:r>
          </w:p>
        </w:tc>
      </w:tr>
      <w:tr w:rsidR="006D2588" w:rsidRPr="00514EC7" w:rsidTr="00514EC7">
        <w:trPr>
          <w:trHeight w:val="261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4021165,29</w:t>
            </w:r>
          </w:p>
        </w:tc>
      </w:tr>
      <w:tr w:rsidR="006D2588" w:rsidRPr="00514EC7" w:rsidTr="00514EC7">
        <w:trPr>
          <w:trHeight w:val="261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0501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459967,96</w:t>
            </w:r>
          </w:p>
        </w:tc>
      </w:tr>
      <w:tr w:rsidR="006D2588" w:rsidRPr="00514EC7" w:rsidTr="00514EC7">
        <w:trPr>
          <w:trHeight w:val="261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0502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22232,83</w:t>
            </w:r>
          </w:p>
        </w:tc>
      </w:tr>
      <w:tr w:rsidR="006D2588" w:rsidRPr="00514EC7" w:rsidTr="00514EC7">
        <w:trPr>
          <w:trHeight w:val="82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0503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3538964,50</w:t>
            </w:r>
          </w:p>
        </w:tc>
      </w:tr>
      <w:tr w:rsidR="006D2588" w:rsidRPr="00514EC7" w:rsidTr="00514EC7">
        <w:trPr>
          <w:trHeight w:val="287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2994908,45</w:t>
            </w:r>
          </w:p>
        </w:tc>
      </w:tr>
      <w:tr w:rsidR="006D2588" w:rsidRPr="00514EC7" w:rsidTr="00514EC7">
        <w:trPr>
          <w:trHeight w:val="287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Культура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0801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2994908,45</w:t>
            </w:r>
          </w:p>
        </w:tc>
      </w:tr>
      <w:tr w:rsidR="006D2588" w:rsidRPr="00514EC7" w:rsidTr="00514EC7">
        <w:trPr>
          <w:trHeight w:val="82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41626,75</w:t>
            </w:r>
          </w:p>
        </w:tc>
      </w:tr>
      <w:tr w:rsidR="006D2588" w:rsidRPr="00514EC7" w:rsidTr="00514EC7">
        <w:trPr>
          <w:trHeight w:val="255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1001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41626,75</w:t>
            </w:r>
          </w:p>
        </w:tc>
      </w:tr>
      <w:tr w:rsidR="006D2588" w:rsidRPr="00514EC7" w:rsidTr="00514EC7">
        <w:trPr>
          <w:trHeight w:val="66"/>
          <w:jc w:val="right"/>
        </w:trPr>
        <w:tc>
          <w:tcPr>
            <w:tcW w:w="587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</w:p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19972390,16</w:t>
            </w:r>
          </w:p>
        </w:tc>
      </w:tr>
    </w:tbl>
    <w:p w:rsidR="006D2588" w:rsidRDefault="006D2588" w:rsidP="00833E88">
      <w:pPr>
        <w:jc w:val="both"/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4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решению Совета депутатов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31 марта 2021 № 38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Расходы бюджета по ведомственной структуре расходов бюджета сельского поселения за 2020 год</w:t>
      </w:r>
    </w:p>
    <w:p w:rsidR="006D2588" w:rsidRPr="00514EC7" w:rsidRDefault="006D2588" w:rsidP="00833E88">
      <w:pPr>
        <w:jc w:val="right"/>
        <w:rPr>
          <w:sz w:val="20"/>
          <w:szCs w:val="20"/>
        </w:rPr>
      </w:pPr>
    </w:p>
    <w:tbl>
      <w:tblPr>
        <w:tblW w:w="949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791"/>
        <w:gridCol w:w="790"/>
        <w:gridCol w:w="791"/>
        <w:gridCol w:w="1449"/>
        <w:gridCol w:w="791"/>
        <w:gridCol w:w="1481"/>
      </w:tblGrid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Наименование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Ведомс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тво</w:t>
            </w:r>
          </w:p>
        </w:tc>
        <w:tc>
          <w:tcPr>
            <w:tcW w:w="790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Раздел</w:t>
            </w:r>
          </w:p>
        </w:tc>
        <w:tc>
          <w:tcPr>
            <w:tcW w:w="791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Подраз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дел</w:t>
            </w:r>
          </w:p>
        </w:tc>
        <w:tc>
          <w:tcPr>
            <w:tcW w:w="1449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 xml:space="preserve">Целевая 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статья</w:t>
            </w:r>
          </w:p>
        </w:tc>
        <w:tc>
          <w:tcPr>
            <w:tcW w:w="791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Вид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расходов</w:t>
            </w:r>
          </w:p>
        </w:tc>
        <w:tc>
          <w:tcPr>
            <w:tcW w:w="1481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Исполнено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Администрация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19972390,16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Общегосударственные расходы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9331035,76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774975,94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0600000000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774975,94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0600000110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774975,94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0600000110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774975,94</w:t>
            </w:r>
          </w:p>
        </w:tc>
      </w:tr>
      <w:tr w:rsidR="006D2588" w:rsidRPr="00514EC7" w:rsidTr="007708CF">
        <w:trPr>
          <w:trHeight w:val="861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0600000110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120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774975,94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 xml:space="preserve">Функционирование правительства РФ, высших исполнительных органов государственной власти субъектов РФ, местных администраций 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1833935,69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1833935,69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Выполнение функций органами местного самоуправления</w:t>
            </w:r>
            <w:r w:rsidRPr="00514EC7">
              <w:rPr>
                <w:bCs/>
                <w:sz w:val="20"/>
                <w:szCs w:val="20"/>
              </w:rPr>
              <w:t xml:space="preserve"> Расходы на оплату труда работников муниципальных органов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</w:rPr>
              <w:t>010000</w:t>
            </w:r>
            <w:r w:rsidRPr="00514EC7">
              <w:rPr>
                <w:sz w:val="20"/>
                <w:szCs w:val="20"/>
                <w:lang w:val="en-US"/>
              </w:rPr>
              <w:t>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1833935,69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0100000110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1739785,74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0100000110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1739785,74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обеспечение функций муниципальных органов поселений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87162,72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83014,97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83014,97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4147,75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850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</w:rPr>
              <w:t>4147,75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0100000192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287,23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Уплата иных платежей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010000019</w:t>
            </w:r>
            <w:r w:rsidRPr="00514EC7">
              <w:rPr>
                <w:sz w:val="20"/>
                <w:szCs w:val="20"/>
              </w:rPr>
              <w:t>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287,23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Уплата иных платежей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010000019</w:t>
            </w:r>
            <w:r w:rsidRPr="00514EC7">
              <w:rPr>
                <w:sz w:val="20"/>
                <w:szCs w:val="20"/>
              </w:rPr>
              <w:t>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287,23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0100072090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6700,00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</w:rPr>
              <w:t>99</w:t>
            </w:r>
            <w:r w:rsidRPr="00514EC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0100072090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6700,00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0100072090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6700,00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07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385233,43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Проведение выборов и референдумов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07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385233,43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07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385233,43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Специальные расходы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07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880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385233,43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6336890,70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1501,70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1501,70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1501,70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Содержание и обслуживание казны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171472,22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171072,22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171072,22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514EC7">
              <w:rPr>
                <w:color w:val="000000"/>
                <w:sz w:val="20"/>
                <w:szCs w:val="20"/>
              </w:rPr>
              <w:t>400,00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0920020010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45060,00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0920020010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40890,00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0920020010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40890,00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0920020010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4170,00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0920020010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4170,00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содержание подведомственных учреждений по обеспечению хозяйственного транспортного обслуживания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5703772,93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5075912,36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626203,10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626203,10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1657,47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1657,47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исполнение судебных актов по подведомственным учреждениям по обеспечению хозяйственного и транспортного обслуживания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771,85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771,85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771,85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трансферты, передаваемые бюджетам муниципальных районов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133562,00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109562,00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109562,00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109562,00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 на осуществление переданных администрации Галичского муниципального района полномочий Дмитриевскому поселению по внутреннему муниципальному контролю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0950070020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0950070020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0950070020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 о передаче полномочий по осуществлению контроля в сфере закупок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0950070040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0950070040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0950070040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 о передаче полномочий организации ритуальных услуг населению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 о передаче полномочий по определению поставщиков (подрядчиков, исполнителей) при осуществлении закупок товаров, работ, услуг конкурентными способами в форме: электронного аукциона, открытого конкурса, конкурса с ограниченным участием, двухэтапного конкурса, запроса предложений, запроса котировок для нужд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0950070060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0950070060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0950070060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мероприятия в подготовке проведения общероссийского голосования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098</w:t>
            </w:r>
            <w:r w:rsidRPr="00514EC7">
              <w:rPr>
                <w:sz w:val="20"/>
                <w:szCs w:val="20"/>
                <w:lang w:val="en-US"/>
              </w:rPr>
              <w:t>W</w:t>
            </w:r>
            <w:r w:rsidRPr="00514EC7">
              <w:rPr>
                <w:sz w:val="20"/>
                <w:szCs w:val="20"/>
              </w:rPr>
              <w:t>20250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280750,00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098</w:t>
            </w:r>
            <w:r w:rsidRPr="00514EC7">
              <w:rPr>
                <w:sz w:val="20"/>
                <w:szCs w:val="20"/>
                <w:lang w:val="en-US"/>
              </w:rPr>
              <w:t>W</w:t>
            </w:r>
            <w:r w:rsidRPr="00514EC7">
              <w:rPr>
                <w:sz w:val="20"/>
                <w:szCs w:val="20"/>
              </w:rPr>
              <w:t>20250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235600,00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098</w:t>
            </w:r>
            <w:r w:rsidRPr="00514EC7">
              <w:rPr>
                <w:sz w:val="20"/>
                <w:szCs w:val="20"/>
                <w:lang w:val="en-US"/>
              </w:rPr>
              <w:t>W</w:t>
            </w:r>
            <w:r w:rsidRPr="00514EC7">
              <w:rPr>
                <w:sz w:val="20"/>
                <w:szCs w:val="20"/>
              </w:rPr>
              <w:t>20250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110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235600,00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098</w:t>
            </w:r>
            <w:r w:rsidRPr="00514EC7">
              <w:rPr>
                <w:sz w:val="20"/>
                <w:szCs w:val="20"/>
                <w:lang w:val="en-US"/>
              </w:rPr>
              <w:t>W</w:t>
            </w:r>
            <w:r w:rsidRPr="00514EC7">
              <w:rPr>
                <w:sz w:val="20"/>
                <w:szCs w:val="20"/>
              </w:rPr>
              <w:t>20250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45150,00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098</w:t>
            </w:r>
            <w:r w:rsidRPr="00514EC7">
              <w:rPr>
                <w:sz w:val="20"/>
                <w:szCs w:val="20"/>
                <w:lang w:val="en-US"/>
              </w:rPr>
              <w:t>W</w:t>
            </w:r>
            <w:r w:rsidRPr="00514EC7">
              <w:rPr>
                <w:sz w:val="20"/>
                <w:szCs w:val="20"/>
              </w:rPr>
              <w:t>20250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45150,00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Мобилизационная вневойсковая подготовка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287900,00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 xml:space="preserve">Осуществление первичного воинского учета на территориях, где отсутствуют военные 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287900,00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279482,91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120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279482,91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8417,09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8417,09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9250,00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 гражданской обороны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9250,00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9250,00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9250,00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3286503,91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34000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2250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270000,00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34000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2250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270000,00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34000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2250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270000,00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2951503,91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</w:rPr>
              <w:t>2951503,91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Содержание и ремонт  дорог за счёт средств дорожного фонда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</w:rPr>
              <w:t>2298883,41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2298883,41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2298883,41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проектирование, строительство (реконструкцию), капитальный ремонт и ремонт автомобильных дорог общего пользования населенных пунктов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652620,50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652620,50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652620,50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65000</w:t>
            </w:r>
            <w:r w:rsidRPr="00514EC7">
              <w:rPr>
                <w:bCs/>
                <w:sz w:val="20"/>
                <w:szCs w:val="20"/>
              </w:rPr>
              <w:t>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Мероприятие по землеустройству и землепользованию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65000</w:t>
            </w:r>
            <w:r w:rsidRPr="00514EC7">
              <w:rPr>
                <w:bCs/>
                <w:sz w:val="20"/>
                <w:szCs w:val="20"/>
              </w:rPr>
              <w:t>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65000</w:t>
            </w:r>
            <w:r w:rsidRPr="00514EC7">
              <w:rPr>
                <w:bCs/>
                <w:sz w:val="20"/>
                <w:szCs w:val="20"/>
              </w:rPr>
              <w:t>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3400020020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65000</w:t>
            </w:r>
            <w:r w:rsidRPr="00514EC7">
              <w:rPr>
                <w:bCs/>
                <w:sz w:val="20"/>
                <w:szCs w:val="20"/>
              </w:rPr>
              <w:t>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4021165,29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Жилищное хозяйств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459967,96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 в области</w:t>
            </w:r>
            <w:r w:rsidRPr="00514EC7">
              <w:rPr>
                <w:sz w:val="20"/>
                <w:szCs w:val="20"/>
              </w:rPr>
              <w:t xml:space="preserve"> жилищного хозяйства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3600020030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</w:rPr>
              <w:t>459967,96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3600020030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9967,96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3600020030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9967,96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3600020030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450000,00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Бюджетные инвестиции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3600020030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450000,00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22232,83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Содержание и обслуживание казны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22232,83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22232,83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22232,83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3538964,50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168719,75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168719,75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168719,75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Прочие мероприятия по благоустройству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3620020070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</w:rPr>
              <w:t>3370244,75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3620020070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3370244,75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3620020070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3370244,75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2994908,45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Культура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2994908,45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Межбюджетные трансферты на осуществление передаваемых полномочий по культуре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0950070030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90000,00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0950070030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90000,00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0950070030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90000,00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4400000000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2904908,45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предоставление муниципальным бюджетным и автономным учреждениям субсидий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2189628,76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2102841,88</w:t>
            </w:r>
          </w:p>
        </w:tc>
      </w:tr>
      <w:tr w:rsidR="006D2588" w:rsidRPr="00514EC7" w:rsidTr="007708CF">
        <w:trPr>
          <w:trHeight w:val="14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2102841,88</w:t>
            </w:r>
          </w:p>
        </w:tc>
      </w:tr>
      <w:tr w:rsidR="006D2588" w:rsidRPr="00514EC7" w:rsidTr="007708CF">
        <w:trPr>
          <w:trHeight w:val="274"/>
        </w:trPr>
        <w:tc>
          <w:tcPr>
            <w:tcW w:w="3402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86786,88</w:t>
            </w:r>
          </w:p>
        </w:tc>
      </w:tr>
      <w:tr w:rsidR="006D2588" w:rsidRPr="00514EC7" w:rsidTr="007708CF">
        <w:trPr>
          <w:trHeight w:val="562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</w:rPr>
              <w:t>86764,88</w:t>
            </w:r>
          </w:p>
        </w:tc>
      </w:tr>
      <w:tr w:rsidR="006D2588" w:rsidRPr="00514EC7" w:rsidTr="007708CF">
        <w:trPr>
          <w:trHeight w:val="821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исполнение судебных актов по муниципальным учреждениям культуры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261,83</w:t>
            </w:r>
          </w:p>
        </w:tc>
      </w:tr>
      <w:tr w:rsidR="006D2588" w:rsidRPr="00514EC7" w:rsidTr="007708CF">
        <w:trPr>
          <w:trHeight w:val="289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br w:type="page"/>
            </w:r>
            <w:r w:rsidRPr="00514EC7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261,83</w:t>
            </w:r>
          </w:p>
        </w:tc>
      </w:tr>
      <w:tr w:rsidR="006D2588" w:rsidRPr="00514EC7" w:rsidTr="007708CF">
        <w:trPr>
          <w:trHeight w:val="547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261,83</w:t>
            </w:r>
          </w:p>
        </w:tc>
      </w:tr>
      <w:tr w:rsidR="006D2588" w:rsidRPr="00514EC7" w:rsidTr="007708CF">
        <w:trPr>
          <w:trHeight w:val="274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Библиотеки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715017,86</w:t>
            </w:r>
          </w:p>
        </w:tc>
      </w:tr>
      <w:tr w:rsidR="006D2588" w:rsidRPr="00514EC7" w:rsidTr="007708CF">
        <w:trPr>
          <w:trHeight w:val="280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предоставление муниципальным бюджетным и автономным учреждениям субсидий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715017,86</w:t>
            </w:r>
          </w:p>
        </w:tc>
      </w:tr>
      <w:tr w:rsidR="006D2588" w:rsidRPr="00514EC7" w:rsidTr="007708CF">
        <w:trPr>
          <w:trHeight w:val="83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715017,86</w:t>
            </w:r>
          </w:p>
        </w:tc>
      </w:tr>
      <w:tr w:rsidR="006D2588" w:rsidRPr="00514EC7" w:rsidTr="007708CF">
        <w:trPr>
          <w:trHeight w:val="836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715017,86</w:t>
            </w:r>
          </w:p>
        </w:tc>
      </w:tr>
      <w:tr w:rsidR="006D2588" w:rsidRPr="00514EC7" w:rsidTr="007708CF">
        <w:trPr>
          <w:trHeight w:val="274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41626,75</w:t>
            </w:r>
          </w:p>
        </w:tc>
      </w:tr>
      <w:tr w:rsidR="006D2588" w:rsidRPr="00514EC7" w:rsidTr="007708CF">
        <w:trPr>
          <w:trHeight w:val="274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41626,75</w:t>
            </w:r>
          </w:p>
        </w:tc>
      </w:tr>
      <w:tr w:rsidR="006D2588" w:rsidRPr="00514EC7" w:rsidTr="007708CF">
        <w:trPr>
          <w:trHeight w:val="547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4910000000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41626,75</w:t>
            </w:r>
          </w:p>
        </w:tc>
      </w:tr>
      <w:tr w:rsidR="006D2588" w:rsidRPr="00514EC7" w:rsidTr="007708CF">
        <w:trPr>
          <w:trHeight w:val="562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Доплата к пенсиям муниципальным служащим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4910080010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41626,75</w:t>
            </w:r>
          </w:p>
        </w:tc>
      </w:tr>
      <w:tr w:rsidR="006D2588" w:rsidRPr="00514EC7" w:rsidTr="007708CF">
        <w:trPr>
          <w:trHeight w:val="547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4910080010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41626,75</w:t>
            </w:r>
          </w:p>
        </w:tc>
      </w:tr>
      <w:tr w:rsidR="006D2588" w:rsidRPr="00514EC7" w:rsidTr="007708CF">
        <w:trPr>
          <w:trHeight w:val="562"/>
        </w:trPr>
        <w:tc>
          <w:tcPr>
            <w:tcW w:w="340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4910080010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310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41626,75</w:t>
            </w:r>
          </w:p>
        </w:tc>
      </w:tr>
    </w:tbl>
    <w:p w:rsidR="006D2588" w:rsidRDefault="006D2588" w:rsidP="00833E88">
      <w:pPr>
        <w:jc w:val="both"/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5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решению Совета депутатов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31 мая 2021 № 38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</w:p>
    <w:p w:rsidR="006D2588" w:rsidRPr="00514EC7" w:rsidRDefault="006D2588" w:rsidP="00833E88">
      <w:pPr>
        <w:pStyle w:val="BodyText"/>
        <w:spacing w:after="0"/>
        <w:jc w:val="center"/>
        <w:rPr>
          <w:b/>
          <w:i/>
          <w:sz w:val="20"/>
          <w:szCs w:val="20"/>
        </w:rPr>
      </w:pPr>
      <w:r w:rsidRPr="00514EC7">
        <w:rPr>
          <w:b/>
          <w:sz w:val="20"/>
          <w:szCs w:val="20"/>
        </w:rPr>
        <w:t>Источники финансирования дефицита бюджета</w:t>
      </w:r>
    </w:p>
    <w:p w:rsidR="006D2588" w:rsidRPr="00514EC7" w:rsidRDefault="006D2588" w:rsidP="00833E88">
      <w:pPr>
        <w:pStyle w:val="BodyText"/>
        <w:spacing w:after="0"/>
        <w:jc w:val="center"/>
        <w:rPr>
          <w:b/>
          <w:i/>
          <w:sz w:val="20"/>
          <w:szCs w:val="20"/>
        </w:rPr>
      </w:pPr>
      <w:r w:rsidRPr="00514EC7">
        <w:rPr>
          <w:b/>
          <w:sz w:val="20"/>
          <w:szCs w:val="20"/>
        </w:rPr>
        <w:t>сельского поселения по кодам классификации источников</w:t>
      </w:r>
    </w:p>
    <w:p w:rsidR="006D2588" w:rsidRPr="00514EC7" w:rsidRDefault="006D2588" w:rsidP="00833E88">
      <w:pPr>
        <w:pStyle w:val="BodyText"/>
        <w:spacing w:after="0"/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финансирования дефицитов бюджетов за 2020 год</w:t>
      </w:r>
    </w:p>
    <w:p w:rsidR="006D2588" w:rsidRPr="00514EC7" w:rsidRDefault="006D2588" w:rsidP="00833E88">
      <w:pPr>
        <w:pStyle w:val="BodyText"/>
        <w:spacing w:after="0"/>
        <w:jc w:val="right"/>
        <w:rPr>
          <w:sz w:val="20"/>
          <w:szCs w:val="20"/>
        </w:rPr>
      </w:pPr>
      <w:r w:rsidRPr="00514EC7">
        <w:rPr>
          <w:sz w:val="20"/>
          <w:szCs w:val="20"/>
        </w:rPr>
        <w:t>(рублей)</w:t>
      </w:r>
    </w:p>
    <w:tbl>
      <w:tblPr>
        <w:tblW w:w="9642" w:type="dxa"/>
        <w:jc w:val="right"/>
        <w:tblInd w:w="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18"/>
        <w:gridCol w:w="1559"/>
        <w:gridCol w:w="2395"/>
        <w:gridCol w:w="1670"/>
      </w:tblGrid>
      <w:tr w:rsidR="006D2588" w:rsidRPr="00514EC7" w:rsidTr="007708CF">
        <w:trPr>
          <w:trHeight w:val="285"/>
          <w:jc w:val="right"/>
        </w:trPr>
        <w:tc>
          <w:tcPr>
            <w:tcW w:w="4018" w:type="dxa"/>
            <w:vMerge w:val="restart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Наименование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показателя</w:t>
            </w:r>
          </w:p>
        </w:tc>
        <w:tc>
          <w:tcPr>
            <w:tcW w:w="3954" w:type="dxa"/>
            <w:gridSpan w:val="2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670" w:type="dxa"/>
            <w:vMerge w:val="restart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Кассовое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исполнение</w:t>
            </w:r>
          </w:p>
        </w:tc>
      </w:tr>
      <w:tr w:rsidR="006D2588" w:rsidRPr="00514EC7" w:rsidTr="007708CF">
        <w:trPr>
          <w:trHeight w:val="495"/>
          <w:jc w:val="right"/>
        </w:trPr>
        <w:tc>
          <w:tcPr>
            <w:tcW w:w="4018" w:type="dxa"/>
            <w:vMerge/>
          </w:tcPr>
          <w:p w:rsidR="006D2588" w:rsidRPr="00514EC7" w:rsidRDefault="006D2588" w:rsidP="00833E88">
            <w:pPr>
              <w:pStyle w:val="BodyText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админист-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ратора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источника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финанси-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рования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Источника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финансирования</w:t>
            </w:r>
          </w:p>
        </w:tc>
        <w:tc>
          <w:tcPr>
            <w:tcW w:w="1670" w:type="dxa"/>
            <w:vMerge/>
          </w:tcPr>
          <w:p w:rsidR="006D2588" w:rsidRPr="00514EC7" w:rsidRDefault="006D2588" w:rsidP="00833E88">
            <w:pPr>
              <w:pStyle w:val="BodyText"/>
              <w:rPr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564"/>
          <w:jc w:val="right"/>
        </w:trPr>
        <w:tc>
          <w:tcPr>
            <w:tcW w:w="4018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Источники финансирования дефицита бюджета сельского поселения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96297,25</w:t>
            </w:r>
          </w:p>
        </w:tc>
      </w:tr>
      <w:tr w:rsidR="006D2588" w:rsidRPr="00514EC7" w:rsidTr="007708CF">
        <w:trPr>
          <w:jc w:val="right"/>
        </w:trPr>
        <w:tc>
          <w:tcPr>
            <w:tcW w:w="4018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Источники внутреннего финансирования дефицита бюджета сельского поселения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jc w:val="right"/>
        </w:trPr>
        <w:tc>
          <w:tcPr>
            <w:tcW w:w="4018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iCs/>
                <w:sz w:val="20"/>
                <w:szCs w:val="20"/>
              </w:rPr>
            </w:pPr>
            <w:r w:rsidRPr="00514EC7">
              <w:rPr>
                <w:iCs/>
                <w:sz w:val="20"/>
                <w:szCs w:val="20"/>
              </w:rPr>
              <w:t>Администрация Дмитриевского сельского поселения Галичского муниципального района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177"/>
          <w:jc w:val="right"/>
        </w:trPr>
        <w:tc>
          <w:tcPr>
            <w:tcW w:w="4018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Получение кредитов от кредитных организаций  бюджетами сельских поселений в валюте Российской Федерации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01 02 00 00 10 0000 710</w:t>
            </w: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177"/>
          <w:jc w:val="right"/>
        </w:trPr>
        <w:tc>
          <w:tcPr>
            <w:tcW w:w="4018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бюджетами сельских поселений Российской Федерации в валюте Российской Федерации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01 03 00 00 05 0000 710</w:t>
            </w: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14EC7">
              <w:rPr>
                <w:b/>
                <w:bCs/>
                <w:i/>
                <w:iCs/>
                <w:sz w:val="20"/>
                <w:szCs w:val="20"/>
              </w:rPr>
              <w:t>-</w:t>
            </w:r>
          </w:p>
        </w:tc>
      </w:tr>
      <w:tr w:rsidR="006D2588" w:rsidRPr="00514EC7" w:rsidTr="007708CF">
        <w:trPr>
          <w:trHeight w:val="315"/>
          <w:jc w:val="right"/>
        </w:trPr>
        <w:tc>
          <w:tcPr>
            <w:tcW w:w="4018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01 05 02 01 10 0000 510</w:t>
            </w: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-21379090,83</w:t>
            </w:r>
          </w:p>
        </w:tc>
      </w:tr>
      <w:tr w:rsidR="006D2588" w:rsidRPr="00514EC7" w:rsidTr="007708CF">
        <w:trPr>
          <w:trHeight w:val="360"/>
          <w:jc w:val="right"/>
        </w:trPr>
        <w:tc>
          <w:tcPr>
            <w:tcW w:w="4018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01 05 02 01 10 0000 610</w:t>
            </w: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21475388,08</w:t>
            </w:r>
          </w:p>
        </w:tc>
      </w:tr>
    </w:tbl>
    <w:p w:rsidR="006D2588" w:rsidRDefault="006D2588" w:rsidP="00833E88">
      <w:pPr>
        <w:jc w:val="both"/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6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решению Совета депутатов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31 мая 2021 № 38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both"/>
        <w:rPr>
          <w:sz w:val="20"/>
          <w:szCs w:val="20"/>
        </w:rPr>
      </w:pPr>
    </w:p>
    <w:p w:rsidR="006D2588" w:rsidRPr="00514EC7" w:rsidRDefault="006D2588" w:rsidP="00833E88">
      <w:pPr>
        <w:pStyle w:val="BodyText"/>
        <w:spacing w:after="0"/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Источники финансирования дефицита бюджета сельского поселения по кодам групп, подгрупп, статей, видов источников финансирования дефицитов бюджетов классификации операций сектора государственного управления, относящихся к источникам финансирования дефицитов бюджетов за 2020 год</w:t>
      </w:r>
    </w:p>
    <w:p w:rsidR="006D2588" w:rsidRPr="00514EC7" w:rsidRDefault="006D2588" w:rsidP="00833E88">
      <w:pPr>
        <w:pStyle w:val="BodyText"/>
        <w:spacing w:after="0"/>
        <w:jc w:val="right"/>
        <w:rPr>
          <w:sz w:val="20"/>
          <w:szCs w:val="20"/>
        </w:rPr>
      </w:pPr>
      <w:r w:rsidRPr="00514EC7">
        <w:rPr>
          <w:sz w:val="20"/>
          <w:szCs w:val="20"/>
        </w:rPr>
        <w:t xml:space="preserve">(рублей) </w:t>
      </w:r>
    </w:p>
    <w:tbl>
      <w:tblPr>
        <w:tblW w:w="97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590"/>
        <w:gridCol w:w="5670"/>
        <w:gridCol w:w="1463"/>
      </w:tblGrid>
      <w:tr w:rsidR="006D2588" w:rsidRPr="00514EC7" w:rsidTr="007708CF"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Кассовое исполнение</w:t>
            </w:r>
          </w:p>
        </w:tc>
      </w:tr>
      <w:tr w:rsidR="006D2588" w:rsidRPr="00514EC7" w:rsidTr="007708CF">
        <w:trPr>
          <w:trHeight w:val="554"/>
        </w:trPr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536"/>
        </w:trPr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01 02 00 00 00 0000 700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735"/>
        </w:trPr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01 02 00 00 10 0000 710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Получение кредитов от кредитных организаций  бюджетами сельских поселений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220"/>
        </w:trPr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01 02 00 00 00 0000 800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162"/>
        </w:trPr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01 02 00 00 10 0000 810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162"/>
        </w:trPr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Бюджетные кредиты от других бюджетов  бюджетной системы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162"/>
        </w:trPr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01 02 00 00 00 0000 700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162"/>
        </w:trPr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01 02 00 00 05 0000 710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162"/>
        </w:trPr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01 02 00 00 00 0000 800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162"/>
        </w:trPr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01 02 00 00 05 0000 810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7708CF"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96297,25</w:t>
            </w:r>
          </w:p>
        </w:tc>
      </w:tr>
      <w:tr w:rsidR="006D2588" w:rsidRPr="00514EC7" w:rsidTr="007708CF"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-21379090,83</w:t>
            </w:r>
          </w:p>
        </w:tc>
      </w:tr>
      <w:tr w:rsidR="006D2588" w:rsidRPr="00514EC7" w:rsidTr="007708CF"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01 05 02 00 00 0000 500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-21379090,83</w:t>
            </w:r>
          </w:p>
        </w:tc>
      </w:tr>
      <w:tr w:rsidR="006D2588" w:rsidRPr="00514EC7" w:rsidTr="007708CF"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01 05 02 01 00 0000 510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-21379090,83</w:t>
            </w:r>
          </w:p>
        </w:tc>
      </w:tr>
      <w:tr w:rsidR="006D2588" w:rsidRPr="00514EC7" w:rsidTr="007708CF"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01 05 02 01 10 0000 510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-21379090,83</w:t>
            </w:r>
          </w:p>
        </w:tc>
      </w:tr>
      <w:tr w:rsidR="006D2588" w:rsidRPr="00514EC7" w:rsidTr="007708CF"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01 05 00 00 00 0000 600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21475388,08</w:t>
            </w:r>
          </w:p>
        </w:tc>
      </w:tr>
      <w:tr w:rsidR="006D2588" w:rsidRPr="00514EC7" w:rsidTr="007708CF"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01 05 02 00 00 0000 600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21475388,08</w:t>
            </w:r>
          </w:p>
        </w:tc>
      </w:tr>
      <w:tr w:rsidR="006D2588" w:rsidRPr="00514EC7" w:rsidTr="007708CF"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01 05 02 01 00 0000 610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21475388,08</w:t>
            </w:r>
          </w:p>
        </w:tc>
      </w:tr>
      <w:tr w:rsidR="006D2588" w:rsidRPr="00514EC7" w:rsidTr="007708CF"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01 05 02 01 10 0000 610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21475388,08</w:t>
            </w:r>
          </w:p>
        </w:tc>
      </w:tr>
      <w:tr w:rsidR="006D2588" w:rsidRPr="00514EC7" w:rsidTr="007708CF">
        <w:tc>
          <w:tcPr>
            <w:tcW w:w="2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ИТОГО источников финансирование дефицита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96297,25-</w:t>
            </w:r>
          </w:p>
        </w:tc>
      </w:tr>
    </w:tbl>
    <w:p w:rsidR="006D2588" w:rsidRPr="00514EC7" w:rsidRDefault="006D2588" w:rsidP="00833E88">
      <w:pPr>
        <w:tabs>
          <w:tab w:val="left" w:pos="3180"/>
        </w:tabs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РОССИЙСКАЯ ФЕДЕРАЦИЯ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КОСТРОМСКАЯ ОБЛАСТЬ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ГАЛИЧСКИЙ МУНИЦИПАЛЬНЫЙ РАЙОН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object w:dxaOrig="4199" w:dyaOrig="5196">
          <v:shape id="_x0000_i1027" type="#_x0000_t75" style="width:37.8pt;height:46.8pt" o:ole="">
            <v:imagedata r:id="rId7" o:title="" chromakey="#ebebeb" gain="112993f" blacklevel="-5898f"/>
          </v:shape>
          <o:OLEObject Type="Embed" ProgID="Unknown" ShapeID="_x0000_i1027" DrawAspect="Content" ObjectID="_1709021638" r:id="rId10"/>
        </w:objec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СОВЕТ ДЕПУТАТОВ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jc w:val="center"/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Р Е Ш Е Н И Е</w:t>
      </w: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ind w:right="5497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от « 31 » мая 2021 года № 39</w:t>
      </w:r>
    </w:p>
    <w:p w:rsidR="006D2588" w:rsidRPr="00514EC7" w:rsidRDefault="006D2588" w:rsidP="00833E88">
      <w:pPr>
        <w:ind w:right="5497"/>
        <w:jc w:val="both"/>
        <w:rPr>
          <w:sz w:val="20"/>
          <w:szCs w:val="20"/>
        </w:rPr>
      </w:pPr>
    </w:p>
    <w:p w:rsidR="006D2588" w:rsidRPr="00514EC7" w:rsidRDefault="006D2588" w:rsidP="00833E88">
      <w:pPr>
        <w:ind w:right="5677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Об информации об исполнении бюджета Дмитриевского сельского поселения за 1 квартал 2021 года</w:t>
      </w:r>
    </w:p>
    <w:p w:rsidR="006D2588" w:rsidRPr="00514EC7" w:rsidRDefault="006D2588" w:rsidP="00833E88">
      <w:pPr>
        <w:ind w:firstLine="720"/>
        <w:jc w:val="both"/>
        <w:rPr>
          <w:sz w:val="20"/>
          <w:szCs w:val="20"/>
        </w:rPr>
      </w:pP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Рассмотрев информацию администрации сельского поселения об исполнении бюджета Дмитриевского сельского поселения за 1 квартал 2021 года, Совет депутатов сельского поселения отметил следующее.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За 1 квартал 2021 года в бюджет сельского поселения поступило доходов 3888543 рубля 70 копеек, что составляет 20,2% годового плана поступления доходов.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В структуре собственных доходов бюджета сельского поселения преобладают налоговые доходы – 74,1%, из них НДФЛ – 81,2%, налог на совокупный доход – 3,5%, налоги на имущество 15,3%. За отчетный период поступление акцизов составило – 614253 руб. 05 копеек, или 25,7% от собственных доходов. Остальные 0,2% от общей суммы собственных доходов составляют доходы от использования имущества, находящегося в государственной и муниципальной собственности.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 xml:space="preserve">Фактическое поступление собственных доходов за 1 квартал 2021 года в сравнении с тем же периодом прошлого года меньше на 3442868 рублей 16 копеек, или 51,1%. 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Уменьшение поступлений в бюджет произошло за счет налогов на совокупный налог – на 3759406 рублей 19 копеек (или на 98,4%) в сравнении с аналогичным периодом прошлого года. Поступление доходов от использования имущества, находящегося в государственной и муниципальной собственности снизилось на 4082 рубля 92 копейки, или на 49,9%.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Увеличение поступлений в бюджет произошло за счет налога на доходы физических лиц – на 168103 рубля 14 копеек (11,7%); налогов на имущество – на 141258 рублей 72 копейки (52,1%); акцизов – на 11259 рублей 09 копеек (1,8%)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Расходы бюджета сельского поселения за 1 квартал 2021 года исполнены в объеме 4013917 рублей 98 копеек, или на 20,0% к утвержденному плану.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Расходы бюджета сельского поселения по разделам функциональной классификации «Общегосударственные вопросы» профинансированы на 23,6%; «Национальная оборона» на 15,9%; «Национальная безопасность и правоохранительная деятельность» на 1,0%; «Национальная экономика» на 17,4%; «Жилищно-коммунальное хозяйство» на 13,8%; «Культура, кинематография» на 16,7%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Учитывая вышеизложенное, Совет депутатов РЕШИЛ: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1. Принять к сведению информацию администрации сельского поселения об исполнении бюджета за 1 квартал 2021 года по доходам в сумме 3888543 рубля 70 копеек, по расходам 4013917 рублей 98 копеек, в том числе расходы на денежное содержание муниципальных служащих и работников бюджетных учреждений сельского поселения в сумме 1782474 рублей 50 копеек с численностью работающих 41,2 штатных единицы (дефицит бюджета сельского поселения в сумме 125374 рублей 28 копеек).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2.Настоящее решение опубликовать в информационном бюллетене «Дмитриевский вестник».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3.Настоящее решение вступает в силу со дня его подписания.</w:t>
      </w: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</w:p>
    <w:p w:rsidR="006D2588" w:rsidRPr="00514EC7" w:rsidRDefault="006D2588" w:rsidP="00833E88">
      <w:pPr>
        <w:tabs>
          <w:tab w:val="left" w:pos="3180"/>
        </w:tabs>
        <w:ind w:firstLine="720"/>
        <w:jc w:val="both"/>
        <w:rPr>
          <w:sz w:val="20"/>
          <w:szCs w:val="20"/>
        </w:rPr>
      </w:pPr>
    </w:p>
    <w:p w:rsidR="006D2588" w:rsidRPr="00514EC7" w:rsidRDefault="006D2588" w:rsidP="00833E88">
      <w:pPr>
        <w:tabs>
          <w:tab w:val="left" w:pos="3180"/>
        </w:tabs>
        <w:jc w:val="both"/>
        <w:rPr>
          <w:sz w:val="20"/>
          <w:szCs w:val="20"/>
        </w:rPr>
      </w:pPr>
      <w:r w:rsidRPr="00514EC7">
        <w:rPr>
          <w:sz w:val="20"/>
          <w:szCs w:val="20"/>
        </w:rPr>
        <w:t>Глава сельского поселения                                                        А.В. Тютин</w:t>
      </w: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Default="006D2588" w:rsidP="00833E88">
      <w:pPr>
        <w:ind w:left="720" w:hanging="360"/>
        <w:jc w:val="center"/>
        <w:rPr>
          <w:sz w:val="20"/>
          <w:szCs w:val="20"/>
        </w:rPr>
      </w:pPr>
    </w:p>
    <w:p w:rsidR="006D2588" w:rsidRDefault="006D2588" w:rsidP="00833E88">
      <w:pPr>
        <w:ind w:left="720" w:hanging="360"/>
        <w:jc w:val="center"/>
        <w:rPr>
          <w:sz w:val="20"/>
          <w:szCs w:val="20"/>
        </w:rPr>
      </w:pPr>
    </w:p>
    <w:p w:rsidR="006D2588" w:rsidRDefault="006D2588" w:rsidP="00833E88">
      <w:pPr>
        <w:ind w:left="720" w:hanging="360"/>
        <w:jc w:val="center"/>
        <w:rPr>
          <w:sz w:val="20"/>
          <w:szCs w:val="20"/>
        </w:rPr>
      </w:pPr>
    </w:p>
    <w:p w:rsidR="006D2588" w:rsidRDefault="006D2588" w:rsidP="00833E88">
      <w:pPr>
        <w:ind w:left="720" w:hanging="360"/>
        <w:jc w:val="center"/>
        <w:rPr>
          <w:sz w:val="20"/>
          <w:szCs w:val="20"/>
        </w:rPr>
      </w:pPr>
    </w:p>
    <w:p w:rsidR="006D2588" w:rsidRPr="00514EC7" w:rsidRDefault="006D2588" w:rsidP="00833E88">
      <w:pPr>
        <w:ind w:left="720" w:hanging="360"/>
        <w:jc w:val="center"/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РОССИЙСКАЯ ФЕДЕРАЦИЯ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КОСТРОМСКАЯ ОБЛАСТЬ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ГАЛИЧСКИЙ МУНИЦИПАЛЬНЫЙ РАЙОН</w:t>
      </w:r>
    </w:p>
    <w:p w:rsidR="006D2588" w:rsidRPr="00514EC7" w:rsidRDefault="006D2588" w:rsidP="00833E88">
      <w:pPr>
        <w:jc w:val="center"/>
        <w:rPr>
          <w:b/>
          <w:spacing w:val="20"/>
          <w:sz w:val="20"/>
          <w:szCs w:val="20"/>
        </w:rPr>
      </w:pPr>
    </w:p>
    <w:p w:rsidR="006D2588" w:rsidRPr="00514EC7" w:rsidRDefault="006D2588" w:rsidP="00833E88">
      <w:pPr>
        <w:jc w:val="center"/>
        <w:rPr>
          <w:sz w:val="20"/>
          <w:szCs w:val="20"/>
        </w:rPr>
      </w:pPr>
      <w:r w:rsidRPr="00514EC7">
        <w:rPr>
          <w:spacing w:val="20"/>
          <w:sz w:val="20"/>
          <w:szCs w:val="20"/>
        </w:rPr>
        <w:object w:dxaOrig="4199" w:dyaOrig="5196">
          <v:shape id="_x0000_i1028" type="#_x0000_t75" style="width:37.8pt;height:44.4pt" o:ole="">
            <v:imagedata r:id="rId7" o:title="" chromakey="#ebebeb" gain="112993f" blacklevel="-5898f"/>
          </v:shape>
          <o:OLEObject Type="Embed" ProgID="Unknown" ShapeID="_x0000_i1028" DrawAspect="Content" ObjectID="_1709021639" r:id="rId11"/>
        </w:objec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 xml:space="preserve">СОВЕТ ДЕПУТАТОВ 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jc w:val="center"/>
        <w:rPr>
          <w:spacing w:val="20"/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Р Е Ш Е Н И Е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</w:p>
    <w:p w:rsidR="006D2588" w:rsidRPr="00514EC7" w:rsidRDefault="006D2588" w:rsidP="00833E88">
      <w:pPr>
        <w:jc w:val="both"/>
        <w:rPr>
          <w:sz w:val="20"/>
          <w:szCs w:val="20"/>
        </w:rPr>
      </w:pPr>
      <w:r w:rsidRPr="00514EC7">
        <w:rPr>
          <w:sz w:val="20"/>
          <w:szCs w:val="20"/>
        </w:rPr>
        <w:t>« 31 » мая 2021 года № 40</w:t>
      </w: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ind w:right="5575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Об утверждении отчета об использовании бюджетных ассигнований резервного фонда администрации Дмитриевского сельского поселения за 1 квартал 2021 года</w:t>
      </w: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Рассмотрев информацию администрации Дмитриевского сельского поселения об использовании бюджетных ассигнований резервного фонда администрации сельского поселения за 1 квартал 2021 года, Совет депутатов сельского поселения РЕШИЛ:</w:t>
      </w:r>
    </w:p>
    <w:p w:rsidR="006D2588" w:rsidRPr="00514EC7" w:rsidRDefault="006D2588" w:rsidP="00833E88">
      <w:pPr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1. Утвердить отчёт об использовании бюджетных ассигнований резервного фонда администрации сельского поселения за 1 квартал 2021 года согласно приложению.</w:t>
      </w:r>
    </w:p>
    <w:p w:rsidR="006D2588" w:rsidRPr="00514EC7" w:rsidRDefault="006D2588" w:rsidP="00833E88">
      <w:pPr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2. Настоящее решение вступает в силу со дня подписания и подлежит официальному опубликованию в информационном бюллетене «Дмитриевский вестник».</w:t>
      </w:r>
    </w:p>
    <w:p w:rsidR="006D2588" w:rsidRPr="00514EC7" w:rsidRDefault="006D2588" w:rsidP="00833E88">
      <w:pPr>
        <w:ind w:firstLine="720"/>
        <w:jc w:val="both"/>
        <w:rPr>
          <w:sz w:val="20"/>
          <w:szCs w:val="20"/>
        </w:rPr>
      </w:pPr>
    </w:p>
    <w:p w:rsidR="006D2588" w:rsidRPr="00514EC7" w:rsidRDefault="006D2588" w:rsidP="00833E88">
      <w:pPr>
        <w:jc w:val="both"/>
        <w:rPr>
          <w:sz w:val="20"/>
          <w:szCs w:val="20"/>
        </w:rPr>
      </w:pPr>
    </w:p>
    <w:p w:rsidR="006D2588" w:rsidRPr="00514EC7" w:rsidRDefault="006D2588" w:rsidP="00833E88">
      <w:pPr>
        <w:jc w:val="both"/>
        <w:rPr>
          <w:sz w:val="20"/>
          <w:szCs w:val="20"/>
        </w:rPr>
      </w:pPr>
    </w:p>
    <w:p w:rsidR="006D2588" w:rsidRPr="00514EC7" w:rsidRDefault="006D2588" w:rsidP="00833E88">
      <w:pPr>
        <w:jc w:val="both"/>
        <w:rPr>
          <w:sz w:val="20"/>
          <w:szCs w:val="20"/>
        </w:rPr>
      </w:pPr>
      <w:r w:rsidRPr="00514EC7">
        <w:rPr>
          <w:sz w:val="20"/>
          <w:szCs w:val="20"/>
        </w:rPr>
        <w:t>Глава сельского поселения:                                      А.В.Тютин</w:t>
      </w:r>
    </w:p>
    <w:p w:rsidR="006D2588" w:rsidRPr="00514EC7" w:rsidRDefault="006D2588" w:rsidP="00833E88">
      <w:pPr>
        <w:jc w:val="right"/>
        <w:rPr>
          <w:sz w:val="20"/>
          <w:szCs w:val="20"/>
        </w:rPr>
      </w:pPr>
    </w:p>
    <w:p w:rsidR="006D2588" w:rsidRPr="00514EC7" w:rsidRDefault="006D2588" w:rsidP="00833E88">
      <w:pPr>
        <w:jc w:val="right"/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решению Совета депутатов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« 31 » мая 2021 года № 40</w:t>
      </w:r>
    </w:p>
    <w:p w:rsidR="006D2588" w:rsidRPr="00514EC7" w:rsidRDefault="006D2588" w:rsidP="00833E88">
      <w:pPr>
        <w:jc w:val="right"/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Отчёт об использовании бюджетных ассигнований резервного фонда администрации сельского поселения за 1 квартал 2021 года</w:t>
      </w:r>
    </w:p>
    <w:p w:rsidR="006D2588" w:rsidRPr="00514EC7" w:rsidRDefault="006D2588" w:rsidP="00833E88">
      <w:pPr>
        <w:jc w:val="center"/>
        <w:rPr>
          <w:sz w:val="20"/>
          <w:szCs w:val="20"/>
        </w:rPr>
      </w:pPr>
    </w:p>
    <w:tbl>
      <w:tblPr>
        <w:tblW w:w="8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36"/>
        <w:gridCol w:w="1961"/>
        <w:gridCol w:w="2091"/>
      </w:tblGrid>
      <w:tr w:rsidR="006D2588" w:rsidRPr="00514EC7" w:rsidTr="00833E88">
        <w:trPr>
          <w:trHeight w:val="1408"/>
        </w:trPr>
        <w:tc>
          <w:tcPr>
            <w:tcW w:w="0" w:type="auto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Направление расходования средств</w:t>
            </w:r>
          </w:p>
        </w:tc>
        <w:tc>
          <w:tcPr>
            <w:tcW w:w="0" w:type="auto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Утверждено</w:t>
            </w:r>
          </w:p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 xml:space="preserve"> за 1 квартал</w:t>
            </w:r>
          </w:p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2021 года</w:t>
            </w:r>
          </w:p>
        </w:tc>
        <w:tc>
          <w:tcPr>
            <w:tcW w:w="0" w:type="auto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 xml:space="preserve">Исполнено за </w:t>
            </w:r>
          </w:p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за 1 квартал</w:t>
            </w:r>
          </w:p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2021 года</w:t>
            </w:r>
          </w:p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344"/>
        </w:trPr>
        <w:tc>
          <w:tcPr>
            <w:tcW w:w="0" w:type="auto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 xml:space="preserve">резервный фонд </w:t>
            </w:r>
          </w:p>
        </w:tc>
        <w:tc>
          <w:tcPr>
            <w:tcW w:w="0" w:type="auto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2000,00</w:t>
            </w:r>
          </w:p>
        </w:tc>
        <w:tc>
          <w:tcPr>
            <w:tcW w:w="0" w:type="auto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800,00</w:t>
            </w:r>
          </w:p>
        </w:tc>
      </w:tr>
      <w:tr w:rsidR="006D2588" w:rsidRPr="00514EC7" w:rsidTr="00833E88">
        <w:trPr>
          <w:trHeight w:val="360"/>
        </w:trPr>
        <w:tc>
          <w:tcPr>
            <w:tcW w:w="0" w:type="auto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ИТОГО</w:t>
            </w:r>
          </w:p>
        </w:tc>
        <w:tc>
          <w:tcPr>
            <w:tcW w:w="0" w:type="auto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2000,00</w:t>
            </w:r>
          </w:p>
        </w:tc>
        <w:tc>
          <w:tcPr>
            <w:tcW w:w="0" w:type="auto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800,00</w:t>
            </w:r>
          </w:p>
        </w:tc>
      </w:tr>
    </w:tbl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i/>
          <w:sz w:val="20"/>
          <w:szCs w:val="20"/>
        </w:rPr>
      </w:pPr>
      <w:r w:rsidRPr="00514EC7">
        <w:rPr>
          <w:spacing w:val="20"/>
          <w:sz w:val="20"/>
          <w:szCs w:val="20"/>
        </w:rPr>
        <w:object w:dxaOrig="4199" w:dyaOrig="5196">
          <v:shape id="_x0000_i1029" type="#_x0000_t75" style="width:37.8pt;height:44.4pt" o:ole="">
            <v:imagedata r:id="rId7" o:title="" chromakey="#ebebeb" gain="112993f" blacklevel="-5898f"/>
          </v:shape>
          <o:OLEObject Type="Embed" ProgID="Unknown" ShapeID="_x0000_i1029" DrawAspect="Content" ObjectID="_1709021640" r:id="rId12"/>
        </w:object>
      </w:r>
    </w:p>
    <w:p w:rsidR="006D2588" w:rsidRPr="00514EC7" w:rsidRDefault="006D2588" w:rsidP="00833E88">
      <w:pPr>
        <w:jc w:val="center"/>
        <w:rPr>
          <w:b/>
          <w:i/>
          <w:sz w:val="20"/>
          <w:szCs w:val="20"/>
        </w:rPr>
      </w:pPr>
    </w:p>
    <w:p w:rsidR="006D2588" w:rsidRPr="00514EC7" w:rsidRDefault="006D2588" w:rsidP="00833E88">
      <w:pPr>
        <w:pStyle w:val="Subtitle"/>
        <w:rPr>
          <w:rFonts w:ascii="Times New Roman" w:hAnsi="Times New Roman"/>
          <w:b/>
          <w:bCs/>
          <w:sz w:val="20"/>
        </w:rPr>
      </w:pPr>
      <w:r w:rsidRPr="00514EC7">
        <w:rPr>
          <w:rFonts w:ascii="Times New Roman" w:hAnsi="Times New Roman"/>
          <w:b/>
          <w:bCs/>
          <w:sz w:val="20"/>
        </w:rPr>
        <w:t>АДМИНИСТРАЦИЯ</w:t>
      </w:r>
    </w:p>
    <w:p w:rsidR="006D2588" w:rsidRPr="00514EC7" w:rsidRDefault="006D2588" w:rsidP="00833E88">
      <w:pPr>
        <w:pStyle w:val="Subtitle"/>
        <w:rPr>
          <w:rFonts w:ascii="Times New Roman" w:hAnsi="Times New Roman"/>
          <w:sz w:val="20"/>
        </w:rPr>
      </w:pPr>
      <w:r w:rsidRPr="00514EC7">
        <w:rPr>
          <w:rFonts w:ascii="Times New Roman" w:hAnsi="Times New Roman"/>
          <w:b/>
          <w:bCs/>
          <w:sz w:val="20"/>
        </w:rPr>
        <w:t>ДМИТРИЕВСКОГО СЕЛЬСКОГО ПОСЕЛЕНИЯ</w:t>
      </w:r>
    </w:p>
    <w:p w:rsidR="006D2588" w:rsidRPr="00514EC7" w:rsidRDefault="006D2588" w:rsidP="00833E88">
      <w:pPr>
        <w:pStyle w:val="Subtitle"/>
        <w:rPr>
          <w:rFonts w:ascii="Times New Roman" w:hAnsi="Times New Roman"/>
          <w:sz w:val="20"/>
        </w:rPr>
      </w:pPr>
      <w:r w:rsidRPr="00514EC7">
        <w:rPr>
          <w:rFonts w:ascii="Times New Roman" w:hAnsi="Times New Roman"/>
          <w:b/>
          <w:bCs/>
          <w:sz w:val="20"/>
        </w:rPr>
        <w:t>ГАЛИЧСКОГО МУНИЦИПАЛЬНОГО РАЙОНА</w:t>
      </w:r>
    </w:p>
    <w:p w:rsidR="006D2588" w:rsidRPr="00514EC7" w:rsidRDefault="006D2588" w:rsidP="00833E88">
      <w:pPr>
        <w:pStyle w:val="Subtitle"/>
        <w:rPr>
          <w:rFonts w:ascii="Times New Roman" w:hAnsi="Times New Roman"/>
          <w:b/>
          <w:bCs/>
          <w:sz w:val="20"/>
        </w:rPr>
      </w:pPr>
      <w:r w:rsidRPr="00514EC7">
        <w:rPr>
          <w:rFonts w:ascii="Times New Roman" w:hAnsi="Times New Roman"/>
          <w:b/>
          <w:bCs/>
          <w:sz w:val="20"/>
        </w:rPr>
        <w:t>КОСТРОМСКОЙ ОБЛАСТИ</w:t>
      </w:r>
    </w:p>
    <w:p w:rsidR="006D2588" w:rsidRPr="00514EC7" w:rsidRDefault="006D2588" w:rsidP="00833E88">
      <w:pPr>
        <w:pStyle w:val="Subtitle"/>
        <w:rPr>
          <w:rFonts w:ascii="Times New Roman" w:hAnsi="Times New Roman"/>
          <w:sz w:val="20"/>
        </w:rPr>
      </w:pPr>
    </w:p>
    <w:p w:rsidR="006D2588" w:rsidRPr="00514EC7" w:rsidRDefault="006D2588" w:rsidP="00833E88">
      <w:pPr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 О С Т А Н О В Л Е Н И Е</w:t>
      </w:r>
    </w:p>
    <w:p w:rsidR="006D2588" w:rsidRPr="00514EC7" w:rsidRDefault="006D2588" w:rsidP="00833E88">
      <w:pPr>
        <w:jc w:val="center"/>
        <w:rPr>
          <w:sz w:val="20"/>
          <w:szCs w:val="20"/>
        </w:rPr>
      </w:pPr>
    </w:p>
    <w:p w:rsidR="006D2588" w:rsidRPr="007708CF" w:rsidRDefault="006D2588" w:rsidP="007708CF">
      <w:pPr>
        <w:jc w:val="center"/>
        <w:rPr>
          <w:sz w:val="20"/>
          <w:szCs w:val="20"/>
        </w:rPr>
      </w:pPr>
      <w:r w:rsidRPr="007708CF">
        <w:rPr>
          <w:sz w:val="20"/>
          <w:szCs w:val="20"/>
        </w:rPr>
        <w:t xml:space="preserve">от </w:t>
      </w:r>
      <w:bookmarkStart w:id="1" w:name="_GoBack"/>
      <w:bookmarkEnd w:id="1"/>
      <w:r w:rsidRPr="007708CF">
        <w:rPr>
          <w:sz w:val="20"/>
          <w:szCs w:val="20"/>
        </w:rPr>
        <w:t>28 мая 2021 № 30</w:t>
      </w: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д. Дмитриевское</w:t>
      </w:r>
    </w:p>
    <w:p w:rsidR="006D2588" w:rsidRPr="00514EC7" w:rsidRDefault="006D2588" w:rsidP="00833E88">
      <w:pPr>
        <w:jc w:val="center"/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 xml:space="preserve">Об утверждении отчета об исполнении бюджета сельского поселения 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за 1 квартал 2021 года</w:t>
      </w:r>
    </w:p>
    <w:p w:rsidR="006D2588" w:rsidRPr="00514EC7" w:rsidRDefault="006D2588" w:rsidP="00833E88">
      <w:pPr>
        <w:jc w:val="center"/>
        <w:rPr>
          <w:sz w:val="20"/>
          <w:szCs w:val="20"/>
        </w:rPr>
      </w:pPr>
    </w:p>
    <w:p w:rsidR="006D2588" w:rsidRPr="00514EC7" w:rsidRDefault="006D2588" w:rsidP="00833E88">
      <w:pPr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В целях исполнения статьи 264.2 Бюджетного кодекса Российской Федерации, администрация Дмитриевского сельского поселения</w:t>
      </w:r>
    </w:p>
    <w:p w:rsidR="006D2588" w:rsidRPr="00514EC7" w:rsidRDefault="006D2588" w:rsidP="00833E88">
      <w:pPr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ПОСТАНОВЛЯЕТ:</w:t>
      </w:r>
    </w:p>
    <w:p w:rsidR="006D2588" w:rsidRPr="00514EC7" w:rsidRDefault="006D2588" w:rsidP="00833E88">
      <w:pPr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1. Утвердить прилагаемый отчет об исполнении бюджета сельского поселения за 1 квартал 2021 года.</w:t>
      </w:r>
    </w:p>
    <w:p w:rsidR="006D2588" w:rsidRPr="00514EC7" w:rsidRDefault="006D2588" w:rsidP="00833E88">
      <w:pPr>
        <w:ind w:firstLine="720"/>
        <w:jc w:val="both"/>
        <w:rPr>
          <w:sz w:val="20"/>
          <w:szCs w:val="20"/>
        </w:rPr>
      </w:pPr>
      <w:r w:rsidRPr="00514EC7">
        <w:rPr>
          <w:sz w:val="20"/>
          <w:szCs w:val="20"/>
        </w:rPr>
        <w:t>2. Настоящее постановление вступает в силу со дня подписания и подлежит официальному опубликованию.</w:t>
      </w:r>
    </w:p>
    <w:p w:rsidR="006D2588" w:rsidRPr="00514EC7" w:rsidRDefault="006D2588" w:rsidP="00833E88">
      <w:pPr>
        <w:ind w:left="300"/>
        <w:rPr>
          <w:sz w:val="20"/>
          <w:szCs w:val="20"/>
        </w:rPr>
      </w:pPr>
      <w:r w:rsidRPr="00514EC7">
        <w:rPr>
          <w:sz w:val="20"/>
          <w:szCs w:val="20"/>
        </w:rPr>
        <w:t xml:space="preserve"> </w:t>
      </w:r>
    </w:p>
    <w:p w:rsidR="006D2588" w:rsidRPr="00514EC7" w:rsidRDefault="006D2588" w:rsidP="00833E88">
      <w:pPr>
        <w:ind w:left="300"/>
        <w:rPr>
          <w:sz w:val="20"/>
          <w:szCs w:val="20"/>
        </w:rPr>
      </w:pPr>
    </w:p>
    <w:p w:rsidR="006D2588" w:rsidRPr="00514EC7" w:rsidRDefault="006D2588" w:rsidP="00833E88">
      <w:pPr>
        <w:rPr>
          <w:sz w:val="20"/>
          <w:szCs w:val="20"/>
        </w:rPr>
      </w:pPr>
      <w:r w:rsidRPr="00514EC7">
        <w:rPr>
          <w:sz w:val="20"/>
          <w:szCs w:val="20"/>
        </w:rPr>
        <w:t>Глава сельского поселения:</w:t>
      </w:r>
      <w:r w:rsidRPr="00514EC7">
        <w:rPr>
          <w:sz w:val="20"/>
          <w:szCs w:val="20"/>
        </w:rPr>
        <w:tab/>
      </w:r>
      <w:r w:rsidRPr="00514EC7">
        <w:rPr>
          <w:sz w:val="20"/>
          <w:szCs w:val="20"/>
        </w:rPr>
        <w:tab/>
      </w:r>
      <w:r w:rsidRPr="00514EC7">
        <w:rPr>
          <w:sz w:val="20"/>
          <w:szCs w:val="20"/>
        </w:rPr>
        <w:tab/>
      </w:r>
      <w:r w:rsidRPr="00514EC7">
        <w:rPr>
          <w:sz w:val="20"/>
          <w:szCs w:val="20"/>
        </w:rPr>
        <w:tab/>
      </w:r>
      <w:r w:rsidRPr="00514EC7">
        <w:rPr>
          <w:sz w:val="20"/>
          <w:szCs w:val="20"/>
        </w:rPr>
        <w:tab/>
        <w:t>А. В. Тютин</w:t>
      </w: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1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постановлению администрации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28 мая 2021 № 30</w:t>
      </w:r>
    </w:p>
    <w:p w:rsidR="006D2588" w:rsidRPr="00514EC7" w:rsidRDefault="006D2588" w:rsidP="00833E88">
      <w:pPr>
        <w:jc w:val="right"/>
        <w:rPr>
          <w:sz w:val="20"/>
          <w:szCs w:val="20"/>
        </w:rPr>
      </w:pPr>
    </w:p>
    <w:p w:rsidR="006D2588" w:rsidRPr="00514EC7" w:rsidRDefault="006D2588" w:rsidP="00833E88">
      <w:pPr>
        <w:tabs>
          <w:tab w:val="left" w:pos="6165"/>
          <w:tab w:val="left" w:pos="7938"/>
        </w:tabs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Исполнение бюджета Дмитриевского сельского поселения за 1 квартал 2021 года по кодам классификации доходов бюджетов</w:t>
      </w:r>
    </w:p>
    <w:p w:rsidR="006D2588" w:rsidRPr="00514EC7" w:rsidRDefault="006D2588" w:rsidP="00833E88">
      <w:pPr>
        <w:tabs>
          <w:tab w:val="left" w:pos="6165"/>
        </w:tabs>
        <w:jc w:val="right"/>
        <w:rPr>
          <w:b/>
          <w:sz w:val="20"/>
          <w:szCs w:val="20"/>
        </w:rPr>
      </w:pPr>
      <w:r w:rsidRPr="00514EC7">
        <w:rPr>
          <w:sz w:val="20"/>
          <w:szCs w:val="20"/>
        </w:rPr>
        <w:t>(рублей)</w:t>
      </w:r>
    </w:p>
    <w:tbl>
      <w:tblPr>
        <w:tblpPr w:leftFromText="180" w:rightFromText="180" w:vertAnchor="text" w:horzAnchor="margin" w:tblpY="13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9"/>
        <w:gridCol w:w="5560"/>
        <w:gridCol w:w="1531"/>
      </w:tblGrid>
      <w:tr w:rsidR="006D2588" w:rsidRPr="00514EC7" w:rsidTr="007708CF">
        <w:trPr>
          <w:cantSplit/>
          <w:trHeight w:val="526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Кассовое</w:t>
            </w:r>
          </w:p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исполнение</w:t>
            </w:r>
          </w:p>
        </w:tc>
      </w:tr>
      <w:tr w:rsidR="006D2588" w:rsidRPr="00514EC7" w:rsidTr="007708CF">
        <w:trPr>
          <w:trHeight w:val="174"/>
        </w:trPr>
        <w:tc>
          <w:tcPr>
            <w:tcW w:w="1295" w:type="pct"/>
          </w:tcPr>
          <w:p w:rsidR="006D2588" w:rsidRPr="00514EC7" w:rsidRDefault="006D2588" w:rsidP="00833E88">
            <w:pPr>
              <w:pStyle w:val="BodyTex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5" w:type="pct"/>
          </w:tcPr>
          <w:p w:rsidR="006D2588" w:rsidRPr="00514EC7" w:rsidRDefault="006D2588" w:rsidP="007708CF">
            <w:pPr>
              <w:pStyle w:val="Heading1"/>
              <w:tabs>
                <w:tab w:val="left" w:pos="2127"/>
              </w:tabs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Доходы </w:t>
            </w:r>
            <w:r w:rsidRPr="00514EC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3888543,70</w:t>
            </w:r>
          </w:p>
        </w:tc>
      </w:tr>
      <w:tr w:rsidR="006D2588" w:rsidRPr="00514EC7" w:rsidTr="00833E88">
        <w:trPr>
          <w:trHeight w:val="257"/>
        </w:trPr>
        <w:tc>
          <w:tcPr>
            <w:tcW w:w="4199" w:type="pct"/>
            <w:gridSpan w:val="2"/>
          </w:tcPr>
          <w:p w:rsidR="006D2588" w:rsidRPr="00514EC7" w:rsidRDefault="006D2588" w:rsidP="00833E88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Межрайонная инспекция Федеральной налоговой службы №2 по Костромской области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1768207,60</w:t>
            </w:r>
          </w:p>
        </w:tc>
      </w:tr>
      <w:tr w:rsidR="006D2588" w:rsidRPr="00514EC7" w:rsidTr="00833E88">
        <w:trPr>
          <w:trHeight w:val="1206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182 1 01 02010 01 0000 110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227.1, 228 Налогового кодекса Российской Федерации.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1426378,11</w:t>
            </w:r>
          </w:p>
        </w:tc>
      </w:tr>
      <w:tr w:rsidR="006D2588" w:rsidRPr="00514EC7" w:rsidTr="00833E88">
        <w:trPr>
          <w:trHeight w:val="159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182 1 01 02020 01 0000 110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 занимающихся  частной практикой, адвокатов, учредивших адвокатские кабинеты и других лиц, занимающихся частной практикой с соответствии со статьей 227 Налогового кодекса Российской Федерации.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305,30</w:t>
            </w:r>
          </w:p>
        </w:tc>
      </w:tr>
      <w:tr w:rsidR="006D2588" w:rsidRPr="00514EC7" w:rsidTr="00833E88">
        <w:trPr>
          <w:trHeight w:val="513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182 1 01 02030 01 0000 110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Федерации.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8812,50</w:t>
            </w:r>
          </w:p>
        </w:tc>
      </w:tr>
      <w:tr w:rsidR="006D2588" w:rsidRPr="00514EC7" w:rsidTr="00833E88">
        <w:trPr>
          <w:trHeight w:val="513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1821 01 02040 01 0000 110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trHeight w:val="513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182 1 05 01010 00 0000 110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38374,35</w:t>
            </w:r>
          </w:p>
        </w:tc>
      </w:tr>
      <w:tr w:rsidR="006D2588" w:rsidRPr="00514EC7" w:rsidTr="00833E88">
        <w:trPr>
          <w:trHeight w:val="41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182 1 05 01021 01 0000 110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 уменьшенные на величину расходов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22210,69</w:t>
            </w:r>
          </w:p>
        </w:tc>
      </w:tr>
      <w:tr w:rsidR="006D2588" w:rsidRPr="00514EC7" w:rsidTr="007708CF">
        <w:trPr>
          <w:trHeight w:val="347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182 1 05 03010 01 0000 110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1205,32</w:t>
            </w:r>
          </w:p>
        </w:tc>
      </w:tr>
      <w:tr w:rsidR="006D2588" w:rsidRPr="00514EC7" w:rsidTr="00833E88">
        <w:trPr>
          <w:trHeight w:val="718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182 1 06 01030 10 0000 110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143094,77</w:t>
            </w:r>
          </w:p>
        </w:tc>
      </w:tr>
      <w:tr w:rsidR="006D2588" w:rsidRPr="00514EC7" w:rsidTr="007708CF">
        <w:trPr>
          <w:trHeight w:val="519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182 1 06 06033 10 0000 110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91828,86</w:t>
            </w:r>
          </w:p>
        </w:tc>
      </w:tr>
      <w:tr w:rsidR="006D2588" w:rsidRPr="00514EC7" w:rsidTr="007708CF">
        <w:trPr>
          <w:trHeight w:val="526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182 1 06 06043 10 0000 110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Земельный налог,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35997,70</w:t>
            </w:r>
          </w:p>
        </w:tc>
      </w:tr>
      <w:tr w:rsidR="006D2588" w:rsidRPr="00514EC7" w:rsidTr="007708CF">
        <w:trPr>
          <w:trHeight w:val="175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2905" w:type="pct"/>
          </w:tcPr>
          <w:p w:rsidR="006D2588" w:rsidRPr="00514EC7" w:rsidRDefault="006D2588" w:rsidP="00833E88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Федеральное казначейство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614253,05</w:t>
            </w:r>
          </w:p>
        </w:tc>
      </w:tr>
      <w:tr w:rsidR="006D2588" w:rsidRPr="00514EC7" w:rsidTr="00833E88">
        <w:trPr>
          <w:trHeight w:val="718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1001 03 02230 01 0000 110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дизельное топливо,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275665,79</w:t>
            </w:r>
          </w:p>
        </w:tc>
      </w:tr>
      <w:tr w:rsidR="006D2588" w:rsidRPr="00514EC7" w:rsidTr="00833E88">
        <w:trPr>
          <w:trHeight w:val="718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100 1 03 02240 01 0000 110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1933,41</w:t>
            </w:r>
          </w:p>
        </w:tc>
      </w:tr>
      <w:tr w:rsidR="006D2588" w:rsidRPr="00514EC7" w:rsidTr="00833E88">
        <w:trPr>
          <w:trHeight w:val="718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100 1 03 02250 01 0000 110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автомобильный бензин,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385885,84</w:t>
            </w:r>
          </w:p>
        </w:tc>
      </w:tr>
      <w:tr w:rsidR="006D2588" w:rsidRPr="00514EC7" w:rsidTr="00833E88">
        <w:trPr>
          <w:trHeight w:val="718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100 1 03 02260 01 0000 110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-49231,99</w:t>
            </w:r>
          </w:p>
        </w:tc>
      </w:tr>
      <w:tr w:rsidR="006D2588" w:rsidRPr="00514EC7" w:rsidTr="00833E88">
        <w:trPr>
          <w:trHeight w:val="616"/>
        </w:trPr>
        <w:tc>
          <w:tcPr>
            <w:tcW w:w="4199" w:type="pct"/>
            <w:gridSpan w:val="2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Администрация Дмитриевского сельского поселения Галичского муниципального района Костромской области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4173,69</w:t>
            </w:r>
          </w:p>
        </w:tc>
      </w:tr>
      <w:tr w:rsidR="006D2588" w:rsidRPr="00514EC7" w:rsidTr="00833E88">
        <w:trPr>
          <w:trHeight w:val="1052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9991 08 04020 01 0000 110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39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999 1 11 05075 10 0000 120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Доходы от сдачи в аренду имущества, составляющего казну поселений (за исключением земельных участков)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trHeight w:val="356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999 1 11 09045 10 0000 120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поступления от использования  имущества, находящегося в собственности поселений (за исключением имущества муниципальных бюджетных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4173,69</w:t>
            </w:r>
          </w:p>
        </w:tc>
      </w:tr>
      <w:tr w:rsidR="006D2588" w:rsidRPr="00514EC7" w:rsidTr="00833E88">
        <w:trPr>
          <w:trHeight w:val="532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999 2 00 00000 00 0000 000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Безвозмездное поступление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1501909,36</w:t>
            </w:r>
          </w:p>
        </w:tc>
      </w:tr>
      <w:tr w:rsidR="006D2588" w:rsidRPr="00514EC7" w:rsidTr="00833E88">
        <w:trPr>
          <w:trHeight w:val="512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999 2 00 00000 00 0000 000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Безвозмездное поступление от других бюджетов бюджетной системы Российской Федерации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1501909,36</w:t>
            </w:r>
          </w:p>
        </w:tc>
      </w:tr>
      <w:tr w:rsidR="006D2588" w:rsidRPr="00514EC7" w:rsidTr="00833E88">
        <w:trPr>
          <w:trHeight w:val="57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999 2 02 15001 10 0000 151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383499,00</w:t>
            </w:r>
          </w:p>
        </w:tc>
      </w:tr>
      <w:tr w:rsidR="006D2588" w:rsidRPr="00514EC7" w:rsidTr="00833E88">
        <w:trPr>
          <w:trHeight w:val="539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999 2 02 35118 00 0000 151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38410,36</w:t>
            </w:r>
          </w:p>
        </w:tc>
      </w:tr>
      <w:tr w:rsidR="006D2588" w:rsidRPr="00514EC7" w:rsidTr="00833E88">
        <w:trPr>
          <w:trHeight w:val="539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999 2 02 16001 00 0000 151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800000,00</w:t>
            </w:r>
          </w:p>
        </w:tc>
      </w:tr>
      <w:tr w:rsidR="006D2588" w:rsidRPr="00514EC7" w:rsidTr="00833E88">
        <w:trPr>
          <w:trHeight w:val="539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999 2 02 30024 10 0000 151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trHeight w:val="539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999 2 02 22999 91 0000 151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trHeight w:val="411"/>
        </w:trPr>
        <w:tc>
          <w:tcPr>
            <w:tcW w:w="1295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999 2 02 49999 00 0000 151</w:t>
            </w:r>
          </w:p>
        </w:tc>
        <w:tc>
          <w:tcPr>
            <w:tcW w:w="2905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межбюджетные трансферты передаваемые бюджетам сельских поселений</w:t>
            </w:r>
          </w:p>
        </w:tc>
        <w:tc>
          <w:tcPr>
            <w:tcW w:w="801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280000,00</w:t>
            </w:r>
          </w:p>
        </w:tc>
      </w:tr>
    </w:tbl>
    <w:p w:rsidR="006D2588" w:rsidRPr="00514EC7" w:rsidRDefault="006D2588" w:rsidP="00833E88">
      <w:pPr>
        <w:jc w:val="right"/>
        <w:rPr>
          <w:sz w:val="20"/>
          <w:szCs w:val="20"/>
        </w:rPr>
      </w:pPr>
    </w:p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2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постановлению администрации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28 мая 2021 № 30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Объем поступлений доходов в бюджет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Дмитриевского сельского поселения Галичского муниципального района Костромской области за 1 квартал 2021 года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</w:p>
    <w:tbl>
      <w:tblPr>
        <w:tblW w:w="4941" w:type="pct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11"/>
        <w:gridCol w:w="5761"/>
        <w:gridCol w:w="1485"/>
      </w:tblGrid>
      <w:tr w:rsidR="006D2588" w:rsidRPr="00514EC7" w:rsidTr="00833E88">
        <w:trPr>
          <w:cantSplit/>
          <w:trHeight w:val="55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Наименование кодов экономической классификации доходов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Сумма, рублей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1 00 00000 00 0000 000</w:t>
            </w:r>
          </w:p>
        </w:tc>
        <w:tc>
          <w:tcPr>
            <w:tcW w:w="3046" w:type="pct"/>
          </w:tcPr>
          <w:p w:rsidR="006D2588" w:rsidRPr="00514EC7" w:rsidRDefault="006D2588" w:rsidP="007708CF">
            <w:pPr>
              <w:pStyle w:val="Heading1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514EC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Налоговые и неналоговые доходы 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2386634,34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1 01 00000 00 0000 000</w:t>
            </w:r>
          </w:p>
        </w:tc>
        <w:tc>
          <w:tcPr>
            <w:tcW w:w="3046" w:type="pct"/>
          </w:tcPr>
          <w:p w:rsidR="006D2588" w:rsidRPr="00514EC7" w:rsidRDefault="006D2588" w:rsidP="007708CF">
            <w:pPr>
              <w:pStyle w:val="Heading1"/>
              <w:spacing w:before="0" w:after="0"/>
              <w:rPr>
                <w:rFonts w:ascii="Times New Roman" w:hAnsi="Times New Roman" w:cs="Times New Roman"/>
                <w:b w:val="0"/>
                <w:bCs w:val="0"/>
                <w:caps/>
                <w:sz w:val="20"/>
                <w:szCs w:val="20"/>
              </w:rPr>
            </w:pPr>
            <w:r w:rsidRPr="00514EC7">
              <w:rPr>
                <w:rFonts w:ascii="Times New Roman" w:hAnsi="Times New Roman" w:cs="Times New Roman"/>
                <w:b w:val="0"/>
                <w:bCs w:val="0"/>
                <w:cap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1435495,91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1 01 02010 01 0000 110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 в отношении которых исчисление уплаты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1426378,11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1 01 02020 01 0000 110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 физическими лицами, зарегистрированными в качестве индивидуальных предпринимателей, частных нотариусов и других лиц, занимающихся частной практикой в соответствии со статьей.227 Налогового кодекса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305,</w:t>
            </w:r>
            <w:r w:rsidRPr="00514EC7">
              <w:rPr>
                <w:color w:val="000000"/>
                <w:sz w:val="20"/>
                <w:szCs w:val="20"/>
                <w:lang w:val="en-US"/>
              </w:rPr>
              <w:t>3</w:t>
            </w:r>
            <w:r w:rsidRPr="00514EC7">
              <w:rPr>
                <w:color w:val="000000"/>
                <w:sz w:val="20"/>
                <w:szCs w:val="20"/>
              </w:rPr>
              <w:t>0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1 01 02030 01 0000 110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лицами, в соответствии со статьей 228 Налогового кодекса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8812,50</w:t>
            </w:r>
          </w:p>
        </w:tc>
      </w:tr>
      <w:tr w:rsidR="006D2588" w:rsidRPr="00514EC7" w:rsidTr="00833E88">
        <w:trPr>
          <w:trHeight w:val="1555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1 01 02040 01 0000 110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Налог на доходы физических лиц с доходов, полученных в виде выигрышей и призов в проводимых конкурсах, играх и других мероприятиях в целях рекламы товаров, работ и услуг, процентных доходов по вкладам в банках, в виде материальной выгоды от экономии на процентах при получении заемных (кредитных) средств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1 03 00000 00 0000 000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614253,05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1 03 00000 01 0000 110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Акцизы по подакцизным товарам (продукции) производимым на территории Российской 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614253,05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1 03 02230 01 0000 110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275665,79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1 03 02240 01 0000 110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1933,41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1 03 02250 01 0000 110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385885,84</w:t>
            </w:r>
          </w:p>
        </w:tc>
      </w:tr>
      <w:tr w:rsidR="006D2588" w:rsidRPr="00514EC7" w:rsidTr="00833E88">
        <w:trPr>
          <w:trHeight w:val="1273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1 03 02260 01 0000 110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-49231,99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1 05 00000 00 0000 000</w:t>
            </w:r>
          </w:p>
        </w:tc>
        <w:tc>
          <w:tcPr>
            <w:tcW w:w="3046" w:type="pct"/>
          </w:tcPr>
          <w:p w:rsidR="006D2588" w:rsidRPr="007708CF" w:rsidRDefault="006D2588" w:rsidP="00833E88">
            <w:pPr>
              <w:pStyle w:val="Heading4"/>
              <w:spacing w:before="0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7708CF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61790,36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1 05 01000 00 0000 110</w:t>
            </w:r>
          </w:p>
        </w:tc>
        <w:tc>
          <w:tcPr>
            <w:tcW w:w="3046" w:type="pct"/>
          </w:tcPr>
          <w:p w:rsidR="006D2588" w:rsidRPr="007708CF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7708CF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Налог, взимаемый с применением упрощенной системы налогообложения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60585,04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1 05 01010 01 0000 110</w:t>
            </w:r>
          </w:p>
        </w:tc>
        <w:tc>
          <w:tcPr>
            <w:tcW w:w="3046" w:type="pct"/>
          </w:tcPr>
          <w:p w:rsidR="006D2588" w:rsidRPr="007708CF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7708CF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38374,35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1 05 01011 01 0000 110</w:t>
            </w:r>
          </w:p>
        </w:tc>
        <w:tc>
          <w:tcPr>
            <w:tcW w:w="3046" w:type="pct"/>
          </w:tcPr>
          <w:p w:rsidR="006D2588" w:rsidRPr="007708CF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7708CF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38374,35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1 05 01020 01 0000 110</w:t>
            </w:r>
          </w:p>
        </w:tc>
        <w:tc>
          <w:tcPr>
            <w:tcW w:w="3046" w:type="pct"/>
          </w:tcPr>
          <w:p w:rsidR="006D2588" w:rsidRPr="007708CF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7708CF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22210,69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1 05 03000 01 0000 110</w:t>
            </w:r>
          </w:p>
        </w:tc>
        <w:tc>
          <w:tcPr>
            <w:tcW w:w="3046" w:type="pct"/>
          </w:tcPr>
          <w:p w:rsidR="006D2588" w:rsidRPr="007708CF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7708CF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1205,32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1 05 03010 01 0000 110</w:t>
            </w:r>
          </w:p>
        </w:tc>
        <w:tc>
          <w:tcPr>
            <w:tcW w:w="3046" w:type="pct"/>
          </w:tcPr>
          <w:p w:rsidR="006D2588" w:rsidRPr="007708CF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7708CF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1205,32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1 06 00000 00 0000 000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Налоги на имущество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270921,33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1 06 01000 00 0000 000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143094,77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1 06 01030 10 0000 100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143094,77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1 06 06000 00 0000 000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Земельный налог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127826,56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1 06 06030 00 0000 110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91828,86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1 06 06033 10 0000 110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Земельный налог с организаций, обладающих земельными участком, расположенным в границах сельских поселений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91828,86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1 06 06040 00 0000 110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Земельный налог с физических  лиц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35997,70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1 06 06043 00 0000 110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35997,70</w:t>
            </w:r>
          </w:p>
        </w:tc>
      </w:tr>
      <w:tr w:rsidR="006D2588" w:rsidRPr="00514EC7" w:rsidTr="00833E88">
        <w:trPr>
          <w:trHeight w:val="443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1 08 00000 00 0000 000</w:t>
            </w:r>
          </w:p>
        </w:tc>
        <w:tc>
          <w:tcPr>
            <w:tcW w:w="3046" w:type="pct"/>
          </w:tcPr>
          <w:p w:rsidR="006D2588" w:rsidRPr="007708CF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7708CF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trHeight w:val="443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1 08 04000 01 0000 110</w:t>
            </w:r>
          </w:p>
        </w:tc>
        <w:tc>
          <w:tcPr>
            <w:tcW w:w="3046" w:type="pct"/>
          </w:tcPr>
          <w:p w:rsidR="006D2588" w:rsidRPr="007708CF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7708CF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trHeight w:val="1280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Cs/>
                <w:snapToGrid w:val="0"/>
                <w:color w:val="000000"/>
                <w:sz w:val="20"/>
                <w:szCs w:val="20"/>
              </w:rPr>
              <w:t>1 08 04020 01 0000 110</w:t>
            </w:r>
          </w:p>
        </w:tc>
        <w:tc>
          <w:tcPr>
            <w:tcW w:w="3046" w:type="pct"/>
          </w:tcPr>
          <w:p w:rsidR="006D2588" w:rsidRPr="007708CF" w:rsidRDefault="006D2588" w:rsidP="00833E88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7708CF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659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snapToGrid w:val="0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4173,69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1 11 05070 00 0000 120</w:t>
            </w:r>
          </w:p>
        </w:tc>
        <w:tc>
          <w:tcPr>
            <w:tcW w:w="3046" w:type="pct"/>
          </w:tcPr>
          <w:p w:rsidR="006D2588" w:rsidRPr="00514EC7" w:rsidRDefault="006D2588" w:rsidP="007708CF">
            <w:pPr>
              <w:pStyle w:val="BodyText2"/>
              <w:spacing w:after="0" w:line="240" w:lineRule="auto"/>
              <w:ind w:right="264"/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1 11 05075 10 0000 120</w:t>
            </w:r>
          </w:p>
        </w:tc>
        <w:tc>
          <w:tcPr>
            <w:tcW w:w="3046" w:type="pct"/>
          </w:tcPr>
          <w:p w:rsidR="006D2588" w:rsidRPr="00514EC7" w:rsidRDefault="006D2588" w:rsidP="007708CF">
            <w:pPr>
              <w:pStyle w:val="BodyText2"/>
              <w:spacing w:after="0" w:line="240" w:lineRule="auto"/>
              <w:ind w:right="124"/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1 11 09000 00 0000 120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 xml:space="preserve">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казённых)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4173,69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1 11 09040 00 0000 120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4173,69</w:t>
            </w:r>
          </w:p>
        </w:tc>
      </w:tr>
      <w:tr w:rsidR="006D2588" w:rsidRPr="00514EC7" w:rsidTr="00833E88">
        <w:trPr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1 11 09045 10 0000 120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поступления от использования 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4173,69</w:t>
            </w:r>
          </w:p>
        </w:tc>
      </w:tr>
      <w:tr w:rsidR="006D2588" w:rsidRPr="00514EC7" w:rsidTr="00833E88">
        <w:trPr>
          <w:trHeight w:val="21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2 00 00000 00 0000 000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1501909,36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2 02 00000 00 0000 000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1501909,36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2 02 10000 00 0000 151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1183499,00</w:t>
            </w:r>
          </w:p>
        </w:tc>
      </w:tr>
      <w:tr w:rsidR="006D2588" w:rsidRPr="00514EC7" w:rsidTr="00833E88">
        <w:trPr>
          <w:trHeight w:val="270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2 02 15001 00 0000 151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383499,00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2 02 15001 10 0000 151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383499,00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2 02 16001 00 0000 151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800000,00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2 02 16001 10 0000 151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Дотации на выравнивание бюджетной обеспеченности из бюджетов муниципальных районов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800000,00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2 02 20000 00 0000 151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2 02 229999 10 000 151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2 02 30000 00 0000 151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38410,36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2 02 35118 10 0000 151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38410,36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2 02 30024 00 0000 151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2 02 30024 10 0000 151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2 02 40000 00 0000 151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280000,00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2 02 49999 00 0000 151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280000,00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2 02 49999 10 0000 151</w:t>
            </w:r>
          </w:p>
        </w:tc>
        <w:tc>
          <w:tcPr>
            <w:tcW w:w="3046" w:type="pct"/>
          </w:tcPr>
          <w:p w:rsidR="006D2588" w:rsidRPr="00514EC7" w:rsidRDefault="006D2588" w:rsidP="00833E88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snapToGrid w:val="0"/>
                <w:color w:val="00000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280000,00</w:t>
            </w:r>
          </w:p>
        </w:tc>
      </w:tr>
      <w:tr w:rsidR="006D2588" w:rsidRPr="00514EC7" w:rsidTr="00833E88">
        <w:trPr>
          <w:trHeight w:val="334"/>
          <w:jc w:val="center"/>
        </w:trPr>
        <w:tc>
          <w:tcPr>
            <w:tcW w:w="1169" w:type="pct"/>
          </w:tcPr>
          <w:p w:rsidR="006D2588" w:rsidRPr="00514EC7" w:rsidRDefault="006D2588" w:rsidP="00833E88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046" w:type="pct"/>
          </w:tcPr>
          <w:p w:rsidR="006D2588" w:rsidRPr="00514EC7" w:rsidRDefault="006D2588" w:rsidP="00833E88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514EC7">
              <w:rPr>
                <w:b/>
                <w:snapToGrid w:val="0"/>
                <w:color w:val="000000"/>
                <w:sz w:val="20"/>
                <w:szCs w:val="20"/>
              </w:rPr>
              <w:t>ВСЕГО ДОХОДОВ</w:t>
            </w:r>
          </w:p>
        </w:tc>
        <w:tc>
          <w:tcPr>
            <w:tcW w:w="785" w:type="pct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3888543,70</w:t>
            </w:r>
          </w:p>
        </w:tc>
      </w:tr>
    </w:tbl>
    <w:p w:rsidR="006D2588" w:rsidRPr="007708CF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3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постановлению администрации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28 мая 2021 № 30</w:t>
      </w:r>
    </w:p>
    <w:p w:rsidR="006D2588" w:rsidRPr="00514EC7" w:rsidRDefault="006D2588" w:rsidP="00833E88">
      <w:pPr>
        <w:jc w:val="center"/>
        <w:rPr>
          <w:sz w:val="20"/>
          <w:szCs w:val="20"/>
        </w:rPr>
      </w:pPr>
    </w:p>
    <w:p w:rsidR="006D2588" w:rsidRPr="00514EC7" w:rsidRDefault="006D2588" w:rsidP="00833E88">
      <w:pPr>
        <w:tabs>
          <w:tab w:val="center" w:pos="5168"/>
          <w:tab w:val="left" w:pos="7800"/>
        </w:tabs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Расходы бюджета сельского поселения</w:t>
      </w: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по разделам, подразделам классификации расходов бюджета за 1 квартал 2021 года</w:t>
      </w:r>
    </w:p>
    <w:p w:rsidR="006D2588" w:rsidRPr="00514EC7" w:rsidRDefault="006D2588" w:rsidP="00833E88">
      <w:pPr>
        <w:jc w:val="right"/>
        <w:rPr>
          <w:b/>
          <w:sz w:val="20"/>
          <w:szCs w:val="20"/>
        </w:rPr>
      </w:pPr>
      <w:r w:rsidRPr="00514EC7">
        <w:rPr>
          <w:sz w:val="20"/>
          <w:szCs w:val="20"/>
        </w:rPr>
        <w:t xml:space="preserve">(рублей) </w:t>
      </w:r>
    </w:p>
    <w:tbl>
      <w:tblPr>
        <w:tblW w:w="9822" w:type="dxa"/>
        <w:jc w:val="right"/>
        <w:tblInd w:w="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57"/>
        <w:gridCol w:w="1922"/>
        <w:gridCol w:w="1843"/>
      </w:tblGrid>
      <w:tr w:rsidR="006D2588" w:rsidRPr="00514EC7" w:rsidTr="007708CF">
        <w:trPr>
          <w:trHeight w:val="435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Код бюджетной</w:t>
            </w:r>
          </w:p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классификации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Кассовое</w:t>
            </w:r>
          </w:p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исполнение</w:t>
            </w:r>
          </w:p>
        </w:tc>
      </w:tr>
      <w:tr w:rsidR="006D2588" w:rsidRPr="00514EC7" w:rsidTr="007708CF">
        <w:trPr>
          <w:trHeight w:val="179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2530731,81</w:t>
            </w:r>
          </w:p>
        </w:tc>
      </w:tr>
      <w:tr w:rsidR="006D2588" w:rsidRPr="00514EC7" w:rsidTr="007708CF">
        <w:trPr>
          <w:trHeight w:val="294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0102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209938,04</w:t>
            </w:r>
          </w:p>
        </w:tc>
      </w:tr>
      <w:tr w:rsidR="006D2588" w:rsidRPr="00514EC7" w:rsidTr="007708CF">
        <w:trPr>
          <w:trHeight w:val="795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 xml:space="preserve">Функционирование Правительства РФ, высших исполнительных органов государственной власти субъектов РФ, местных администраций 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0104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415121,79</w:t>
            </w:r>
          </w:p>
        </w:tc>
      </w:tr>
      <w:tr w:rsidR="006D2588" w:rsidRPr="00514EC7" w:rsidTr="007708CF">
        <w:trPr>
          <w:trHeight w:val="253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0113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1905671,98</w:t>
            </w:r>
          </w:p>
        </w:tc>
      </w:tr>
      <w:tr w:rsidR="006D2588" w:rsidRPr="00514EC7" w:rsidTr="007708CF">
        <w:trPr>
          <w:trHeight w:val="270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38410,36</w:t>
            </w:r>
          </w:p>
        </w:tc>
      </w:tr>
      <w:tr w:rsidR="006D2588" w:rsidRPr="00514EC7" w:rsidTr="007708CF">
        <w:trPr>
          <w:trHeight w:val="270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0203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38410,36</w:t>
            </w:r>
          </w:p>
        </w:tc>
      </w:tr>
      <w:tr w:rsidR="006D2588" w:rsidRPr="00514EC7" w:rsidTr="007708CF">
        <w:trPr>
          <w:trHeight w:val="270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1462,00</w:t>
            </w:r>
          </w:p>
        </w:tc>
      </w:tr>
      <w:tr w:rsidR="006D2588" w:rsidRPr="00514EC7" w:rsidTr="007708CF">
        <w:trPr>
          <w:trHeight w:val="270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629146,00</w:t>
            </w:r>
          </w:p>
        </w:tc>
      </w:tr>
      <w:tr w:rsidR="006D2588" w:rsidRPr="00514EC7" w:rsidTr="007708CF">
        <w:trPr>
          <w:trHeight w:val="270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0405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270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0409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629146,00</w:t>
            </w:r>
          </w:p>
        </w:tc>
      </w:tr>
      <w:tr w:rsidR="006D2588" w:rsidRPr="00514EC7" w:rsidTr="007708CF">
        <w:trPr>
          <w:trHeight w:val="270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0412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tabs>
                <w:tab w:val="left" w:pos="390"/>
                <w:tab w:val="center" w:pos="702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261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383901,50</w:t>
            </w:r>
          </w:p>
        </w:tc>
      </w:tr>
      <w:tr w:rsidR="006D2588" w:rsidRPr="00514EC7" w:rsidTr="007708CF">
        <w:trPr>
          <w:trHeight w:val="261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0501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3197,15</w:t>
            </w:r>
          </w:p>
        </w:tc>
      </w:tr>
      <w:tr w:rsidR="006D2588" w:rsidRPr="00514EC7" w:rsidTr="007708CF">
        <w:trPr>
          <w:trHeight w:val="261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0502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82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0503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380704,35</w:t>
            </w:r>
          </w:p>
        </w:tc>
      </w:tr>
      <w:tr w:rsidR="006D2588" w:rsidRPr="00514EC7" w:rsidTr="007708CF">
        <w:trPr>
          <w:trHeight w:val="287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430266,31</w:t>
            </w:r>
          </w:p>
        </w:tc>
      </w:tr>
      <w:tr w:rsidR="006D2588" w:rsidRPr="00514EC7" w:rsidTr="007708CF">
        <w:trPr>
          <w:trHeight w:val="287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Культура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0801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430266,31</w:t>
            </w:r>
          </w:p>
        </w:tc>
      </w:tr>
      <w:tr w:rsidR="006D2588" w:rsidRPr="00514EC7" w:rsidTr="007708CF">
        <w:trPr>
          <w:trHeight w:val="82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14EC7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255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1001</w:t>
            </w: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66"/>
          <w:jc w:val="right"/>
        </w:trPr>
        <w:tc>
          <w:tcPr>
            <w:tcW w:w="6057" w:type="dxa"/>
          </w:tcPr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</w:p>
          <w:p w:rsidR="006D2588" w:rsidRPr="00514EC7" w:rsidRDefault="006D2588" w:rsidP="00833E88">
            <w:pPr>
              <w:rPr>
                <w:b/>
                <w:bCs/>
                <w:sz w:val="20"/>
                <w:szCs w:val="20"/>
              </w:rPr>
            </w:pPr>
            <w:r w:rsidRPr="00514EC7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922" w:type="dxa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14EC7">
              <w:rPr>
                <w:b/>
                <w:color w:val="000000"/>
                <w:sz w:val="20"/>
                <w:szCs w:val="20"/>
              </w:rPr>
              <w:t>4013917,98</w:t>
            </w:r>
          </w:p>
          <w:p w:rsidR="006D2588" w:rsidRPr="00514EC7" w:rsidRDefault="006D2588" w:rsidP="00833E88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</w:tbl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4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постановлению администрации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28 мая 2021 № 30</w:t>
      </w:r>
    </w:p>
    <w:p w:rsidR="006D2588" w:rsidRPr="00514EC7" w:rsidRDefault="006D2588" w:rsidP="00833E88">
      <w:pPr>
        <w:tabs>
          <w:tab w:val="left" w:pos="6882"/>
        </w:tabs>
        <w:jc w:val="right"/>
        <w:rPr>
          <w:sz w:val="20"/>
          <w:szCs w:val="20"/>
        </w:rPr>
      </w:pPr>
    </w:p>
    <w:p w:rsidR="006D2588" w:rsidRPr="00514EC7" w:rsidRDefault="006D2588" w:rsidP="00833E88">
      <w:pPr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Ведомственная структура расходов бюджета сельского поселения за 1 квартал 2021 года</w:t>
      </w:r>
    </w:p>
    <w:p w:rsidR="006D2588" w:rsidRPr="00514EC7" w:rsidRDefault="006D2588" w:rsidP="00833E88">
      <w:pPr>
        <w:jc w:val="right"/>
        <w:rPr>
          <w:sz w:val="20"/>
          <w:szCs w:val="20"/>
        </w:rPr>
      </w:pPr>
    </w:p>
    <w:tbl>
      <w:tblPr>
        <w:tblW w:w="967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82"/>
        <w:gridCol w:w="791"/>
        <w:gridCol w:w="790"/>
        <w:gridCol w:w="791"/>
        <w:gridCol w:w="1449"/>
        <w:gridCol w:w="791"/>
        <w:gridCol w:w="1481"/>
      </w:tblGrid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Наименование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Ведомс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тво</w:t>
            </w:r>
          </w:p>
        </w:tc>
        <w:tc>
          <w:tcPr>
            <w:tcW w:w="790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Раздел</w:t>
            </w:r>
          </w:p>
        </w:tc>
        <w:tc>
          <w:tcPr>
            <w:tcW w:w="791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Подраз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дел</w:t>
            </w:r>
          </w:p>
        </w:tc>
        <w:tc>
          <w:tcPr>
            <w:tcW w:w="1449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 xml:space="preserve">Целевая 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статья</w:t>
            </w:r>
          </w:p>
        </w:tc>
        <w:tc>
          <w:tcPr>
            <w:tcW w:w="791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Вид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расходов</w:t>
            </w:r>
          </w:p>
        </w:tc>
        <w:tc>
          <w:tcPr>
            <w:tcW w:w="1481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Исполнено</w:t>
            </w:r>
          </w:p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Администрация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4013917,98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Общегосударственные расходы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2530731,81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209938,04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0600000000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209938,04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0600000110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209938,04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0600000110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209938,04</w:t>
            </w:r>
          </w:p>
        </w:tc>
      </w:tr>
      <w:tr w:rsidR="006D2588" w:rsidRPr="00514EC7" w:rsidTr="007708CF">
        <w:trPr>
          <w:trHeight w:val="861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0600000110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120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209938,04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 xml:space="preserve">Функционирование правительства РФ, высших исполнительных органов государственной власти субъектов РФ, местных администраций 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415121,79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415121,79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Выполнение функций органами местного самоуправления</w:t>
            </w:r>
            <w:r w:rsidRPr="00514EC7">
              <w:rPr>
                <w:bCs/>
                <w:sz w:val="20"/>
                <w:szCs w:val="20"/>
              </w:rPr>
              <w:t xml:space="preserve"> Расходы на оплату труда работников муниципальных органов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</w:rPr>
              <w:t>010000</w:t>
            </w:r>
            <w:r w:rsidRPr="00514EC7">
              <w:rPr>
                <w:sz w:val="20"/>
                <w:szCs w:val="20"/>
                <w:lang w:val="en-US"/>
              </w:rPr>
              <w:t>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415121,79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010000011</w:t>
            </w:r>
            <w:r w:rsidRPr="00514EC7">
              <w:rPr>
                <w:sz w:val="20"/>
                <w:szCs w:val="20"/>
              </w:rPr>
              <w:t>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386163,19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010000011</w:t>
            </w:r>
            <w:r w:rsidRPr="00514EC7">
              <w:rPr>
                <w:sz w:val="20"/>
                <w:szCs w:val="20"/>
              </w:rPr>
              <w:t>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386163,19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обеспечение функций муниципальных органов поселений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28958,60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28958,60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0100000190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28958,60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0100072090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</w:rPr>
              <w:t>99</w:t>
            </w:r>
            <w:r w:rsidRPr="00514EC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0100072090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0100072090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1905671,98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800,00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800,00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0400000000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800,00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Содержание и обслуживание казны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36309,00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36309,00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color w:val="000000"/>
                <w:sz w:val="20"/>
                <w:szCs w:val="20"/>
              </w:rPr>
            </w:pPr>
            <w:r w:rsidRPr="00514EC7">
              <w:rPr>
                <w:color w:val="000000"/>
                <w:sz w:val="20"/>
                <w:szCs w:val="20"/>
              </w:rPr>
              <w:t>36309,00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  <w:lang w:val="en-US"/>
              </w:rPr>
              <w:t>0920020010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0920020010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  <w:lang w:val="en-US"/>
              </w:rPr>
              <w:t>0920020010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содержание подведомственных учреждений по обеспечению хозяйственного транспортного обслуживания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1868562,98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1684368,28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184194,70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184194,70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Уплата налогов, сборов и других платежей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0930000591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трансферты, передаваемые бюджетам муниципальных районов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0950070020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0950070020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0950070020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 по осуществлению контроля в сфере закупок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0950070040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0950070040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0950070040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 о передаче полномочий организации ритуальных услуг населению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 о передаче полномочий по определению поставщиков (подрядчиков, исполнителей) при осуществлении закупок товаров, работ, услуг конкурентными способами в форме: электронного аукциона, открытого конкурса, конкурса с ограниченным участием, двухэтапного конкурса, запроса предложений, запроса котировок для нужд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0950070060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0950070060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0950070060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4EC7">
              <w:rPr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Мобилизационная вневойсковая подготовка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38410,36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 xml:space="preserve">Осуществление первичного воинского учета на территориях, где отсутствуют военные 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38410,36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38410,36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120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38410,36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02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1462,00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 гражданской обороны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1462,00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1462,00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1462,00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629146,00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34000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2250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34000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2250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34000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2250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629146,00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</w:rPr>
              <w:t>629146,00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Содержание и ремонт  дорог за счёт средств дорожного фонда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</w:rPr>
              <w:t>629146,00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629146,00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629146,00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проектирование, строительство (реконструкцию), капитальный ремонт и ремонт автомобильных дорог общего пользования населенных пунктов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31500</w:t>
            </w:r>
            <w:r w:rsidRPr="00514EC7">
              <w:rPr>
                <w:bCs/>
                <w:sz w:val="20"/>
                <w:szCs w:val="20"/>
                <w:lang w:val="en-US"/>
              </w:rPr>
              <w:t>S</w:t>
            </w:r>
            <w:r w:rsidRPr="00514EC7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383901,50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3197,15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Мероприятие в области  жилищного хозяйства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3600020030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3197,15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3600020030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3197,15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3600020030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3197,15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Содержание и обслуживание казны Дмитриевского сельского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02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380704,35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216413,35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216413,35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3620020050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216413,35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Прочие мероприятия по благоустройству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3620020070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  <w:lang w:val="en-US"/>
              </w:rPr>
            </w:pPr>
            <w:r w:rsidRPr="00514EC7">
              <w:rPr>
                <w:sz w:val="20"/>
                <w:szCs w:val="20"/>
              </w:rPr>
              <w:t>164291,00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3620020070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164291,00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05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03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3620020070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164291,00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430266,31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Культура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430266,31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Межбюджетные трансферты на осуществление передаваемых полномочий по культуре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0950070030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7500,00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0950070030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7500,00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0950070030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7500,00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4400000000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422766,31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предоставление муниципальным бюджетным и автономным учреждениям субсидий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414848,47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414848,47</w:t>
            </w:r>
          </w:p>
        </w:tc>
      </w:tr>
      <w:tr w:rsidR="006D2588" w:rsidRPr="00514EC7" w:rsidTr="007708CF">
        <w:trPr>
          <w:trHeight w:val="14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414848,47</w:t>
            </w:r>
          </w:p>
        </w:tc>
      </w:tr>
      <w:tr w:rsidR="006D2588" w:rsidRPr="00514EC7" w:rsidTr="007708CF">
        <w:trPr>
          <w:trHeight w:val="274"/>
        </w:trPr>
        <w:tc>
          <w:tcPr>
            <w:tcW w:w="3582" w:type="dxa"/>
          </w:tcPr>
          <w:p w:rsidR="006D2588" w:rsidRPr="00514EC7" w:rsidRDefault="006D2588" w:rsidP="00833E88">
            <w:pPr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562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4400000591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850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514EC7">
              <w:rPr>
                <w:bCs/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274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 xml:space="preserve"> Библиотеки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7917,84</w:t>
            </w:r>
          </w:p>
        </w:tc>
      </w:tr>
      <w:tr w:rsidR="006D2588" w:rsidRPr="00514EC7" w:rsidTr="007708CF">
        <w:trPr>
          <w:trHeight w:val="280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предоставление муниципальным бюджетным и автономным учреждениям субсидий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7917,84</w:t>
            </w:r>
          </w:p>
        </w:tc>
      </w:tr>
      <w:tr w:rsidR="006D2588" w:rsidRPr="00514EC7" w:rsidTr="007708CF">
        <w:trPr>
          <w:trHeight w:val="83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Закупка товаров, работ и услуг государственных (муниципальных)</w:t>
            </w:r>
            <w:r w:rsidRPr="00514EC7">
              <w:rPr>
                <w:b/>
                <w:bCs/>
                <w:sz w:val="20"/>
                <w:szCs w:val="20"/>
              </w:rPr>
              <w:t xml:space="preserve"> </w:t>
            </w:r>
            <w:r w:rsidRPr="00514EC7">
              <w:rPr>
                <w:bCs/>
                <w:sz w:val="20"/>
                <w:szCs w:val="20"/>
              </w:rPr>
              <w:t>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7917,84</w:t>
            </w:r>
          </w:p>
        </w:tc>
      </w:tr>
      <w:tr w:rsidR="006D2588" w:rsidRPr="00514EC7" w:rsidTr="007708CF">
        <w:trPr>
          <w:trHeight w:val="836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08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240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7917,84</w:t>
            </w:r>
          </w:p>
        </w:tc>
      </w:tr>
      <w:tr w:rsidR="006D2588" w:rsidRPr="00514EC7" w:rsidTr="007708CF">
        <w:trPr>
          <w:trHeight w:val="274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00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274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547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4910000000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562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Доплата к пенсиям муниципальным служащим поселения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4910080010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547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4910080010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300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0,00</w:t>
            </w:r>
          </w:p>
        </w:tc>
      </w:tr>
      <w:tr w:rsidR="006D2588" w:rsidRPr="00514EC7" w:rsidTr="007708CF">
        <w:trPr>
          <w:trHeight w:val="562"/>
        </w:trPr>
        <w:tc>
          <w:tcPr>
            <w:tcW w:w="3582" w:type="dxa"/>
          </w:tcPr>
          <w:p w:rsidR="006D2588" w:rsidRPr="00514EC7" w:rsidRDefault="006D2588" w:rsidP="00833E88">
            <w:pPr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999</w:t>
            </w:r>
          </w:p>
        </w:tc>
        <w:tc>
          <w:tcPr>
            <w:tcW w:w="790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</w:t>
            </w:r>
          </w:p>
        </w:tc>
        <w:tc>
          <w:tcPr>
            <w:tcW w:w="1449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4910080010</w:t>
            </w:r>
          </w:p>
        </w:tc>
        <w:tc>
          <w:tcPr>
            <w:tcW w:w="79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310</w:t>
            </w:r>
          </w:p>
        </w:tc>
        <w:tc>
          <w:tcPr>
            <w:tcW w:w="1481" w:type="dxa"/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0,00</w:t>
            </w:r>
          </w:p>
        </w:tc>
      </w:tr>
    </w:tbl>
    <w:p w:rsidR="006D2588" w:rsidRPr="00514EC7" w:rsidRDefault="006D2588" w:rsidP="00833E88">
      <w:pPr>
        <w:jc w:val="right"/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5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постановлению администрации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28 мая 2021 № 30</w:t>
      </w:r>
    </w:p>
    <w:p w:rsidR="006D2588" w:rsidRPr="00514EC7" w:rsidRDefault="006D2588" w:rsidP="00833E88">
      <w:pPr>
        <w:jc w:val="center"/>
        <w:rPr>
          <w:sz w:val="20"/>
          <w:szCs w:val="20"/>
        </w:rPr>
      </w:pPr>
    </w:p>
    <w:p w:rsidR="006D2588" w:rsidRPr="00514EC7" w:rsidRDefault="006D2588" w:rsidP="00833E88">
      <w:pPr>
        <w:pStyle w:val="BodyText"/>
        <w:spacing w:after="0"/>
        <w:jc w:val="center"/>
        <w:rPr>
          <w:b/>
          <w:i/>
          <w:sz w:val="20"/>
          <w:szCs w:val="20"/>
        </w:rPr>
      </w:pPr>
      <w:r w:rsidRPr="00514EC7">
        <w:rPr>
          <w:b/>
          <w:sz w:val="20"/>
          <w:szCs w:val="20"/>
        </w:rPr>
        <w:t>Источники финансирования дефицита бюджета</w:t>
      </w:r>
    </w:p>
    <w:p w:rsidR="006D2588" w:rsidRPr="00514EC7" w:rsidRDefault="006D2588" w:rsidP="00833E88">
      <w:pPr>
        <w:pStyle w:val="BodyText"/>
        <w:spacing w:after="0"/>
        <w:jc w:val="center"/>
        <w:rPr>
          <w:b/>
          <w:i/>
          <w:sz w:val="20"/>
          <w:szCs w:val="20"/>
        </w:rPr>
      </w:pPr>
      <w:r w:rsidRPr="00514EC7">
        <w:rPr>
          <w:b/>
          <w:sz w:val="20"/>
          <w:szCs w:val="20"/>
        </w:rPr>
        <w:t>сельского поселения по кодам классификации источников</w:t>
      </w:r>
    </w:p>
    <w:p w:rsidR="006D2588" w:rsidRPr="00514EC7" w:rsidRDefault="006D2588" w:rsidP="00833E88">
      <w:pPr>
        <w:pStyle w:val="BodyText"/>
        <w:spacing w:after="0"/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финансирования дефицитов бюджетов за 1 квартал 2021 года</w:t>
      </w:r>
    </w:p>
    <w:p w:rsidR="006D2588" w:rsidRPr="00514EC7" w:rsidRDefault="006D2588" w:rsidP="00833E88">
      <w:pPr>
        <w:pStyle w:val="BodyText"/>
        <w:spacing w:after="0"/>
        <w:jc w:val="right"/>
        <w:rPr>
          <w:sz w:val="20"/>
          <w:szCs w:val="20"/>
        </w:rPr>
      </w:pPr>
      <w:r w:rsidRPr="00514EC7">
        <w:rPr>
          <w:sz w:val="20"/>
          <w:szCs w:val="20"/>
        </w:rPr>
        <w:t>(рублей)</w:t>
      </w:r>
    </w:p>
    <w:tbl>
      <w:tblPr>
        <w:tblW w:w="10183" w:type="dxa"/>
        <w:jc w:val="right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59"/>
        <w:gridCol w:w="1559"/>
        <w:gridCol w:w="2395"/>
        <w:gridCol w:w="1670"/>
      </w:tblGrid>
      <w:tr w:rsidR="006D2588" w:rsidRPr="00514EC7" w:rsidTr="00833E88">
        <w:trPr>
          <w:trHeight w:val="285"/>
          <w:jc w:val="right"/>
        </w:trPr>
        <w:tc>
          <w:tcPr>
            <w:tcW w:w="4559" w:type="dxa"/>
            <w:vMerge w:val="restart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Наименование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показателя</w:t>
            </w:r>
          </w:p>
        </w:tc>
        <w:tc>
          <w:tcPr>
            <w:tcW w:w="3954" w:type="dxa"/>
            <w:gridSpan w:val="2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670" w:type="dxa"/>
            <w:vMerge w:val="restart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Кассовое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исполнение</w:t>
            </w:r>
          </w:p>
        </w:tc>
      </w:tr>
      <w:tr w:rsidR="006D2588" w:rsidRPr="00514EC7" w:rsidTr="00833E88">
        <w:trPr>
          <w:trHeight w:val="495"/>
          <w:jc w:val="right"/>
        </w:trPr>
        <w:tc>
          <w:tcPr>
            <w:tcW w:w="4559" w:type="dxa"/>
            <w:vMerge/>
          </w:tcPr>
          <w:p w:rsidR="006D2588" w:rsidRPr="00514EC7" w:rsidRDefault="006D2588" w:rsidP="00833E88">
            <w:pPr>
              <w:pStyle w:val="BodyText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админист-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ратора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источника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финанси-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рования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Источника</w:t>
            </w:r>
          </w:p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финансирования</w:t>
            </w:r>
          </w:p>
        </w:tc>
        <w:tc>
          <w:tcPr>
            <w:tcW w:w="1670" w:type="dxa"/>
            <w:vMerge/>
          </w:tcPr>
          <w:p w:rsidR="006D2588" w:rsidRPr="00514EC7" w:rsidRDefault="006D2588" w:rsidP="00833E88">
            <w:pPr>
              <w:pStyle w:val="BodyText"/>
              <w:rPr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564"/>
          <w:jc w:val="right"/>
        </w:trPr>
        <w:tc>
          <w:tcPr>
            <w:tcW w:w="4559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Источники финансирования дефицита бюджета сельского поселения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125374,28</w:t>
            </w:r>
          </w:p>
        </w:tc>
      </w:tr>
      <w:tr w:rsidR="006D2588" w:rsidRPr="00514EC7" w:rsidTr="00833E88">
        <w:trPr>
          <w:jc w:val="right"/>
        </w:trPr>
        <w:tc>
          <w:tcPr>
            <w:tcW w:w="4559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Источники внутреннего финансирования дефицита бюджета сельского поселения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jc w:val="right"/>
        </w:trPr>
        <w:tc>
          <w:tcPr>
            <w:tcW w:w="4559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iCs/>
                <w:sz w:val="20"/>
                <w:szCs w:val="20"/>
              </w:rPr>
            </w:pPr>
            <w:r w:rsidRPr="00514EC7">
              <w:rPr>
                <w:iCs/>
                <w:sz w:val="20"/>
                <w:szCs w:val="20"/>
              </w:rPr>
              <w:t>Администрация Дмитриевского сельского поселения Галичского муниципального района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177"/>
          <w:jc w:val="right"/>
        </w:trPr>
        <w:tc>
          <w:tcPr>
            <w:tcW w:w="4559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Получение кредитов от кредитных организаций  бюджетами сельских поселений в валюте Российской Федерации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01 02 00 00 10 0000 710</w:t>
            </w: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177"/>
          <w:jc w:val="right"/>
        </w:trPr>
        <w:tc>
          <w:tcPr>
            <w:tcW w:w="4559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бюджетами сельских поселений Российской Федерации в валюте Российской Федерации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01 03 00 00 05 0000 710</w:t>
            </w: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514EC7">
              <w:rPr>
                <w:b/>
                <w:bCs/>
                <w:i/>
                <w:iCs/>
                <w:sz w:val="20"/>
                <w:szCs w:val="20"/>
              </w:rPr>
              <w:t>-</w:t>
            </w:r>
          </w:p>
        </w:tc>
      </w:tr>
      <w:tr w:rsidR="006D2588" w:rsidRPr="00514EC7" w:rsidTr="00833E88">
        <w:trPr>
          <w:trHeight w:val="315"/>
          <w:jc w:val="right"/>
        </w:trPr>
        <w:tc>
          <w:tcPr>
            <w:tcW w:w="4559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01 05 02 01 10 0000 510</w:t>
            </w: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-4264405,06</w:t>
            </w:r>
          </w:p>
        </w:tc>
      </w:tr>
      <w:tr w:rsidR="006D2588" w:rsidRPr="00514EC7" w:rsidTr="00833E88">
        <w:trPr>
          <w:trHeight w:val="360"/>
          <w:jc w:val="right"/>
        </w:trPr>
        <w:tc>
          <w:tcPr>
            <w:tcW w:w="4559" w:type="dxa"/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sz w:val="20"/>
                <w:szCs w:val="20"/>
              </w:rPr>
            </w:pPr>
            <w:r w:rsidRPr="00514EC7">
              <w:rPr>
                <w:bCs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559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999</w:t>
            </w:r>
          </w:p>
        </w:tc>
        <w:tc>
          <w:tcPr>
            <w:tcW w:w="2395" w:type="dxa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01 05 02 01 10 0000 610</w:t>
            </w:r>
          </w:p>
        </w:tc>
        <w:tc>
          <w:tcPr>
            <w:tcW w:w="1670" w:type="dxa"/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4389779,34</w:t>
            </w:r>
          </w:p>
        </w:tc>
      </w:tr>
    </w:tbl>
    <w:p w:rsidR="006D2588" w:rsidRPr="00514EC7" w:rsidRDefault="006D2588" w:rsidP="00833E88">
      <w:pPr>
        <w:tabs>
          <w:tab w:val="left" w:pos="6882"/>
        </w:tabs>
        <w:rPr>
          <w:sz w:val="20"/>
          <w:szCs w:val="20"/>
        </w:rPr>
      </w:pP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Приложение № 6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к постановлению администрации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Дмитриевского сельского поселения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  <w:r w:rsidRPr="00514EC7">
        <w:rPr>
          <w:sz w:val="20"/>
          <w:szCs w:val="20"/>
        </w:rPr>
        <w:t>от 28 мая 2021 № 30</w:t>
      </w:r>
    </w:p>
    <w:p w:rsidR="006D2588" w:rsidRPr="00514EC7" w:rsidRDefault="006D2588" w:rsidP="00833E88">
      <w:pPr>
        <w:ind w:left="5580"/>
        <w:jc w:val="center"/>
        <w:rPr>
          <w:sz w:val="20"/>
          <w:szCs w:val="20"/>
        </w:rPr>
      </w:pPr>
    </w:p>
    <w:p w:rsidR="006D2588" w:rsidRPr="00514EC7" w:rsidRDefault="006D2588" w:rsidP="00833E88">
      <w:pPr>
        <w:pStyle w:val="BodyText"/>
        <w:spacing w:after="0"/>
        <w:jc w:val="center"/>
        <w:rPr>
          <w:b/>
          <w:sz w:val="20"/>
          <w:szCs w:val="20"/>
        </w:rPr>
      </w:pPr>
      <w:r w:rsidRPr="00514EC7">
        <w:rPr>
          <w:b/>
          <w:sz w:val="20"/>
          <w:szCs w:val="20"/>
        </w:rPr>
        <w:t>Источники финансирования дефицита бюджета сельского поселения по кодам групп, подгрупп, статей, видов источников финансирования дефицитов бюджетов классификации операций сектора государственного управления, относящихся к источникам финансирования дефицитов бюджетов за 1 квартал 2021 года</w:t>
      </w:r>
    </w:p>
    <w:p w:rsidR="006D2588" w:rsidRPr="00514EC7" w:rsidRDefault="006D2588" w:rsidP="00833E88">
      <w:pPr>
        <w:pStyle w:val="BodyText"/>
        <w:spacing w:after="0"/>
        <w:jc w:val="right"/>
        <w:rPr>
          <w:sz w:val="20"/>
          <w:szCs w:val="20"/>
        </w:rPr>
      </w:pPr>
      <w:r w:rsidRPr="00514EC7">
        <w:rPr>
          <w:sz w:val="20"/>
          <w:szCs w:val="20"/>
        </w:rPr>
        <w:t xml:space="preserve">(рублей) </w:t>
      </w:r>
    </w:p>
    <w:tbl>
      <w:tblPr>
        <w:tblW w:w="101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977"/>
        <w:gridCol w:w="5670"/>
        <w:gridCol w:w="1463"/>
      </w:tblGrid>
      <w:tr w:rsidR="006D2588" w:rsidRPr="00514EC7" w:rsidTr="00833E88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/>
                <w:sz w:val="20"/>
                <w:szCs w:val="20"/>
              </w:rPr>
            </w:pPr>
            <w:r w:rsidRPr="00514EC7">
              <w:rPr>
                <w:b/>
                <w:sz w:val="20"/>
                <w:szCs w:val="20"/>
              </w:rPr>
              <w:t>Кассовое исполнение</w:t>
            </w:r>
          </w:p>
        </w:tc>
      </w:tr>
      <w:tr w:rsidR="006D2588" w:rsidRPr="00514EC7" w:rsidTr="00833E88">
        <w:trPr>
          <w:trHeight w:val="554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536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01 02 00 00 00 0000 700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735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01 02 00 00 10 0000 710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Получение кредитов от кредитных организаций  бюджетами сельских поселений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220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01 02 00 00 00 0000 800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01 02 00 00 10 0000 810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Бюджетные кредиты от других бюджетов  бюджетной системы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01 02 00 00 00 0000 700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01 02 00 00 05 0000 710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01 02 00 00 00 0000 800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rPr>
          <w:trHeight w:val="162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01 02 00 00 05 0000 810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both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6D2588" w:rsidRPr="00514EC7" w:rsidTr="00833E88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125374,28</w:t>
            </w:r>
          </w:p>
        </w:tc>
      </w:tr>
      <w:tr w:rsidR="006D2588" w:rsidRPr="00514EC7" w:rsidTr="00833E88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01 05 00 00 00 0000 000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-4264405,06</w:t>
            </w:r>
          </w:p>
        </w:tc>
      </w:tr>
      <w:tr w:rsidR="006D2588" w:rsidRPr="00514EC7" w:rsidTr="00833E88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01 05 02 00 00 0000 500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-4264405,06</w:t>
            </w:r>
          </w:p>
        </w:tc>
      </w:tr>
      <w:tr w:rsidR="006D2588" w:rsidRPr="00514EC7" w:rsidTr="00833E88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01 05 02 01 00 0000 510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-4264405,06</w:t>
            </w:r>
          </w:p>
        </w:tc>
      </w:tr>
      <w:tr w:rsidR="006D2588" w:rsidRPr="00514EC7" w:rsidTr="00833E88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01 05 02 01 10 0000 510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-4264405,06</w:t>
            </w:r>
          </w:p>
        </w:tc>
      </w:tr>
      <w:tr w:rsidR="006D2588" w:rsidRPr="00514EC7" w:rsidTr="00833E88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01 05 00 00 00 0000 600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4389779,34</w:t>
            </w:r>
          </w:p>
        </w:tc>
      </w:tr>
      <w:tr w:rsidR="006D2588" w:rsidRPr="00514EC7" w:rsidTr="00833E88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01 05 02 00 00 0000 600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4389779,34</w:t>
            </w:r>
          </w:p>
        </w:tc>
      </w:tr>
      <w:tr w:rsidR="006D2588" w:rsidRPr="00514EC7" w:rsidTr="00833E88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01 05 02 01 00 0000 610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4389779,34</w:t>
            </w:r>
          </w:p>
        </w:tc>
      </w:tr>
      <w:tr w:rsidR="006D2588" w:rsidRPr="00514EC7" w:rsidTr="00833E88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01 05 02 01 10 0000 610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jc w:val="center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4389779,34</w:t>
            </w:r>
          </w:p>
        </w:tc>
      </w:tr>
      <w:tr w:rsidR="006D2588" w:rsidRPr="00514EC7" w:rsidTr="00833E88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588" w:rsidRPr="00514EC7" w:rsidRDefault="006D2588" w:rsidP="00833E88">
            <w:pPr>
              <w:pStyle w:val="BodyText"/>
              <w:spacing w:after="0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ИТОГО источников финансирования профицита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588" w:rsidRPr="00514EC7" w:rsidRDefault="006D2588" w:rsidP="00833E88">
            <w:pPr>
              <w:pStyle w:val="BodyText"/>
              <w:spacing w:after="0"/>
              <w:jc w:val="center"/>
              <w:rPr>
                <w:bCs/>
                <w:iCs/>
                <w:sz w:val="20"/>
                <w:szCs w:val="20"/>
              </w:rPr>
            </w:pPr>
            <w:r w:rsidRPr="00514EC7">
              <w:rPr>
                <w:bCs/>
                <w:iCs/>
                <w:sz w:val="20"/>
                <w:szCs w:val="20"/>
              </w:rPr>
              <w:t>-</w:t>
            </w:r>
          </w:p>
        </w:tc>
      </w:tr>
    </w:tbl>
    <w:p w:rsidR="006D2588" w:rsidRPr="00514EC7" w:rsidRDefault="006D2588" w:rsidP="00833E88">
      <w:pPr>
        <w:rPr>
          <w:sz w:val="20"/>
          <w:szCs w:val="20"/>
        </w:rPr>
      </w:pP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6D2588" w:rsidRPr="00514EC7" w:rsidRDefault="006D2588" w:rsidP="00D231AD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tbl>
      <w:tblPr>
        <w:tblpPr w:leftFromText="180" w:rightFromText="180" w:vertAnchor="text" w:horzAnchor="margin" w:tblpY="24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3480"/>
        <w:gridCol w:w="3900"/>
      </w:tblGrid>
      <w:tr w:rsidR="006D2588" w:rsidRPr="00514EC7" w:rsidTr="00842A09">
        <w:trPr>
          <w:trHeight w:val="892"/>
        </w:trPr>
        <w:tc>
          <w:tcPr>
            <w:tcW w:w="2628" w:type="dxa"/>
          </w:tcPr>
          <w:p w:rsidR="006D2588" w:rsidRPr="00514EC7" w:rsidRDefault="006D2588" w:rsidP="00D231AD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Издатель: Администрация Дмитриевского сельского поселения</w:t>
            </w:r>
          </w:p>
        </w:tc>
        <w:tc>
          <w:tcPr>
            <w:tcW w:w="3480" w:type="dxa"/>
          </w:tcPr>
          <w:p w:rsidR="006D2588" w:rsidRPr="00514EC7" w:rsidRDefault="006D2588" w:rsidP="00D231AD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Адрес:</w:t>
            </w:r>
          </w:p>
          <w:p w:rsidR="006D2588" w:rsidRPr="00514EC7" w:rsidRDefault="006D2588" w:rsidP="00D231AD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157201 Костромская область,</w:t>
            </w:r>
          </w:p>
          <w:p w:rsidR="006D2588" w:rsidRPr="00514EC7" w:rsidRDefault="006D2588" w:rsidP="00D231AD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д. Дмитриевское, ул.Центральная, 14</w:t>
            </w:r>
          </w:p>
          <w:p w:rsidR="006D2588" w:rsidRPr="00514EC7" w:rsidRDefault="006D2588" w:rsidP="00D231AD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Телефоны:</w:t>
            </w:r>
          </w:p>
          <w:p w:rsidR="006D2588" w:rsidRPr="00514EC7" w:rsidRDefault="006D2588" w:rsidP="00D231AD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2-13-13, 2-13-22</w:t>
            </w:r>
          </w:p>
        </w:tc>
        <w:tc>
          <w:tcPr>
            <w:tcW w:w="3900" w:type="dxa"/>
          </w:tcPr>
          <w:p w:rsidR="006D2588" w:rsidRPr="00514EC7" w:rsidRDefault="006D2588" w:rsidP="00D231AD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Тираж :5 экз. Номер подписан</w:t>
            </w:r>
          </w:p>
          <w:p w:rsidR="006D2588" w:rsidRPr="00514EC7" w:rsidRDefault="006D2588" w:rsidP="00D231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r w:rsidRPr="00514EC7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514EC7">
              <w:rPr>
                <w:sz w:val="20"/>
                <w:szCs w:val="20"/>
              </w:rPr>
              <w:t>.2021 года  Формат А 4</w:t>
            </w:r>
          </w:p>
          <w:p w:rsidR="006D2588" w:rsidRPr="00514EC7" w:rsidRDefault="006D2588" w:rsidP="00D231AD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Объем  15 листов</w:t>
            </w:r>
          </w:p>
          <w:p w:rsidR="006D2588" w:rsidRPr="00514EC7" w:rsidRDefault="006D2588" w:rsidP="00D231AD">
            <w:pPr>
              <w:jc w:val="both"/>
              <w:rPr>
                <w:sz w:val="20"/>
                <w:szCs w:val="20"/>
              </w:rPr>
            </w:pPr>
            <w:r w:rsidRPr="00514EC7">
              <w:rPr>
                <w:sz w:val="20"/>
                <w:szCs w:val="20"/>
              </w:rPr>
              <w:t>Ответственный за выпуск: Иванова О.В.</w:t>
            </w:r>
          </w:p>
        </w:tc>
      </w:tr>
    </w:tbl>
    <w:p w:rsidR="006D2588" w:rsidRPr="00514EC7" w:rsidRDefault="006D2588" w:rsidP="00D231AD">
      <w:pPr>
        <w:pStyle w:val="ConsPlusTitle"/>
        <w:ind w:right="-6" w:firstLine="720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sectPr w:rsidR="006D2588" w:rsidRPr="00514EC7" w:rsidSect="00966A61">
      <w:head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588" w:rsidRDefault="006D2588">
      <w:r>
        <w:separator/>
      </w:r>
    </w:p>
  </w:endnote>
  <w:endnote w:type="continuationSeparator" w:id="1">
    <w:p w:rsidR="006D2588" w:rsidRDefault="006D2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588" w:rsidRDefault="006D2588">
      <w:r>
        <w:separator/>
      </w:r>
    </w:p>
  </w:footnote>
  <w:footnote w:type="continuationSeparator" w:id="1">
    <w:p w:rsidR="006D2588" w:rsidRDefault="006D25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588" w:rsidRDefault="006D2588" w:rsidP="00862B5D">
    <w:pPr>
      <w:pStyle w:val="Header"/>
      <w:tabs>
        <w:tab w:val="clear" w:pos="4677"/>
        <w:tab w:val="clear" w:pos="9355"/>
        <w:tab w:val="left" w:pos="3900"/>
        <w:tab w:val="center" w:pos="453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BFA0B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7786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FB2F5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D72A2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51CED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7A97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6075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FD6F8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6F4B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D487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08CE699D"/>
    <w:multiLevelType w:val="hybridMultilevel"/>
    <w:tmpl w:val="714831A6"/>
    <w:lvl w:ilvl="0" w:tplc="44BC653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3D5EBA84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>
    <w:nsid w:val="0E713033"/>
    <w:multiLevelType w:val="hybridMultilevel"/>
    <w:tmpl w:val="4386B7F0"/>
    <w:lvl w:ilvl="0" w:tplc="4A90F4D6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4">
    <w:nsid w:val="240D365F"/>
    <w:multiLevelType w:val="hybridMultilevel"/>
    <w:tmpl w:val="15A01C98"/>
    <w:lvl w:ilvl="0" w:tplc="B526E2B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25F56ACC"/>
    <w:multiLevelType w:val="hybridMultilevel"/>
    <w:tmpl w:val="FD7C4C2E"/>
    <w:lvl w:ilvl="0" w:tplc="B2747C68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2D221D7D"/>
    <w:multiLevelType w:val="hybridMultilevel"/>
    <w:tmpl w:val="D344748E"/>
    <w:lvl w:ilvl="0" w:tplc="318C329C">
      <w:start w:val="6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7">
    <w:nsid w:val="30B95AEB"/>
    <w:multiLevelType w:val="hybridMultilevel"/>
    <w:tmpl w:val="D3BC48FC"/>
    <w:lvl w:ilvl="0" w:tplc="2242AAD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3D577A57"/>
    <w:multiLevelType w:val="hybridMultilevel"/>
    <w:tmpl w:val="DCF8B7EA"/>
    <w:lvl w:ilvl="0" w:tplc="2778751A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9">
    <w:nsid w:val="40455977"/>
    <w:multiLevelType w:val="hybridMultilevel"/>
    <w:tmpl w:val="0A663716"/>
    <w:lvl w:ilvl="0" w:tplc="5AF28288">
      <w:start w:val="2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20">
    <w:nsid w:val="55CD6EE9"/>
    <w:multiLevelType w:val="hybridMultilevel"/>
    <w:tmpl w:val="BAA26C1A"/>
    <w:lvl w:ilvl="0" w:tplc="3B5C9C0A">
      <w:start w:val="1"/>
      <w:numFmt w:val="decimal"/>
      <w:lvlText w:val="%1."/>
      <w:lvlJc w:val="left"/>
      <w:pPr>
        <w:tabs>
          <w:tab w:val="num" w:pos="1095"/>
        </w:tabs>
        <w:ind w:left="10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  <w:rPr>
        <w:rFonts w:cs="Times New Roman"/>
      </w:rPr>
    </w:lvl>
  </w:abstractNum>
  <w:abstractNum w:abstractNumId="21">
    <w:nsid w:val="62FF2E49"/>
    <w:multiLevelType w:val="hybridMultilevel"/>
    <w:tmpl w:val="A474727C"/>
    <w:lvl w:ilvl="0" w:tplc="921CD204">
      <w:start w:val="24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>
    <w:nsid w:val="660F1B7E"/>
    <w:multiLevelType w:val="hybridMultilevel"/>
    <w:tmpl w:val="951CFFAC"/>
    <w:lvl w:ilvl="0" w:tplc="584A9F3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686241EE"/>
    <w:multiLevelType w:val="hybridMultilevel"/>
    <w:tmpl w:val="1BCA56B6"/>
    <w:lvl w:ilvl="0" w:tplc="9612D3B4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4">
    <w:nsid w:val="6B7C392E"/>
    <w:multiLevelType w:val="hybridMultilevel"/>
    <w:tmpl w:val="77B0FD76"/>
    <w:lvl w:ilvl="0" w:tplc="69FED106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5">
    <w:nsid w:val="75AE5A15"/>
    <w:multiLevelType w:val="hybridMultilevel"/>
    <w:tmpl w:val="F8F0C46E"/>
    <w:lvl w:ilvl="0" w:tplc="0F6E31B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26">
    <w:nsid w:val="7B5361BB"/>
    <w:multiLevelType w:val="hybridMultilevel"/>
    <w:tmpl w:val="2B723DB8"/>
    <w:lvl w:ilvl="0" w:tplc="41DE76A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20"/>
  </w:num>
  <w:num w:numId="9">
    <w:abstractNumId w:val="13"/>
  </w:num>
  <w:num w:numId="10">
    <w:abstractNumId w:val="12"/>
  </w:num>
  <w:num w:numId="11">
    <w:abstractNumId w:val="23"/>
  </w:num>
  <w:num w:numId="12">
    <w:abstractNumId w:val="17"/>
  </w:num>
  <w:num w:numId="13">
    <w:abstractNumId w:val="15"/>
  </w:num>
  <w:num w:numId="14">
    <w:abstractNumId w:val="14"/>
  </w:num>
  <w:num w:numId="15">
    <w:abstractNumId w:val="22"/>
  </w:num>
  <w:num w:numId="16">
    <w:abstractNumId w:val="19"/>
  </w:num>
  <w:num w:numId="17">
    <w:abstractNumId w:val="24"/>
  </w:num>
  <w:num w:numId="18">
    <w:abstractNumId w:val="16"/>
  </w:num>
  <w:num w:numId="19">
    <w:abstractNumId w:val="21"/>
  </w:num>
  <w:num w:numId="20">
    <w:abstractNumId w:val="25"/>
  </w:num>
  <w:num w:numId="21">
    <w:abstractNumId w:val="18"/>
  </w:num>
  <w:num w:numId="22">
    <w:abstractNumId w:val="26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2"/>
  </w:num>
  <w:num w:numId="30">
    <w:abstractNumId w:val="1"/>
  </w:num>
  <w:num w:numId="31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7F5E"/>
    <w:rsid w:val="000018F9"/>
    <w:rsid w:val="000558B6"/>
    <w:rsid w:val="0007111A"/>
    <w:rsid w:val="00071DE6"/>
    <w:rsid w:val="000730E4"/>
    <w:rsid w:val="00073ED1"/>
    <w:rsid w:val="000742DE"/>
    <w:rsid w:val="00075504"/>
    <w:rsid w:val="00075743"/>
    <w:rsid w:val="000759E2"/>
    <w:rsid w:val="00084A40"/>
    <w:rsid w:val="00084E13"/>
    <w:rsid w:val="0009597B"/>
    <w:rsid w:val="000A1B2D"/>
    <w:rsid w:val="000A1F94"/>
    <w:rsid w:val="000A66BB"/>
    <w:rsid w:val="000A7616"/>
    <w:rsid w:val="000C339B"/>
    <w:rsid w:val="000C3EB5"/>
    <w:rsid w:val="000C7841"/>
    <w:rsid w:val="000D75DE"/>
    <w:rsid w:val="000E0D2D"/>
    <w:rsid w:val="000E228F"/>
    <w:rsid w:val="000F15C5"/>
    <w:rsid w:val="00100540"/>
    <w:rsid w:val="00101297"/>
    <w:rsid w:val="00111B1E"/>
    <w:rsid w:val="001150EC"/>
    <w:rsid w:val="00125FD0"/>
    <w:rsid w:val="001277AC"/>
    <w:rsid w:val="00127F1F"/>
    <w:rsid w:val="00145509"/>
    <w:rsid w:val="00153408"/>
    <w:rsid w:val="0016598C"/>
    <w:rsid w:val="00166298"/>
    <w:rsid w:val="00166657"/>
    <w:rsid w:val="00183DCD"/>
    <w:rsid w:val="00195A80"/>
    <w:rsid w:val="00196B40"/>
    <w:rsid w:val="001A266A"/>
    <w:rsid w:val="001B2DA6"/>
    <w:rsid w:val="001B47F4"/>
    <w:rsid w:val="001C127D"/>
    <w:rsid w:val="001C5D83"/>
    <w:rsid w:val="001C7B30"/>
    <w:rsid w:val="001D3FCA"/>
    <w:rsid w:val="001E57E7"/>
    <w:rsid w:val="001E5A86"/>
    <w:rsid w:val="001F6AFE"/>
    <w:rsid w:val="0023309D"/>
    <w:rsid w:val="00236583"/>
    <w:rsid w:val="00241B38"/>
    <w:rsid w:val="00244365"/>
    <w:rsid w:val="002579C9"/>
    <w:rsid w:val="00266C7D"/>
    <w:rsid w:val="00280A6C"/>
    <w:rsid w:val="00290268"/>
    <w:rsid w:val="00295980"/>
    <w:rsid w:val="002A0B48"/>
    <w:rsid w:val="002A1BE9"/>
    <w:rsid w:val="002A51DC"/>
    <w:rsid w:val="002A5D81"/>
    <w:rsid w:val="002B306A"/>
    <w:rsid w:val="002B5A34"/>
    <w:rsid w:val="002B67CA"/>
    <w:rsid w:val="002C3B4C"/>
    <w:rsid w:val="002C6972"/>
    <w:rsid w:val="002D5EB9"/>
    <w:rsid w:val="002E4234"/>
    <w:rsid w:val="002F06ED"/>
    <w:rsid w:val="00300399"/>
    <w:rsid w:val="00300E32"/>
    <w:rsid w:val="00304100"/>
    <w:rsid w:val="0031238E"/>
    <w:rsid w:val="00326619"/>
    <w:rsid w:val="0032743D"/>
    <w:rsid w:val="00335060"/>
    <w:rsid w:val="003468C4"/>
    <w:rsid w:val="00351D64"/>
    <w:rsid w:val="003551A1"/>
    <w:rsid w:val="00360452"/>
    <w:rsid w:val="00361D70"/>
    <w:rsid w:val="00361EA3"/>
    <w:rsid w:val="00366F37"/>
    <w:rsid w:val="00383753"/>
    <w:rsid w:val="00394A57"/>
    <w:rsid w:val="00394FFF"/>
    <w:rsid w:val="003A2E83"/>
    <w:rsid w:val="003B3D2E"/>
    <w:rsid w:val="003C36FD"/>
    <w:rsid w:val="003D1ED1"/>
    <w:rsid w:val="003D4ABC"/>
    <w:rsid w:val="003D63FF"/>
    <w:rsid w:val="003D7503"/>
    <w:rsid w:val="003E0797"/>
    <w:rsid w:val="003F321F"/>
    <w:rsid w:val="0040299A"/>
    <w:rsid w:val="00404D14"/>
    <w:rsid w:val="004051CA"/>
    <w:rsid w:val="00407B87"/>
    <w:rsid w:val="00420514"/>
    <w:rsid w:val="00420C9C"/>
    <w:rsid w:val="00425385"/>
    <w:rsid w:val="00426A7A"/>
    <w:rsid w:val="00426BF2"/>
    <w:rsid w:val="0043666B"/>
    <w:rsid w:val="00445625"/>
    <w:rsid w:val="00447F0C"/>
    <w:rsid w:val="00453053"/>
    <w:rsid w:val="0046011C"/>
    <w:rsid w:val="00460C5B"/>
    <w:rsid w:val="00473F2B"/>
    <w:rsid w:val="00480E8B"/>
    <w:rsid w:val="00486B64"/>
    <w:rsid w:val="00486CE3"/>
    <w:rsid w:val="0049062F"/>
    <w:rsid w:val="004A4B7E"/>
    <w:rsid w:val="004A5B08"/>
    <w:rsid w:val="004C023A"/>
    <w:rsid w:val="004C0ACE"/>
    <w:rsid w:val="004D42FF"/>
    <w:rsid w:val="004D4AB4"/>
    <w:rsid w:val="004E3795"/>
    <w:rsid w:val="00510A1D"/>
    <w:rsid w:val="00511229"/>
    <w:rsid w:val="005144DF"/>
    <w:rsid w:val="00514EC7"/>
    <w:rsid w:val="005150C4"/>
    <w:rsid w:val="0052316D"/>
    <w:rsid w:val="00524B8F"/>
    <w:rsid w:val="00535B50"/>
    <w:rsid w:val="00544D5E"/>
    <w:rsid w:val="00546178"/>
    <w:rsid w:val="00561120"/>
    <w:rsid w:val="005828E9"/>
    <w:rsid w:val="005A334A"/>
    <w:rsid w:val="005B33AB"/>
    <w:rsid w:val="005B56AE"/>
    <w:rsid w:val="005B70FB"/>
    <w:rsid w:val="005C0E4F"/>
    <w:rsid w:val="005C4F57"/>
    <w:rsid w:val="005E24AD"/>
    <w:rsid w:val="005E460F"/>
    <w:rsid w:val="005F2143"/>
    <w:rsid w:val="00603084"/>
    <w:rsid w:val="0061260D"/>
    <w:rsid w:val="006155D5"/>
    <w:rsid w:val="00617BCD"/>
    <w:rsid w:val="0062249A"/>
    <w:rsid w:val="00634F6B"/>
    <w:rsid w:val="00647905"/>
    <w:rsid w:val="00692D70"/>
    <w:rsid w:val="006931B9"/>
    <w:rsid w:val="0069544A"/>
    <w:rsid w:val="006A32CB"/>
    <w:rsid w:val="006A378A"/>
    <w:rsid w:val="006A7278"/>
    <w:rsid w:val="006C59B5"/>
    <w:rsid w:val="006D2588"/>
    <w:rsid w:val="006D2E30"/>
    <w:rsid w:val="006E15A9"/>
    <w:rsid w:val="006F3DB5"/>
    <w:rsid w:val="006F618F"/>
    <w:rsid w:val="00701F31"/>
    <w:rsid w:val="0070509C"/>
    <w:rsid w:val="00705733"/>
    <w:rsid w:val="00714897"/>
    <w:rsid w:val="0071509E"/>
    <w:rsid w:val="007341DF"/>
    <w:rsid w:val="00736F1E"/>
    <w:rsid w:val="0074050A"/>
    <w:rsid w:val="00740BB1"/>
    <w:rsid w:val="00746CFA"/>
    <w:rsid w:val="00760178"/>
    <w:rsid w:val="007708CF"/>
    <w:rsid w:val="00785E69"/>
    <w:rsid w:val="00790839"/>
    <w:rsid w:val="007A5182"/>
    <w:rsid w:val="007A6E9F"/>
    <w:rsid w:val="007C3133"/>
    <w:rsid w:val="007D3A06"/>
    <w:rsid w:val="007D4610"/>
    <w:rsid w:val="007D7807"/>
    <w:rsid w:val="007F7119"/>
    <w:rsid w:val="00803EFF"/>
    <w:rsid w:val="0080646A"/>
    <w:rsid w:val="00806DCE"/>
    <w:rsid w:val="00806FB8"/>
    <w:rsid w:val="008323AD"/>
    <w:rsid w:val="00833E88"/>
    <w:rsid w:val="00842A09"/>
    <w:rsid w:val="008506D3"/>
    <w:rsid w:val="0085599E"/>
    <w:rsid w:val="00862B5D"/>
    <w:rsid w:val="00874F63"/>
    <w:rsid w:val="008801B4"/>
    <w:rsid w:val="00882C16"/>
    <w:rsid w:val="00890C30"/>
    <w:rsid w:val="008A62DE"/>
    <w:rsid w:val="008A657D"/>
    <w:rsid w:val="008B546E"/>
    <w:rsid w:val="008E016D"/>
    <w:rsid w:val="008E460E"/>
    <w:rsid w:val="00900566"/>
    <w:rsid w:val="00902AA0"/>
    <w:rsid w:val="0090374D"/>
    <w:rsid w:val="00907F5E"/>
    <w:rsid w:val="0091705A"/>
    <w:rsid w:val="009350FB"/>
    <w:rsid w:val="0094167A"/>
    <w:rsid w:val="00952CDD"/>
    <w:rsid w:val="00954291"/>
    <w:rsid w:val="00965201"/>
    <w:rsid w:val="00966A61"/>
    <w:rsid w:val="00966D34"/>
    <w:rsid w:val="00976A0F"/>
    <w:rsid w:val="00981FFD"/>
    <w:rsid w:val="00984C4A"/>
    <w:rsid w:val="0099493A"/>
    <w:rsid w:val="009A3CA3"/>
    <w:rsid w:val="009A52D0"/>
    <w:rsid w:val="009B293A"/>
    <w:rsid w:val="009C56F1"/>
    <w:rsid w:val="009C74AB"/>
    <w:rsid w:val="009D75A1"/>
    <w:rsid w:val="009E35AB"/>
    <w:rsid w:val="009E438C"/>
    <w:rsid w:val="009E54A5"/>
    <w:rsid w:val="009F05EE"/>
    <w:rsid w:val="009F0FA4"/>
    <w:rsid w:val="009F43B3"/>
    <w:rsid w:val="00A138BE"/>
    <w:rsid w:val="00A25030"/>
    <w:rsid w:val="00A32FE2"/>
    <w:rsid w:val="00A34139"/>
    <w:rsid w:val="00A344D7"/>
    <w:rsid w:val="00A35ABA"/>
    <w:rsid w:val="00A40452"/>
    <w:rsid w:val="00A42695"/>
    <w:rsid w:val="00A62BAF"/>
    <w:rsid w:val="00A63B01"/>
    <w:rsid w:val="00A87FA5"/>
    <w:rsid w:val="00A91178"/>
    <w:rsid w:val="00AA2B6F"/>
    <w:rsid w:val="00AB0B59"/>
    <w:rsid w:val="00AB4578"/>
    <w:rsid w:val="00AB6E3E"/>
    <w:rsid w:val="00AC4E56"/>
    <w:rsid w:val="00AC6D85"/>
    <w:rsid w:val="00AC75C0"/>
    <w:rsid w:val="00AD112C"/>
    <w:rsid w:val="00AE5C3D"/>
    <w:rsid w:val="00B00B80"/>
    <w:rsid w:val="00B23A7E"/>
    <w:rsid w:val="00B345C2"/>
    <w:rsid w:val="00B419AC"/>
    <w:rsid w:val="00B50AE8"/>
    <w:rsid w:val="00B55CCC"/>
    <w:rsid w:val="00B65986"/>
    <w:rsid w:val="00B66741"/>
    <w:rsid w:val="00B76144"/>
    <w:rsid w:val="00B8008E"/>
    <w:rsid w:val="00B823AA"/>
    <w:rsid w:val="00B84A7B"/>
    <w:rsid w:val="00B87169"/>
    <w:rsid w:val="00B92731"/>
    <w:rsid w:val="00B93977"/>
    <w:rsid w:val="00B965F0"/>
    <w:rsid w:val="00B96CD7"/>
    <w:rsid w:val="00BB0068"/>
    <w:rsid w:val="00BC5F2B"/>
    <w:rsid w:val="00BC69FD"/>
    <w:rsid w:val="00BC6BF4"/>
    <w:rsid w:val="00BD56A5"/>
    <w:rsid w:val="00BD67F2"/>
    <w:rsid w:val="00C03FA0"/>
    <w:rsid w:val="00C125B7"/>
    <w:rsid w:val="00C13B88"/>
    <w:rsid w:val="00C20191"/>
    <w:rsid w:val="00C204FF"/>
    <w:rsid w:val="00C2226E"/>
    <w:rsid w:val="00C36BE0"/>
    <w:rsid w:val="00C43549"/>
    <w:rsid w:val="00C43881"/>
    <w:rsid w:val="00C43F97"/>
    <w:rsid w:val="00C57E18"/>
    <w:rsid w:val="00C62802"/>
    <w:rsid w:val="00C76C04"/>
    <w:rsid w:val="00C802A7"/>
    <w:rsid w:val="00C80AF5"/>
    <w:rsid w:val="00C92CA5"/>
    <w:rsid w:val="00C92D70"/>
    <w:rsid w:val="00CA61BC"/>
    <w:rsid w:val="00CB4EAB"/>
    <w:rsid w:val="00CC45AA"/>
    <w:rsid w:val="00CC6C14"/>
    <w:rsid w:val="00CD0157"/>
    <w:rsid w:val="00CD23B3"/>
    <w:rsid w:val="00CD68AA"/>
    <w:rsid w:val="00CD7603"/>
    <w:rsid w:val="00CE28ED"/>
    <w:rsid w:val="00CF234A"/>
    <w:rsid w:val="00D00BD6"/>
    <w:rsid w:val="00D019A7"/>
    <w:rsid w:val="00D028F1"/>
    <w:rsid w:val="00D231AD"/>
    <w:rsid w:val="00D234A6"/>
    <w:rsid w:val="00D25FC3"/>
    <w:rsid w:val="00D273A2"/>
    <w:rsid w:val="00D3645C"/>
    <w:rsid w:val="00D56645"/>
    <w:rsid w:val="00D63290"/>
    <w:rsid w:val="00D63654"/>
    <w:rsid w:val="00D64A7B"/>
    <w:rsid w:val="00D66C6A"/>
    <w:rsid w:val="00D70588"/>
    <w:rsid w:val="00D75B7B"/>
    <w:rsid w:val="00D801C4"/>
    <w:rsid w:val="00D87D36"/>
    <w:rsid w:val="00DA6D46"/>
    <w:rsid w:val="00DB1733"/>
    <w:rsid w:val="00DB2C3E"/>
    <w:rsid w:val="00DB5DA0"/>
    <w:rsid w:val="00DC05B1"/>
    <w:rsid w:val="00DC11ED"/>
    <w:rsid w:val="00DC22E2"/>
    <w:rsid w:val="00DC5BF9"/>
    <w:rsid w:val="00DE1F5E"/>
    <w:rsid w:val="00DE42E3"/>
    <w:rsid w:val="00DF3AC1"/>
    <w:rsid w:val="00DF5629"/>
    <w:rsid w:val="00DF7493"/>
    <w:rsid w:val="00DF7A6F"/>
    <w:rsid w:val="00E04B76"/>
    <w:rsid w:val="00E05DB5"/>
    <w:rsid w:val="00E31410"/>
    <w:rsid w:val="00E3191C"/>
    <w:rsid w:val="00E328F3"/>
    <w:rsid w:val="00E408A9"/>
    <w:rsid w:val="00E462DF"/>
    <w:rsid w:val="00E52981"/>
    <w:rsid w:val="00E531F7"/>
    <w:rsid w:val="00E669D1"/>
    <w:rsid w:val="00E71C7D"/>
    <w:rsid w:val="00E73627"/>
    <w:rsid w:val="00E85BDB"/>
    <w:rsid w:val="00E92050"/>
    <w:rsid w:val="00EA50DA"/>
    <w:rsid w:val="00EB1454"/>
    <w:rsid w:val="00EB692B"/>
    <w:rsid w:val="00EC17B3"/>
    <w:rsid w:val="00EC47DA"/>
    <w:rsid w:val="00EC5E5C"/>
    <w:rsid w:val="00ED3C28"/>
    <w:rsid w:val="00EE4613"/>
    <w:rsid w:val="00F06710"/>
    <w:rsid w:val="00F24E1E"/>
    <w:rsid w:val="00F427B9"/>
    <w:rsid w:val="00F434C5"/>
    <w:rsid w:val="00F57D1F"/>
    <w:rsid w:val="00F717B2"/>
    <w:rsid w:val="00F84732"/>
    <w:rsid w:val="00F93015"/>
    <w:rsid w:val="00F95262"/>
    <w:rsid w:val="00F96FD7"/>
    <w:rsid w:val="00FB2E2C"/>
    <w:rsid w:val="00FC7D30"/>
    <w:rsid w:val="00FD0017"/>
    <w:rsid w:val="00FD1D8A"/>
    <w:rsid w:val="00FF3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F5E"/>
    <w:rPr>
      <w:sz w:val="24"/>
      <w:szCs w:val="24"/>
    </w:rPr>
  </w:style>
  <w:style w:type="paragraph" w:styleId="Heading1">
    <w:name w:val="heading 1"/>
    <w:aliases w:val="!Части документа"/>
    <w:basedOn w:val="Normal"/>
    <w:next w:val="Normal"/>
    <w:link w:val="Heading1Char"/>
    <w:uiPriority w:val="99"/>
    <w:qFormat/>
    <w:rsid w:val="004530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828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04B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!Параграфы/Статьи документа"/>
    <w:basedOn w:val="Normal"/>
    <w:next w:val="Normal"/>
    <w:link w:val="Heading4Char"/>
    <w:uiPriority w:val="99"/>
    <w:qFormat/>
    <w:rsid w:val="00907F5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36F1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0374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!Части документа Char"/>
    <w:basedOn w:val="DefaultParagraphFont"/>
    <w:link w:val="Heading1"/>
    <w:uiPriority w:val="99"/>
    <w:locked/>
    <w:rsid w:val="0090374D"/>
    <w:rPr>
      <w:rFonts w:ascii="Arial" w:hAnsi="Arial" w:cs="Times New Roman"/>
      <w:b/>
      <w:kern w:val="32"/>
      <w:sz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0374D"/>
    <w:rPr>
      <w:rFonts w:ascii="Arial" w:hAnsi="Arial" w:cs="Times New Roman"/>
      <w:b/>
      <w:i/>
      <w:sz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0374D"/>
    <w:rPr>
      <w:rFonts w:ascii="Arial" w:hAnsi="Arial" w:cs="Times New Roman"/>
      <w:b/>
      <w:sz w:val="26"/>
      <w:lang w:val="ru-RU" w:eastAsia="ru-RU"/>
    </w:rPr>
  </w:style>
  <w:style w:type="character" w:customStyle="1" w:styleId="Heading4Char">
    <w:name w:val="Heading 4 Char"/>
    <w:aliases w:val="!Параграфы/Статьи документа Char"/>
    <w:basedOn w:val="DefaultParagraphFont"/>
    <w:link w:val="Heading4"/>
    <w:uiPriority w:val="99"/>
    <w:semiHidden/>
    <w:locked/>
    <w:rsid w:val="00907F5E"/>
    <w:rPr>
      <w:rFonts w:ascii="Cambria" w:hAnsi="Cambria" w:cs="Times New Roman"/>
      <w:b/>
      <w:bCs/>
      <w:i/>
      <w:iCs/>
      <w:color w:val="4F81BD"/>
      <w:sz w:val="24"/>
      <w:szCs w:val="24"/>
      <w:lang w:val="ru-RU" w:eastAsia="ru-RU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36F1E"/>
    <w:rPr>
      <w:rFonts w:cs="Times New Roman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0374D"/>
    <w:rPr>
      <w:rFonts w:eastAsia="Times New Roman" w:cs="Times New Roman"/>
      <w:b/>
      <w:sz w:val="22"/>
      <w:lang w:val="ru-RU" w:eastAsia="ru-RU"/>
    </w:rPr>
  </w:style>
  <w:style w:type="paragraph" w:customStyle="1" w:styleId="ConsNonformat">
    <w:name w:val="ConsNonformat"/>
    <w:uiPriority w:val="99"/>
    <w:rsid w:val="00907F5E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en-US"/>
    </w:rPr>
  </w:style>
  <w:style w:type="paragraph" w:styleId="BodyText3">
    <w:name w:val="Body Text 3"/>
    <w:basedOn w:val="Normal"/>
    <w:link w:val="BodyText3Char"/>
    <w:uiPriority w:val="99"/>
    <w:rsid w:val="00907F5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907F5E"/>
    <w:rPr>
      <w:rFonts w:eastAsia="Times New Roman" w:cs="Times New Roman"/>
      <w:sz w:val="16"/>
      <w:szCs w:val="16"/>
      <w:lang w:val="ru-RU" w:eastAsia="ru-RU" w:bidi="ar-SA"/>
    </w:rPr>
  </w:style>
  <w:style w:type="table" w:styleId="TableGrid">
    <w:name w:val="Table Grid"/>
    <w:basedOn w:val="TableNormal"/>
    <w:uiPriority w:val="99"/>
    <w:rsid w:val="00907F5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uiPriority w:val="99"/>
    <w:rsid w:val="00E04B76"/>
    <w:pPr>
      <w:suppressAutoHyphens/>
      <w:autoSpaceDE w:val="0"/>
    </w:pPr>
    <w:rPr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740BB1"/>
    <w:rPr>
      <w:sz w:val="22"/>
      <w:lang w:val="ru-RU" w:eastAsia="ar-SA" w:bidi="ar-SA"/>
    </w:rPr>
  </w:style>
  <w:style w:type="paragraph" w:customStyle="1" w:styleId="ConsPlusTitle">
    <w:name w:val="ConsPlusTitle"/>
    <w:uiPriority w:val="99"/>
    <w:rsid w:val="00E04B76"/>
    <w:pPr>
      <w:widowControl w:val="0"/>
      <w:autoSpaceDE w:val="0"/>
      <w:autoSpaceDN w:val="0"/>
      <w:adjustRightInd w:val="0"/>
    </w:pPr>
    <w:rPr>
      <w:rFonts w:ascii="Calibri" w:hAnsi="Calibri" w:cs="Calibri"/>
      <w:b/>
      <w:bCs/>
    </w:rPr>
  </w:style>
  <w:style w:type="paragraph" w:customStyle="1" w:styleId="ConsPlusNonformat">
    <w:name w:val="ConsPlusNonformat"/>
    <w:uiPriority w:val="99"/>
    <w:rsid w:val="00E04B7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E04B76"/>
    <w:pPr>
      <w:jc w:val="center"/>
    </w:pPr>
    <w:rPr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04B76"/>
    <w:rPr>
      <w:rFonts w:cs="Times New Roman"/>
      <w:sz w:val="28"/>
      <w:lang w:val="ru-RU" w:eastAsia="ru-RU" w:bidi="ar-SA"/>
    </w:rPr>
  </w:style>
  <w:style w:type="paragraph" w:styleId="Subtitle">
    <w:name w:val="Subtitle"/>
    <w:basedOn w:val="Normal"/>
    <w:link w:val="SubtitleChar"/>
    <w:uiPriority w:val="99"/>
    <w:qFormat/>
    <w:rsid w:val="00E04B76"/>
    <w:pPr>
      <w:jc w:val="center"/>
    </w:pPr>
    <w:rPr>
      <w:rFonts w:ascii="Arial" w:hAnsi="Arial"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04B76"/>
    <w:rPr>
      <w:rFonts w:ascii="Arial" w:hAnsi="Arial" w:cs="Times New Roman"/>
      <w:sz w:val="28"/>
      <w:lang w:val="ru-RU" w:eastAsia="ru-RU" w:bidi="ar-SA"/>
    </w:rPr>
  </w:style>
  <w:style w:type="paragraph" w:customStyle="1" w:styleId="p5">
    <w:name w:val="p5"/>
    <w:basedOn w:val="Normal"/>
    <w:uiPriority w:val="99"/>
    <w:rsid w:val="00E04B76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E04B76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 w:cs="Arial"/>
      <w:sz w:val="20"/>
      <w:szCs w:val="20"/>
    </w:rPr>
  </w:style>
  <w:style w:type="character" w:customStyle="1" w:styleId="211pt">
    <w:name w:val="Основной текст (2) + 11 pt"/>
    <w:uiPriority w:val="99"/>
    <w:rsid w:val="00E04B76"/>
    <w:rPr>
      <w:sz w:val="22"/>
    </w:rPr>
  </w:style>
  <w:style w:type="paragraph" w:customStyle="1" w:styleId="a">
    <w:name w:val="Нумерация"/>
    <w:basedOn w:val="Normal"/>
    <w:uiPriority w:val="99"/>
    <w:rsid w:val="00E04B76"/>
    <w:pPr>
      <w:widowControl w:val="0"/>
      <w:suppressAutoHyphens/>
      <w:ind w:firstLine="720"/>
      <w:jc w:val="both"/>
    </w:pPr>
    <w:rPr>
      <w:rFonts w:ascii="Arial" w:hAnsi="Arial" w:cs="Arial"/>
      <w:kern w:val="1"/>
      <w:sz w:val="26"/>
      <w:lang w:eastAsia="ar-SA"/>
    </w:rPr>
  </w:style>
  <w:style w:type="character" w:styleId="Strong">
    <w:name w:val="Strong"/>
    <w:basedOn w:val="DefaultParagraphFont"/>
    <w:uiPriority w:val="99"/>
    <w:qFormat/>
    <w:rsid w:val="00DF3AC1"/>
    <w:rPr>
      <w:rFonts w:cs="Times New Roman"/>
      <w:b/>
    </w:rPr>
  </w:style>
  <w:style w:type="character" w:styleId="Hyperlink">
    <w:name w:val="Hyperlink"/>
    <w:basedOn w:val="DefaultParagraphFont"/>
    <w:uiPriority w:val="99"/>
    <w:rsid w:val="00DF3AC1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DF3AC1"/>
    <w:rPr>
      <w:rFonts w:cs="Times New Roman"/>
    </w:rPr>
  </w:style>
  <w:style w:type="paragraph" w:customStyle="1" w:styleId="a0">
    <w:name w:val="Без интервала"/>
    <w:uiPriority w:val="99"/>
    <w:rsid w:val="00DF3AC1"/>
    <w:rPr>
      <w:rFonts w:ascii="Calibri" w:hAnsi="Calibri"/>
      <w:lang w:eastAsia="en-US"/>
    </w:rPr>
  </w:style>
  <w:style w:type="paragraph" w:customStyle="1" w:styleId="ConsNormal">
    <w:name w:val="ConsNormal"/>
    <w:uiPriority w:val="99"/>
    <w:rsid w:val="00453053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customStyle="1" w:styleId="formattexttopleveltext">
    <w:name w:val="formattext topleveltext"/>
    <w:basedOn w:val="Normal"/>
    <w:uiPriority w:val="99"/>
    <w:rsid w:val="00453053"/>
    <w:pPr>
      <w:spacing w:before="100" w:beforeAutospacing="1" w:after="100" w:afterAutospacing="1"/>
    </w:pPr>
  </w:style>
  <w:style w:type="paragraph" w:customStyle="1" w:styleId="21">
    <w:name w:val="Основной текст 21"/>
    <w:basedOn w:val="Normal"/>
    <w:uiPriority w:val="99"/>
    <w:rsid w:val="00453053"/>
    <w:pPr>
      <w:suppressAutoHyphens/>
    </w:pPr>
    <w:rPr>
      <w:sz w:val="28"/>
      <w:szCs w:val="20"/>
      <w:lang w:eastAsia="ar-SA"/>
    </w:rPr>
  </w:style>
  <w:style w:type="paragraph" w:styleId="PlainText">
    <w:name w:val="Plain Text"/>
    <w:basedOn w:val="Normal"/>
    <w:link w:val="PlainTextChar"/>
    <w:uiPriority w:val="99"/>
    <w:rsid w:val="0045305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5E460F"/>
    <w:rPr>
      <w:rFonts w:ascii="Courier New" w:hAnsi="Courier New" w:cs="Courier New"/>
      <w:sz w:val="20"/>
      <w:szCs w:val="20"/>
    </w:rPr>
  </w:style>
  <w:style w:type="paragraph" w:styleId="BodyText">
    <w:name w:val="Body Text"/>
    <w:aliases w:val="Основной текст1,bt,text,Body Text2,Text1,Таймс Нью,Основной текст Знак Знак Знак Знак Знак Знак Знак,Основной текст Знак1 Знак Знак,Основной текст Знак Знак Знак Знак,Основной текст Знак Знак Знак Знак Знак Знак1"/>
    <w:basedOn w:val="Normal"/>
    <w:link w:val="BodyTextChar"/>
    <w:uiPriority w:val="99"/>
    <w:rsid w:val="00453053"/>
    <w:pPr>
      <w:spacing w:after="120"/>
    </w:pPr>
  </w:style>
  <w:style w:type="character" w:customStyle="1" w:styleId="BodyTextChar">
    <w:name w:val="Body Text Char"/>
    <w:aliases w:val="Основной текст1 Char,bt Char,text Char,Body Text2 Char,Text1 Char,Таймс Нью Char,Основной текст Знак Знак Знак Знак Знак Знак Знак Char,Основной текст Знак1 Знак Знак Char,Основной текст Знак Знак Знак Знак Char"/>
    <w:basedOn w:val="DefaultParagraphFont"/>
    <w:link w:val="BodyText"/>
    <w:uiPriority w:val="99"/>
    <w:locked/>
    <w:rsid w:val="00453053"/>
    <w:rPr>
      <w:rFonts w:cs="Times New Roman"/>
      <w:sz w:val="24"/>
      <w:szCs w:val="24"/>
      <w:lang w:val="ru-RU" w:eastAsia="ru-RU" w:bidi="ar-SA"/>
    </w:rPr>
  </w:style>
  <w:style w:type="paragraph" w:styleId="BodyText2">
    <w:name w:val="Body Text 2"/>
    <w:basedOn w:val="Normal"/>
    <w:link w:val="BodyText2Char"/>
    <w:uiPriority w:val="99"/>
    <w:rsid w:val="00453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453053"/>
    <w:rPr>
      <w:rFonts w:cs="Times New Roman"/>
      <w:sz w:val="24"/>
      <w:szCs w:val="24"/>
      <w:lang w:val="ru-RU" w:eastAsia="ru-RU" w:bidi="ar-SA"/>
    </w:rPr>
  </w:style>
  <w:style w:type="paragraph" w:customStyle="1" w:styleId="formattext">
    <w:name w:val="formattext"/>
    <w:basedOn w:val="Normal"/>
    <w:uiPriority w:val="99"/>
    <w:rsid w:val="00701F31"/>
    <w:pPr>
      <w:spacing w:before="100" w:beforeAutospacing="1" w:after="100" w:afterAutospacing="1"/>
    </w:pPr>
  </w:style>
  <w:style w:type="paragraph" w:styleId="NormalWeb">
    <w:name w:val="Normal (Web)"/>
    <w:aliases w:val="Обычный (Web),Обычный (Web)1,Обычный (веб) Знак,Обычный (Web)1 Знак,Знак Знак Знак"/>
    <w:basedOn w:val="Normal"/>
    <w:link w:val="NormalWebChar"/>
    <w:uiPriority w:val="99"/>
    <w:rsid w:val="005828E9"/>
    <w:pPr>
      <w:spacing w:before="100" w:beforeAutospacing="1" w:after="100" w:afterAutospacing="1"/>
    </w:pPr>
    <w:rPr>
      <w:szCs w:val="20"/>
    </w:rPr>
  </w:style>
  <w:style w:type="character" w:customStyle="1" w:styleId="NormalWebChar">
    <w:name w:val="Normal (Web) Char"/>
    <w:aliases w:val="Обычный (Web) Char,Обычный (Web)1 Char,Обычный (веб) Знак Char,Обычный (Web)1 Знак Char,Знак Знак Знак Char"/>
    <w:link w:val="NormalWeb"/>
    <w:uiPriority w:val="99"/>
    <w:locked/>
    <w:rsid w:val="00740BB1"/>
    <w:rPr>
      <w:sz w:val="24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rsid w:val="00D75B7B"/>
    <w:pPr>
      <w:spacing w:after="120"/>
      <w:ind w:left="283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0374D"/>
    <w:rPr>
      <w:rFonts w:cs="Times New Roman"/>
      <w:sz w:val="24"/>
      <w:lang w:val="ru-RU" w:eastAsia="ru-RU"/>
    </w:rPr>
  </w:style>
  <w:style w:type="paragraph" w:styleId="BodyTextIndent3">
    <w:name w:val="Body Text Indent 3"/>
    <w:basedOn w:val="Normal"/>
    <w:link w:val="BodyTextIndent3Char"/>
    <w:uiPriority w:val="99"/>
    <w:rsid w:val="00D75B7B"/>
    <w:pPr>
      <w:spacing w:after="120"/>
      <w:ind w:left="283"/>
      <w:jc w:val="both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5E460F"/>
    <w:rPr>
      <w:rFonts w:cs="Times New Roman"/>
      <w:sz w:val="16"/>
      <w:szCs w:val="16"/>
    </w:rPr>
  </w:style>
  <w:style w:type="paragraph" w:customStyle="1" w:styleId="1">
    <w:name w:val="Стиль1"/>
    <w:basedOn w:val="Normal"/>
    <w:uiPriority w:val="99"/>
    <w:rsid w:val="00D75B7B"/>
    <w:pPr>
      <w:keepNext/>
      <w:keepLines/>
      <w:widowControl w:val="0"/>
      <w:numPr>
        <w:numId w:val="2"/>
      </w:numPr>
      <w:suppressLineNumbers/>
      <w:tabs>
        <w:tab w:val="num" w:pos="432"/>
      </w:tabs>
      <w:suppressAutoHyphens/>
      <w:spacing w:after="60"/>
      <w:ind w:left="432" w:hanging="432"/>
    </w:pPr>
    <w:rPr>
      <w:b/>
      <w:sz w:val="28"/>
    </w:rPr>
  </w:style>
  <w:style w:type="paragraph" w:customStyle="1" w:styleId="2">
    <w:name w:val="Стиль2"/>
    <w:basedOn w:val="ListNumber2"/>
    <w:uiPriority w:val="99"/>
    <w:rsid w:val="00D75B7B"/>
    <w:pPr>
      <w:keepNext/>
      <w:keepLines/>
      <w:widowControl w:val="0"/>
      <w:numPr>
        <w:ilvl w:val="1"/>
        <w:numId w:val="2"/>
      </w:numPr>
      <w:suppressLineNumbers/>
      <w:tabs>
        <w:tab w:val="num" w:pos="1476"/>
      </w:tabs>
      <w:suppressAutoHyphens/>
      <w:ind w:left="1476" w:hanging="576"/>
    </w:pPr>
    <w:rPr>
      <w:b/>
      <w:szCs w:val="20"/>
    </w:rPr>
  </w:style>
  <w:style w:type="paragraph" w:styleId="ListNumber2">
    <w:name w:val="List Number 2"/>
    <w:basedOn w:val="Normal"/>
    <w:uiPriority w:val="99"/>
    <w:rsid w:val="00D75B7B"/>
    <w:pPr>
      <w:numPr>
        <w:numId w:val="1"/>
      </w:numPr>
      <w:tabs>
        <w:tab w:val="clear" w:pos="643"/>
        <w:tab w:val="num" w:pos="720"/>
      </w:tabs>
      <w:spacing w:after="60"/>
      <w:ind w:left="720"/>
      <w:jc w:val="both"/>
    </w:pPr>
  </w:style>
  <w:style w:type="paragraph" w:customStyle="1" w:styleId="3">
    <w:name w:val="Стиль3"/>
    <w:basedOn w:val="BodyTextIndent2"/>
    <w:uiPriority w:val="99"/>
    <w:rsid w:val="00D75B7B"/>
    <w:pPr>
      <w:widowControl w:val="0"/>
      <w:numPr>
        <w:ilvl w:val="2"/>
        <w:numId w:val="2"/>
      </w:numPr>
      <w:tabs>
        <w:tab w:val="num" w:pos="1307"/>
      </w:tabs>
      <w:adjustRightInd w:val="0"/>
      <w:spacing w:after="0" w:line="240" w:lineRule="auto"/>
      <w:ind w:left="1080"/>
    </w:pPr>
    <w:rPr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D75B7B"/>
    <w:pPr>
      <w:spacing w:after="120" w:line="480" w:lineRule="auto"/>
      <w:ind w:left="283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40BB1"/>
    <w:rPr>
      <w:rFonts w:cs="Times New Roman"/>
      <w:sz w:val="24"/>
      <w:szCs w:val="24"/>
      <w:lang w:val="ru-RU" w:eastAsia="ru-RU" w:bidi="ar-SA"/>
    </w:rPr>
  </w:style>
  <w:style w:type="character" w:styleId="PageNumber">
    <w:name w:val="page number"/>
    <w:basedOn w:val="DefaultParagraphFont"/>
    <w:uiPriority w:val="99"/>
    <w:rsid w:val="00D75B7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75B7B"/>
    <w:pPr>
      <w:tabs>
        <w:tab w:val="center" w:pos="4677"/>
        <w:tab w:val="right" w:pos="9355"/>
      </w:tabs>
      <w:spacing w:after="60"/>
      <w:jc w:val="both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0374D"/>
    <w:rPr>
      <w:rFonts w:cs="Times New Roman"/>
      <w:sz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D75B7B"/>
    <w:pPr>
      <w:tabs>
        <w:tab w:val="center" w:pos="4677"/>
        <w:tab w:val="right" w:pos="9355"/>
      </w:tabs>
      <w:spacing w:after="60"/>
      <w:jc w:val="both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0374D"/>
    <w:rPr>
      <w:rFonts w:cs="Times New Roman"/>
      <w:sz w:val="24"/>
      <w:lang w:val="ru-RU" w:eastAsia="ru-RU"/>
    </w:rPr>
  </w:style>
  <w:style w:type="paragraph" w:customStyle="1" w:styleId="FR1">
    <w:name w:val="FR1"/>
    <w:uiPriority w:val="99"/>
    <w:rsid w:val="00D75B7B"/>
    <w:pPr>
      <w:widowControl w:val="0"/>
      <w:snapToGrid w:val="0"/>
      <w:ind w:right="200"/>
      <w:jc w:val="center"/>
    </w:pPr>
    <w:rPr>
      <w:b/>
      <w:sz w:val="28"/>
      <w:szCs w:val="20"/>
    </w:rPr>
  </w:style>
  <w:style w:type="paragraph" w:customStyle="1" w:styleId="a1">
    <w:name w:val="Таблицы (моноширинный)"/>
    <w:basedOn w:val="Normal"/>
    <w:next w:val="Normal"/>
    <w:uiPriority w:val="99"/>
    <w:rsid w:val="00D75B7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2">
    <w:name w:val="Цветовое выделение"/>
    <w:uiPriority w:val="99"/>
    <w:rsid w:val="00D75B7B"/>
    <w:rPr>
      <w:b/>
      <w:color w:val="000080"/>
      <w:sz w:val="20"/>
    </w:rPr>
  </w:style>
  <w:style w:type="character" w:customStyle="1" w:styleId="Tahoma14">
    <w:name w:val="Стиль Tahoma 14 пт полужирный"/>
    <w:uiPriority w:val="99"/>
    <w:rsid w:val="00D75B7B"/>
    <w:rPr>
      <w:rFonts w:ascii="Times New Roman" w:hAnsi="Times New Roman"/>
      <w:b/>
      <w:sz w:val="28"/>
    </w:rPr>
  </w:style>
  <w:style w:type="character" w:customStyle="1" w:styleId="22">
    <w:name w:val="Основной текст (2)2"/>
    <w:basedOn w:val="DefaultParagraphFont"/>
    <w:uiPriority w:val="99"/>
    <w:rsid w:val="00D75B7B"/>
    <w:rPr>
      <w:rFonts w:cs="Times New Roman"/>
      <w:i/>
      <w:iCs/>
      <w:sz w:val="21"/>
      <w:szCs w:val="21"/>
      <w:lang w:bidi="ar-SA"/>
    </w:rPr>
  </w:style>
  <w:style w:type="character" w:customStyle="1" w:styleId="a3">
    <w:name w:val="Знак Знак"/>
    <w:basedOn w:val="DefaultParagraphFont"/>
    <w:uiPriority w:val="99"/>
    <w:rsid w:val="00D75B7B"/>
    <w:rPr>
      <w:rFonts w:cs="Times New Roman"/>
      <w:sz w:val="24"/>
      <w:szCs w:val="24"/>
      <w:lang w:val="ru-RU" w:eastAsia="ru-RU" w:bidi="ar-SA"/>
    </w:rPr>
  </w:style>
  <w:style w:type="paragraph" w:customStyle="1" w:styleId="ConsTitle">
    <w:name w:val="ConsTitle"/>
    <w:uiPriority w:val="99"/>
    <w:rsid w:val="00D75B7B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0">
    <w:name w:val="Обычный1"/>
    <w:uiPriority w:val="99"/>
    <w:rsid w:val="00D75B7B"/>
    <w:pPr>
      <w:widowControl w:val="0"/>
    </w:pPr>
    <w:rPr>
      <w:sz w:val="20"/>
      <w:szCs w:val="20"/>
    </w:rPr>
  </w:style>
  <w:style w:type="character" w:customStyle="1" w:styleId="11">
    <w:name w:val="Знак Знак1"/>
    <w:basedOn w:val="DefaultParagraphFont"/>
    <w:uiPriority w:val="99"/>
    <w:locked/>
    <w:rsid w:val="00AB0B59"/>
    <w:rPr>
      <w:rFonts w:cs="Times New Roman"/>
      <w:sz w:val="28"/>
      <w:lang w:val="ru-RU" w:eastAsia="ru-RU" w:bidi="ar-SA"/>
    </w:rPr>
  </w:style>
  <w:style w:type="paragraph" w:customStyle="1" w:styleId="a4">
    <w:name w:val="Абзац списка"/>
    <w:basedOn w:val="Normal"/>
    <w:uiPriority w:val="99"/>
    <w:rsid w:val="0016598C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character" w:customStyle="1" w:styleId="a5">
    <w:name w:val="Привязка сноски"/>
    <w:uiPriority w:val="99"/>
    <w:rsid w:val="00AB6E3E"/>
    <w:rPr>
      <w:vertAlign w:val="superscript"/>
    </w:rPr>
  </w:style>
  <w:style w:type="paragraph" w:customStyle="1" w:styleId="a6">
    <w:name w:val="Îáû÷íûé"/>
    <w:uiPriority w:val="99"/>
    <w:rsid w:val="00AB6E3E"/>
    <w:pPr>
      <w:suppressAutoHyphens/>
      <w:spacing w:after="200" w:line="276" w:lineRule="auto"/>
    </w:pPr>
    <w:rPr>
      <w:color w:val="00000A"/>
      <w:sz w:val="28"/>
      <w:szCs w:val="20"/>
      <w:lang w:eastAsia="zh-CN"/>
    </w:rPr>
  </w:style>
  <w:style w:type="character" w:customStyle="1" w:styleId="T12">
    <w:name w:val="T12"/>
    <w:hidden/>
    <w:uiPriority w:val="99"/>
    <w:rsid w:val="00AB6E3E"/>
    <w:rPr>
      <w:rFonts w:ascii="Times New Roman1" w:hAnsi="Times New Roman1"/>
      <w:sz w:val="28"/>
    </w:rPr>
  </w:style>
  <w:style w:type="character" w:customStyle="1" w:styleId="T13">
    <w:name w:val="T13"/>
    <w:hidden/>
    <w:uiPriority w:val="99"/>
    <w:rsid w:val="00AB6E3E"/>
    <w:rPr>
      <w:rFonts w:ascii="Times New Roman1" w:hAnsi="Times New Roman1"/>
      <w:sz w:val="28"/>
    </w:rPr>
  </w:style>
  <w:style w:type="paragraph" w:customStyle="1" w:styleId="P50">
    <w:name w:val="P5"/>
    <w:basedOn w:val="Normal"/>
    <w:hidden/>
    <w:uiPriority w:val="99"/>
    <w:rsid w:val="00AB6E3E"/>
    <w:pPr>
      <w:widowControl w:val="0"/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9">
    <w:name w:val="P9"/>
    <w:basedOn w:val="Normal"/>
    <w:hidden/>
    <w:uiPriority w:val="99"/>
    <w:rsid w:val="00AB6E3E"/>
    <w:pPr>
      <w:widowControl w:val="0"/>
      <w:adjustRightInd w:val="0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11">
    <w:name w:val="P11"/>
    <w:basedOn w:val="Normal"/>
    <w:hidden/>
    <w:uiPriority w:val="99"/>
    <w:rsid w:val="00AB6E3E"/>
    <w:pPr>
      <w:widowControl w:val="0"/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13">
    <w:name w:val="P13"/>
    <w:basedOn w:val="Normal"/>
    <w:hidden/>
    <w:uiPriority w:val="99"/>
    <w:rsid w:val="00AB6E3E"/>
    <w:pPr>
      <w:widowControl w:val="0"/>
      <w:tabs>
        <w:tab w:val="left" w:pos="3000"/>
      </w:tabs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16">
    <w:name w:val="P16"/>
    <w:basedOn w:val="Normal"/>
    <w:hidden/>
    <w:uiPriority w:val="99"/>
    <w:rsid w:val="00AB6E3E"/>
    <w:pPr>
      <w:widowControl w:val="0"/>
      <w:adjustRightInd w:val="0"/>
    </w:pPr>
    <w:rPr>
      <w:rFonts w:cs="Tahoma"/>
      <w:szCs w:val="20"/>
    </w:rPr>
  </w:style>
  <w:style w:type="paragraph" w:customStyle="1" w:styleId="P17">
    <w:name w:val="P17"/>
    <w:basedOn w:val="Normal"/>
    <w:hidden/>
    <w:uiPriority w:val="99"/>
    <w:rsid w:val="00AB6E3E"/>
    <w:pPr>
      <w:widowControl w:val="0"/>
      <w:adjustRightInd w:val="0"/>
      <w:jc w:val="center"/>
    </w:pPr>
    <w:rPr>
      <w:rFonts w:cs="Tahoma"/>
      <w:szCs w:val="20"/>
    </w:rPr>
  </w:style>
  <w:style w:type="paragraph" w:customStyle="1" w:styleId="P28">
    <w:name w:val="P28"/>
    <w:basedOn w:val="Normal"/>
    <w:hidden/>
    <w:uiPriority w:val="99"/>
    <w:rsid w:val="00AB6E3E"/>
    <w:pPr>
      <w:widowControl w:val="0"/>
      <w:adjustRightInd w:val="0"/>
      <w:ind w:firstLine="709"/>
    </w:pPr>
    <w:rPr>
      <w:rFonts w:ascii="Times New Roman1" w:hAnsi="Times New Roman1" w:cs="Times New Roman1"/>
      <w:sz w:val="28"/>
      <w:szCs w:val="20"/>
    </w:rPr>
  </w:style>
  <w:style w:type="paragraph" w:customStyle="1" w:styleId="P30">
    <w:name w:val="P30"/>
    <w:basedOn w:val="Normal"/>
    <w:hidden/>
    <w:uiPriority w:val="99"/>
    <w:rsid w:val="00AB6E3E"/>
    <w:pPr>
      <w:widowControl w:val="0"/>
      <w:adjustRightInd w:val="0"/>
      <w:ind w:firstLine="709"/>
      <w:jc w:val="center"/>
    </w:pPr>
    <w:rPr>
      <w:rFonts w:ascii="Times New Roman1" w:hAnsi="Times New Roman1" w:cs="Times New Roman1"/>
      <w:szCs w:val="20"/>
    </w:rPr>
  </w:style>
  <w:style w:type="paragraph" w:customStyle="1" w:styleId="P31">
    <w:name w:val="P31"/>
    <w:basedOn w:val="Normal"/>
    <w:hidden/>
    <w:uiPriority w:val="99"/>
    <w:rsid w:val="00AB6E3E"/>
    <w:pPr>
      <w:widowControl w:val="0"/>
      <w:adjustRightInd w:val="0"/>
      <w:ind w:firstLine="709"/>
      <w:jc w:val="distribute"/>
    </w:pPr>
    <w:rPr>
      <w:rFonts w:ascii="Calibri" w:hAnsi="Calibri" w:cs="Calibri"/>
      <w:sz w:val="22"/>
      <w:szCs w:val="20"/>
    </w:rPr>
  </w:style>
  <w:style w:type="paragraph" w:customStyle="1" w:styleId="P32">
    <w:name w:val="P32"/>
    <w:basedOn w:val="Normal"/>
    <w:hidden/>
    <w:uiPriority w:val="99"/>
    <w:rsid w:val="00AB6E3E"/>
    <w:pPr>
      <w:widowControl w:val="0"/>
      <w:adjustRightInd w:val="0"/>
      <w:ind w:firstLine="709"/>
      <w:jc w:val="distribute"/>
    </w:pPr>
    <w:rPr>
      <w:rFonts w:ascii="Times New Roman1" w:hAnsi="Times New Roman1" w:cs="Times New Roman1"/>
      <w:sz w:val="28"/>
      <w:szCs w:val="20"/>
    </w:rPr>
  </w:style>
  <w:style w:type="paragraph" w:customStyle="1" w:styleId="P35">
    <w:name w:val="P35"/>
    <w:basedOn w:val="Normal"/>
    <w:hidden/>
    <w:uiPriority w:val="99"/>
    <w:rsid w:val="00AB6E3E"/>
    <w:pPr>
      <w:widowControl w:val="0"/>
      <w:adjustRightInd w:val="0"/>
      <w:ind w:firstLine="567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36">
    <w:name w:val="P36"/>
    <w:basedOn w:val="Normal"/>
    <w:hidden/>
    <w:uiPriority w:val="99"/>
    <w:rsid w:val="00AB6E3E"/>
    <w:pPr>
      <w:widowControl w:val="0"/>
      <w:adjustRightInd w:val="0"/>
      <w:ind w:firstLine="567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37">
    <w:name w:val="P37"/>
    <w:basedOn w:val="Normal"/>
    <w:hidden/>
    <w:uiPriority w:val="99"/>
    <w:rsid w:val="00AB6E3E"/>
    <w:pPr>
      <w:widowControl w:val="0"/>
      <w:adjustRightInd w:val="0"/>
      <w:jc w:val="distribute"/>
    </w:pPr>
    <w:rPr>
      <w:rFonts w:ascii="Calibri" w:hAnsi="Calibri" w:cs="Calibri"/>
      <w:sz w:val="22"/>
      <w:szCs w:val="20"/>
    </w:rPr>
  </w:style>
  <w:style w:type="paragraph" w:customStyle="1" w:styleId="P38">
    <w:name w:val="P38"/>
    <w:basedOn w:val="Normal"/>
    <w:hidden/>
    <w:uiPriority w:val="99"/>
    <w:rsid w:val="00AB6E3E"/>
    <w:pPr>
      <w:widowControl w:val="0"/>
      <w:adjustRightInd w:val="0"/>
      <w:jc w:val="distribute"/>
    </w:pPr>
    <w:rPr>
      <w:rFonts w:ascii="Times New Roman1" w:hAnsi="Times New Roman1" w:cs="Times New Roman1"/>
      <w:sz w:val="28"/>
      <w:szCs w:val="20"/>
    </w:rPr>
  </w:style>
  <w:style w:type="paragraph" w:customStyle="1" w:styleId="P39">
    <w:name w:val="P39"/>
    <w:basedOn w:val="Normal"/>
    <w:hidden/>
    <w:uiPriority w:val="99"/>
    <w:rsid w:val="00AB6E3E"/>
    <w:pPr>
      <w:widowControl w:val="0"/>
      <w:adjustRightInd w:val="0"/>
      <w:ind w:firstLine="720"/>
      <w:jc w:val="distribute"/>
    </w:pPr>
    <w:rPr>
      <w:rFonts w:ascii="Calibri" w:hAnsi="Calibri" w:cs="Calibri"/>
      <w:sz w:val="22"/>
      <w:szCs w:val="20"/>
    </w:rPr>
  </w:style>
  <w:style w:type="paragraph" w:customStyle="1" w:styleId="P40">
    <w:name w:val="P40"/>
    <w:basedOn w:val="Normal"/>
    <w:hidden/>
    <w:uiPriority w:val="99"/>
    <w:rsid w:val="00AB6E3E"/>
    <w:pPr>
      <w:widowControl w:val="0"/>
      <w:adjustRightInd w:val="0"/>
      <w:ind w:firstLine="720"/>
      <w:jc w:val="distribute"/>
    </w:pPr>
    <w:rPr>
      <w:rFonts w:ascii="Times New Roman1" w:hAnsi="Times New Roman1" w:cs="Times New Roman1"/>
      <w:sz w:val="28"/>
      <w:szCs w:val="20"/>
    </w:rPr>
  </w:style>
  <w:style w:type="character" w:customStyle="1" w:styleId="T11">
    <w:name w:val="T11"/>
    <w:hidden/>
    <w:uiPriority w:val="99"/>
    <w:rsid w:val="00AB6E3E"/>
    <w:rPr>
      <w:rFonts w:ascii="Times New Roman1" w:hAnsi="Times New Roman1"/>
      <w:sz w:val="28"/>
    </w:rPr>
  </w:style>
  <w:style w:type="character" w:customStyle="1" w:styleId="T14">
    <w:name w:val="T14"/>
    <w:hidden/>
    <w:uiPriority w:val="99"/>
    <w:rsid w:val="00AB6E3E"/>
    <w:rPr>
      <w:rFonts w:ascii="Times New Roman1" w:hAnsi="Times New Roman1"/>
      <w:sz w:val="28"/>
    </w:rPr>
  </w:style>
  <w:style w:type="character" w:customStyle="1" w:styleId="T15">
    <w:name w:val="T15"/>
    <w:hidden/>
    <w:uiPriority w:val="99"/>
    <w:rsid w:val="00AB6E3E"/>
    <w:rPr>
      <w:rFonts w:ascii="Times New Roman1" w:hAnsi="Times New Roman1"/>
      <w:i/>
      <w:sz w:val="28"/>
    </w:rPr>
  </w:style>
  <w:style w:type="character" w:customStyle="1" w:styleId="T18">
    <w:name w:val="T18"/>
    <w:hidden/>
    <w:uiPriority w:val="99"/>
    <w:rsid w:val="00AB6E3E"/>
    <w:rPr>
      <w:rFonts w:ascii="Times New Roman1" w:hAnsi="Times New Roman1"/>
      <w:sz w:val="28"/>
    </w:rPr>
  </w:style>
  <w:style w:type="character" w:customStyle="1" w:styleId="T19">
    <w:name w:val="T19"/>
    <w:hidden/>
    <w:uiPriority w:val="99"/>
    <w:rsid w:val="00AB6E3E"/>
    <w:rPr>
      <w:rFonts w:ascii="Times New Roman1" w:hAnsi="Times New Roman1"/>
      <w:sz w:val="28"/>
    </w:rPr>
  </w:style>
  <w:style w:type="character" w:customStyle="1" w:styleId="T21">
    <w:name w:val="T21"/>
    <w:hidden/>
    <w:uiPriority w:val="99"/>
    <w:rsid w:val="00AB6E3E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uiPriority w:val="99"/>
    <w:rsid w:val="00AB6E3E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Standard">
    <w:name w:val="Standard"/>
    <w:basedOn w:val="Normal"/>
    <w:uiPriority w:val="99"/>
    <w:rsid w:val="00AB6E3E"/>
    <w:pPr>
      <w:widowControl w:val="0"/>
      <w:adjustRightInd w:val="0"/>
    </w:pPr>
    <w:rPr>
      <w:rFonts w:cs="Tahoma"/>
      <w:szCs w:val="20"/>
    </w:rPr>
  </w:style>
  <w:style w:type="paragraph" w:customStyle="1" w:styleId="P1">
    <w:name w:val="P1"/>
    <w:basedOn w:val="Normal"/>
    <w:hidden/>
    <w:uiPriority w:val="99"/>
    <w:rsid w:val="00AB6E3E"/>
    <w:pPr>
      <w:widowControl w:val="0"/>
      <w:adjustRightInd w:val="0"/>
      <w:spacing w:after="120"/>
      <w:jc w:val="right"/>
    </w:pPr>
    <w:rPr>
      <w:rFonts w:cs="Tahoma"/>
      <w:szCs w:val="20"/>
    </w:rPr>
  </w:style>
  <w:style w:type="paragraph" w:customStyle="1" w:styleId="P3">
    <w:name w:val="P3"/>
    <w:basedOn w:val="Normal"/>
    <w:hidden/>
    <w:uiPriority w:val="99"/>
    <w:rsid w:val="00AB6E3E"/>
    <w:pPr>
      <w:widowControl w:val="0"/>
      <w:suppressLineNumbers/>
      <w:adjustRightInd w:val="0"/>
      <w:jc w:val="center"/>
    </w:pPr>
    <w:rPr>
      <w:rFonts w:cs="Tahoma"/>
      <w:sz w:val="18"/>
      <w:szCs w:val="20"/>
    </w:rPr>
  </w:style>
  <w:style w:type="character" w:customStyle="1" w:styleId="T1">
    <w:name w:val="T1"/>
    <w:hidden/>
    <w:uiPriority w:val="99"/>
    <w:rsid w:val="00AB6E3E"/>
  </w:style>
  <w:style w:type="character" w:styleId="Emphasis">
    <w:name w:val="Emphasis"/>
    <w:basedOn w:val="DefaultParagraphFont"/>
    <w:uiPriority w:val="99"/>
    <w:qFormat/>
    <w:rsid w:val="003A2E83"/>
    <w:rPr>
      <w:rFonts w:cs="Times New Roman"/>
      <w:i/>
      <w:iCs/>
    </w:rPr>
  </w:style>
  <w:style w:type="character" w:customStyle="1" w:styleId="20">
    <w:name w:val="Основной текст (2)"/>
    <w:basedOn w:val="DefaultParagraphFont"/>
    <w:uiPriority w:val="99"/>
    <w:rsid w:val="003A2E83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single"/>
      <w:vertAlign w:val="baseline"/>
      <w:lang w:val="ru-RU" w:eastAsia="ru-RU"/>
    </w:rPr>
  </w:style>
  <w:style w:type="paragraph" w:customStyle="1" w:styleId="a7">
    <w:name w:val="Содержимое таблицы"/>
    <w:basedOn w:val="Normal"/>
    <w:uiPriority w:val="99"/>
    <w:rsid w:val="003A2E83"/>
    <w:pPr>
      <w:suppressLineNumbers/>
      <w:suppressAutoHyphens/>
    </w:pPr>
    <w:rPr>
      <w:sz w:val="20"/>
      <w:szCs w:val="20"/>
      <w:lang w:eastAsia="ar-SA"/>
    </w:rPr>
  </w:style>
  <w:style w:type="paragraph" w:customStyle="1" w:styleId="Char">
    <w:name w:val="Char Знак"/>
    <w:basedOn w:val="Normal"/>
    <w:uiPriority w:val="99"/>
    <w:rsid w:val="0090374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90374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0374D"/>
    <w:rPr>
      <w:rFonts w:ascii="Tahoma" w:hAnsi="Tahoma" w:cs="Times New Roman"/>
      <w:sz w:val="16"/>
      <w:lang w:val="ru-RU" w:eastAsia="ru-RU"/>
    </w:rPr>
  </w:style>
  <w:style w:type="paragraph" w:customStyle="1" w:styleId="23">
    <w:name w:val="Текст2"/>
    <w:basedOn w:val="Normal"/>
    <w:uiPriority w:val="99"/>
    <w:rsid w:val="00BC5F2B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blk1">
    <w:name w:val="blk1"/>
    <w:basedOn w:val="DefaultParagraphFont"/>
    <w:uiPriority w:val="99"/>
    <w:rsid w:val="006F3DB5"/>
    <w:rPr>
      <w:rFonts w:cs="Times New Roman"/>
    </w:rPr>
  </w:style>
  <w:style w:type="paragraph" w:customStyle="1" w:styleId="ConsPlusCell">
    <w:name w:val="ConsPlusCell"/>
    <w:uiPriority w:val="99"/>
    <w:rsid w:val="000558B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lk">
    <w:name w:val="blk"/>
    <w:basedOn w:val="DefaultParagraphFont"/>
    <w:uiPriority w:val="99"/>
    <w:rsid w:val="00AC6D85"/>
    <w:rPr>
      <w:rFonts w:cs="Times New Roman"/>
    </w:rPr>
  </w:style>
  <w:style w:type="paragraph" w:styleId="TOC1">
    <w:name w:val="toc 1"/>
    <w:basedOn w:val="Normal"/>
    <w:next w:val="Normal"/>
    <w:autoRedefine/>
    <w:uiPriority w:val="99"/>
    <w:semiHidden/>
    <w:rsid w:val="00C204FF"/>
    <w:pPr>
      <w:tabs>
        <w:tab w:val="right" w:leader="dot" w:pos="9360"/>
      </w:tabs>
    </w:pPr>
    <w:rPr>
      <w:sz w:val="20"/>
      <w:szCs w:val="20"/>
    </w:rPr>
  </w:style>
  <w:style w:type="character" w:customStyle="1" w:styleId="9">
    <w:name w:val="Знак Знак9"/>
    <w:uiPriority w:val="99"/>
    <w:rsid w:val="00736F1E"/>
    <w:rPr>
      <w:rFonts w:ascii="Tahoma" w:hAnsi="Tahoma"/>
      <w:sz w:val="16"/>
    </w:rPr>
  </w:style>
  <w:style w:type="character" w:customStyle="1" w:styleId="8">
    <w:name w:val="Знак Знак8"/>
    <w:uiPriority w:val="99"/>
    <w:rsid w:val="00736F1E"/>
    <w:rPr>
      <w:rFonts w:ascii="Arial" w:hAnsi="Arial"/>
      <w:b/>
      <w:kern w:val="32"/>
      <w:sz w:val="32"/>
    </w:rPr>
  </w:style>
  <w:style w:type="character" w:customStyle="1" w:styleId="110">
    <w:name w:val="Знак Знак11"/>
    <w:uiPriority w:val="99"/>
    <w:rsid w:val="00736F1E"/>
    <w:rPr>
      <w:sz w:val="24"/>
    </w:rPr>
  </w:style>
  <w:style w:type="character" w:customStyle="1" w:styleId="5">
    <w:name w:val="Знак Знак5"/>
    <w:uiPriority w:val="99"/>
    <w:rsid w:val="00736F1E"/>
    <w:rPr>
      <w:b/>
      <w:sz w:val="28"/>
    </w:rPr>
  </w:style>
  <w:style w:type="character" w:customStyle="1" w:styleId="4">
    <w:name w:val="Знак Знак4"/>
    <w:uiPriority w:val="99"/>
    <w:rsid w:val="00736F1E"/>
    <w:rPr>
      <w:b/>
      <w:sz w:val="22"/>
    </w:rPr>
  </w:style>
  <w:style w:type="character" w:customStyle="1" w:styleId="30">
    <w:name w:val="Знак Знак3"/>
    <w:uiPriority w:val="99"/>
    <w:rsid w:val="00736F1E"/>
    <w:rPr>
      <w:sz w:val="24"/>
    </w:rPr>
  </w:style>
  <w:style w:type="character" w:customStyle="1" w:styleId="7">
    <w:name w:val="Знак Знак7"/>
    <w:uiPriority w:val="99"/>
    <w:rsid w:val="00736F1E"/>
    <w:rPr>
      <w:b/>
      <w:shadow/>
      <w:sz w:val="24"/>
    </w:rPr>
  </w:style>
  <w:style w:type="character" w:customStyle="1" w:styleId="6">
    <w:name w:val="Знак Знак6"/>
    <w:uiPriority w:val="99"/>
    <w:rsid w:val="00736F1E"/>
    <w:rPr>
      <w:rFonts w:ascii="Arial" w:hAnsi="Arial"/>
      <w:b/>
      <w:sz w:val="26"/>
    </w:rPr>
  </w:style>
  <w:style w:type="character" w:customStyle="1" w:styleId="24">
    <w:name w:val="Знак Знак2"/>
    <w:uiPriority w:val="99"/>
    <w:rsid w:val="00736F1E"/>
    <w:rPr>
      <w:sz w:val="28"/>
    </w:rPr>
  </w:style>
  <w:style w:type="paragraph" w:styleId="TOC3">
    <w:name w:val="toc 3"/>
    <w:basedOn w:val="Normal"/>
    <w:next w:val="Normal"/>
    <w:autoRedefine/>
    <w:uiPriority w:val="99"/>
    <w:semiHidden/>
    <w:rsid w:val="000A1F94"/>
    <w:pPr>
      <w:tabs>
        <w:tab w:val="right" w:leader="dot" w:pos="9360"/>
      </w:tabs>
    </w:pPr>
  </w:style>
  <w:style w:type="paragraph" w:customStyle="1" w:styleId="a8">
    <w:name w:val="Базовый"/>
    <w:uiPriority w:val="99"/>
    <w:rsid w:val="00DF7493"/>
    <w:pPr>
      <w:widowControl w:val="0"/>
      <w:tabs>
        <w:tab w:val="left" w:pos="709"/>
      </w:tabs>
      <w:suppressAutoHyphens/>
      <w:spacing w:after="200" w:line="276" w:lineRule="atLeast"/>
      <w:ind w:firstLine="709"/>
      <w:jc w:val="both"/>
    </w:pPr>
    <w:rPr>
      <w:color w:val="00000A"/>
      <w:sz w:val="20"/>
      <w:szCs w:val="20"/>
      <w:lang w:eastAsia="en-US"/>
    </w:rPr>
  </w:style>
  <w:style w:type="paragraph" w:customStyle="1" w:styleId="a9">
    <w:name w:val="Объект"/>
    <w:basedOn w:val="Normal"/>
    <w:next w:val="Normal"/>
    <w:uiPriority w:val="99"/>
    <w:rsid w:val="001D3FC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2"/>
      <w:szCs w:val="22"/>
    </w:rPr>
  </w:style>
  <w:style w:type="character" w:customStyle="1" w:styleId="ListParagraphChar">
    <w:name w:val="List Paragraph Char"/>
    <w:link w:val="12"/>
    <w:uiPriority w:val="99"/>
    <w:locked/>
    <w:rsid w:val="001D3FCA"/>
    <w:rPr>
      <w:rFonts w:ascii="Calibri" w:hAnsi="Calibri"/>
    </w:rPr>
  </w:style>
  <w:style w:type="paragraph" w:customStyle="1" w:styleId="12">
    <w:name w:val="Абзац списка1"/>
    <w:basedOn w:val="Normal"/>
    <w:link w:val="ListParagraphChar"/>
    <w:uiPriority w:val="99"/>
    <w:rsid w:val="001D3FCA"/>
    <w:pPr>
      <w:spacing w:after="200" w:line="276" w:lineRule="auto"/>
      <w:ind w:left="720"/>
      <w:contextualSpacing/>
    </w:pPr>
    <w:rPr>
      <w:rFonts w:ascii="Calibri" w:hAnsi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1D3F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1D3FCA"/>
    <w:rPr>
      <w:rFonts w:ascii="Courier New" w:hAnsi="Courier New" w:cs="Times New Roman"/>
      <w:lang w:val="ru-RU" w:eastAsia="en-US" w:bidi="ar-SA"/>
    </w:rPr>
  </w:style>
  <w:style w:type="paragraph" w:customStyle="1" w:styleId="Style9">
    <w:name w:val="Style9"/>
    <w:basedOn w:val="Normal"/>
    <w:uiPriority w:val="99"/>
    <w:rsid w:val="001D3FCA"/>
    <w:pPr>
      <w:widowControl w:val="0"/>
      <w:autoSpaceDE w:val="0"/>
      <w:autoSpaceDN w:val="0"/>
      <w:adjustRightInd w:val="0"/>
      <w:jc w:val="center"/>
    </w:pPr>
  </w:style>
  <w:style w:type="character" w:customStyle="1" w:styleId="-">
    <w:name w:val="Интернет-ссылка"/>
    <w:basedOn w:val="DefaultParagraphFont"/>
    <w:uiPriority w:val="99"/>
    <w:rsid w:val="001D3FCA"/>
    <w:rPr>
      <w:rFonts w:ascii="Times New Roman" w:hAnsi="Times New Roman" w:cs="Times New Roman"/>
      <w:color w:val="0000FF"/>
      <w:u w:val="single"/>
    </w:rPr>
  </w:style>
  <w:style w:type="paragraph" w:customStyle="1" w:styleId="p12">
    <w:name w:val="p12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25">
    <w:name w:val="p25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26">
    <w:name w:val="p26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110">
    <w:name w:val="p11"/>
    <w:basedOn w:val="Normal"/>
    <w:uiPriority w:val="99"/>
    <w:rsid w:val="001D3FCA"/>
    <w:pPr>
      <w:spacing w:before="100" w:beforeAutospacing="1" w:after="100" w:afterAutospacing="1"/>
    </w:pPr>
  </w:style>
  <w:style w:type="character" w:customStyle="1" w:styleId="s4">
    <w:name w:val="s4"/>
    <w:uiPriority w:val="99"/>
    <w:rsid w:val="001D3FCA"/>
  </w:style>
  <w:style w:type="character" w:customStyle="1" w:styleId="s3">
    <w:name w:val="s3"/>
    <w:uiPriority w:val="99"/>
    <w:rsid w:val="001D3FCA"/>
  </w:style>
  <w:style w:type="character" w:customStyle="1" w:styleId="25">
    <w:name w:val="Основной текст (2)_"/>
    <w:basedOn w:val="DefaultParagraphFont"/>
    <w:uiPriority w:val="99"/>
    <w:locked/>
    <w:rsid w:val="002A1BE9"/>
    <w:rPr>
      <w:rFonts w:cs="Times New Roman"/>
      <w:b/>
      <w:bCs/>
      <w:sz w:val="29"/>
      <w:szCs w:val="29"/>
      <w:lang w:bidi="ar-SA"/>
    </w:rPr>
  </w:style>
  <w:style w:type="character" w:customStyle="1" w:styleId="BodyTextChar1">
    <w:name w:val="Body Text Char1"/>
    <w:basedOn w:val="DefaultParagraphFont"/>
    <w:uiPriority w:val="99"/>
    <w:locked/>
    <w:rsid w:val="002A1BE9"/>
    <w:rPr>
      <w:rFonts w:cs="Times New Roman"/>
      <w:sz w:val="24"/>
      <w:szCs w:val="24"/>
      <w:lang w:val="ru-RU" w:eastAsia="ar-SA" w:bidi="ar-SA"/>
    </w:rPr>
  </w:style>
  <w:style w:type="paragraph" w:customStyle="1" w:styleId="TableParagraph">
    <w:name w:val="Table Paragraph"/>
    <w:basedOn w:val="Normal"/>
    <w:uiPriority w:val="99"/>
    <w:rsid w:val="006931B9"/>
    <w:pPr>
      <w:widowControl w:val="0"/>
      <w:autoSpaceDE w:val="0"/>
      <w:autoSpaceDN w:val="0"/>
      <w:spacing w:line="255" w:lineRule="exact"/>
      <w:ind w:left="780"/>
    </w:pPr>
    <w:rPr>
      <w:sz w:val="22"/>
      <w:szCs w:val="22"/>
    </w:rPr>
  </w:style>
  <w:style w:type="paragraph" w:styleId="NoSpacing">
    <w:name w:val="No Spacing"/>
    <w:uiPriority w:val="99"/>
    <w:qFormat/>
    <w:rsid w:val="006931B9"/>
    <w:rPr>
      <w:rFonts w:ascii="Calibri" w:hAnsi="Calibri"/>
    </w:rPr>
  </w:style>
  <w:style w:type="paragraph" w:customStyle="1" w:styleId="Textbody">
    <w:name w:val="Text body"/>
    <w:basedOn w:val="Normal"/>
    <w:uiPriority w:val="99"/>
    <w:rsid w:val="006931B9"/>
    <w:pPr>
      <w:widowControl w:val="0"/>
      <w:suppressAutoHyphens/>
      <w:autoSpaceDN w:val="0"/>
      <w:spacing w:after="120"/>
      <w:textAlignment w:val="baseline"/>
    </w:pPr>
    <w:rPr>
      <w:rFonts w:cs="Tahoma"/>
      <w:kern w:val="3"/>
    </w:rPr>
  </w:style>
  <w:style w:type="character" w:customStyle="1" w:styleId="WW8Num1z0">
    <w:name w:val="WW8Num1z0"/>
    <w:uiPriority w:val="99"/>
    <w:rsid w:val="002A5D81"/>
  </w:style>
  <w:style w:type="character" w:customStyle="1" w:styleId="WW8Num2z0">
    <w:name w:val="WW8Num2z0"/>
    <w:uiPriority w:val="99"/>
    <w:rsid w:val="002A5D81"/>
  </w:style>
  <w:style w:type="character" w:customStyle="1" w:styleId="WW8Num3z0">
    <w:name w:val="WW8Num3z0"/>
    <w:uiPriority w:val="99"/>
    <w:rsid w:val="002A5D81"/>
  </w:style>
  <w:style w:type="character" w:customStyle="1" w:styleId="WW8Num4z0">
    <w:name w:val="WW8Num4z0"/>
    <w:uiPriority w:val="99"/>
    <w:rsid w:val="002A5D81"/>
  </w:style>
  <w:style w:type="character" w:customStyle="1" w:styleId="WW8Num5z0">
    <w:name w:val="WW8Num5z0"/>
    <w:uiPriority w:val="99"/>
    <w:rsid w:val="002A5D81"/>
    <w:rPr>
      <w:rFonts w:ascii="Symbol" w:hAnsi="Symbol"/>
    </w:rPr>
  </w:style>
  <w:style w:type="character" w:customStyle="1" w:styleId="WW8Num6z0">
    <w:name w:val="WW8Num6z0"/>
    <w:uiPriority w:val="99"/>
    <w:rsid w:val="002A5D81"/>
    <w:rPr>
      <w:rFonts w:ascii="Symbol" w:hAnsi="Symbol"/>
    </w:rPr>
  </w:style>
  <w:style w:type="character" w:customStyle="1" w:styleId="WW8Num7z0">
    <w:name w:val="WW8Num7z0"/>
    <w:uiPriority w:val="99"/>
    <w:rsid w:val="002A5D81"/>
    <w:rPr>
      <w:rFonts w:ascii="Symbol" w:hAnsi="Symbol"/>
    </w:rPr>
  </w:style>
  <w:style w:type="character" w:customStyle="1" w:styleId="WW8Num8z0">
    <w:name w:val="WW8Num8z0"/>
    <w:uiPriority w:val="99"/>
    <w:rsid w:val="002A5D81"/>
    <w:rPr>
      <w:rFonts w:ascii="Symbol" w:hAnsi="Symbol"/>
    </w:rPr>
  </w:style>
  <w:style w:type="character" w:customStyle="1" w:styleId="WW8Num9z0">
    <w:name w:val="WW8Num9z0"/>
    <w:uiPriority w:val="99"/>
    <w:rsid w:val="002A5D81"/>
  </w:style>
  <w:style w:type="character" w:customStyle="1" w:styleId="WW8Num10z0">
    <w:name w:val="WW8Num10z0"/>
    <w:uiPriority w:val="99"/>
    <w:rsid w:val="002A5D81"/>
    <w:rPr>
      <w:rFonts w:ascii="Symbol" w:hAnsi="Symbol"/>
    </w:rPr>
  </w:style>
  <w:style w:type="character" w:customStyle="1" w:styleId="WW8Num11z0">
    <w:name w:val="WW8Num11z0"/>
    <w:uiPriority w:val="99"/>
    <w:rsid w:val="002A5D81"/>
  </w:style>
  <w:style w:type="character" w:customStyle="1" w:styleId="WW8Num11z1">
    <w:name w:val="WW8Num11z1"/>
    <w:uiPriority w:val="99"/>
    <w:rsid w:val="002A5D81"/>
  </w:style>
  <w:style w:type="character" w:customStyle="1" w:styleId="13">
    <w:name w:val="Основной шрифт абзаца1"/>
    <w:uiPriority w:val="99"/>
    <w:rsid w:val="002A5D81"/>
  </w:style>
  <w:style w:type="character" w:customStyle="1" w:styleId="14">
    <w:name w:val="Заголовок 1 Знак"/>
    <w:uiPriority w:val="99"/>
    <w:rsid w:val="002A5D81"/>
    <w:rPr>
      <w:rFonts w:ascii="Times New Roman" w:hAnsi="Times New Roman"/>
      <w:b/>
      <w:sz w:val="24"/>
    </w:rPr>
  </w:style>
  <w:style w:type="character" w:customStyle="1" w:styleId="26">
    <w:name w:val="Заголовок 2 Знак"/>
    <w:uiPriority w:val="99"/>
    <w:rsid w:val="002A5D81"/>
    <w:rPr>
      <w:rFonts w:ascii="Cambria" w:hAnsi="Cambria"/>
      <w:b/>
      <w:color w:val="4F81BD"/>
      <w:sz w:val="26"/>
    </w:rPr>
  </w:style>
  <w:style w:type="character" w:customStyle="1" w:styleId="40">
    <w:name w:val="Заголовок 4 Знак"/>
    <w:uiPriority w:val="99"/>
    <w:rsid w:val="002A5D81"/>
    <w:rPr>
      <w:rFonts w:ascii="Calibri" w:hAnsi="Calibri"/>
      <w:b/>
      <w:sz w:val="28"/>
    </w:rPr>
  </w:style>
  <w:style w:type="character" w:customStyle="1" w:styleId="31">
    <w:name w:val="Основной текст 3 Знак"/>
    <w:uiPriority w:val="99"/>
    <w:rsid w:val="002A5D81"/>
    <w:rPr>
      <w:rFonts w:ascii="Times New Roman" w:hAnsi="Times New Roman"/>
      <w:sz w:val="16"/>
    </w:rPr>
  </w:style>
  <w:style w:type="character" w:customStyle="1" w:styleId="aa">
    <w:name w:val="Основной текст с отступом Знак"/>
    <w:uiPriority w:val="99"/>
    <w:rsid w:val="002A5D81"/>
    <w:rPr>
      <w:rFonts w:ascii="Times New Roman" w:hAnsi="Times New Roman"/>
      <w:sz w:val="24"/>
    </w:rPr>
  </w:style>
  <w:style w:type="character" w:customStyle="1" w:styleId="ab">
    <w:name w:val="Название Знак"/>
    <w:uiPriority w:val="99"/>
    <w:rsid w:val="002A5D81"/>
    <w:rPr>
      <w:rFonts w:ascii="Times New Roman" w:hAnsi="Times New Roman"/>
      <w:sz w:val="20"/>
    </w:rPr>
  </w:style>
  <w:style w:type="character" w:customStyle="1" w:styleId="ac">
    <w:name w:val="Подзаголовок Знак"/>
    <w:uiPriority w:val="99"/>
    <w:rsid w:val="002A5D81"/>
    <w:rPr>
      <w:rFonts w:ascii="Arial" w:hAnsi="Arial"/>
      <w:sz w:val="20"/>
    </w:rPr>
  </w:style>
  <w:style w:type="character" w:customStyle="1" w:styleId="ad">
    <w:name w:val="Текст выноски Знак"/>
    <w:uiPriority w:val="99"/>
    <w:rsid w:val="002A5D81"/>
    <w:rPr>
      <w:rFonts w:ascii="Tahoma" w:hAnsi="Tahoma"/>
      <w:sz w:val="16"/>
    </w:rPr>
  </w:style>
  <w:style w:type="character" w:customStyle="1" w:styleId="ae">
    <w:name w:val="Верхний колонтитул Знак"/>
    <w:uiPriority w:val="99"/>
    <w:rsid w:val="002A5D81"/>
    <w:rPr>
      <w:rFonts w:ascii="Times New Roman" w:hAnsi="Times New Roman"/>
      <w:sz w:val="24"/>
    </w:rPr>
  </w:style>
  <w:style w:type="character" w:customStyle="1" w:styleId="af">
    <w:name w:val="Нижний колонтитул Знак"/>
    <w:uiPriority w:val="99"/>
    <w:rsid w:val="002A5D81"/>
    <w:rPr>
      <w:rFonts w:ascii="Times New Roman" w:hAnsi="Times New Roman"/>
      <w:sz w:val="24"/>
    </w:rPr>
  </w:style>
  <w:style w:type="character" w:customStyle="1" w:styleId="af0">
    <w:name w:val="Основной текст Знак"/>
    <w:uiPriority w:val="99"/>
    <w:rsid w:val="002A5D81"/>
    <w:rPr>
      <w:rFonts w:ascii="Times New Roman" w:hAnsi="Times New Roman"/>
      <w:sz w:val="24"/>
    </w:rPr>
  </w:style>
  <w:style w:type="character" w:customStyle="1" w:styleId="27">
    <w:name w:val="Основной текст 2 Знак"/>
    <w:uiPriority w:val="99"/>
    <w:rsid w:val="002A5D81"/>
    <w:rPr>
      <w:rFonts w:ascii="Times New Roman" w:hAnsi="Times New Roman"/>
      <w:sz w:val="24"/>
    </w:rPr>
  </w:style>
  <w:style w:type="paragraph" w:customStyle="1" w:styleId="af1">
    <w:name w:val="Заголовок"/>
    <w:basedOn w:val="Normal"/>
    <w:next w:val="BodyText"/>
    <w:uiPriority w:val="99"/>
    <w:rsid w:val="002A5D81"/>
    <w:pPr>
      <w:suppressAutoHyphens/>
      <w:jc w:val="center"/>
    </w:pPr>
    <w:rPr>
      <w:sz w:val="20"/>
      <w:szCs w:val="20"/>
      <w:lang w:eastAsia="zh-CN"/>
    </w:rPr>
  </w:style>
  <w:style w:type="paragraph" w:styleId="List">
    <w:name w:val="List"/>
    <w:basedOn w:val="BodyText"/>
    <w:uiPriority w:val="99"/>
    <w:rsid w:val="002A5D81"/>
    <w:pPr>
      <w:suppressAutoHyphens/>
    </w:pPr>
    <w:rPr>
      <w:rFonts w:cs="Mangal"/>
      <w:szCs w:val="20"/>
      <w:lang w:eastAsia="zh-CN"/>
    </w:rPr>
  </w:style>
  <w:style w:type="paragraph" w:styleId="Caption">
    <w:name w:val="caption"/>
    <w:basedOn w:val="Normal"/>
    <w:uiPriority w:val="99"/>
    <w:qFormat/>
    <w:rsid w:val="002A5D81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15">
    <w:name w:val="Указатель1"/>
    <w:basedOn w:val="Normal"/>
    <w:uiPriority w:val="99"/>
    <w:rsid w:val="002A5D81"/>
    <w:pPr>
      <w:suppressLineNumbers/>
      <w:suppressAutoHyphens/>
    </w:pPr>
    <w:rPr>
      <w:rFonts w:cs="Mangal"/>
      <w:lang w:eastAsia="zh-CN"/>
    </w:rPr>
  </w:style>
  <w:style w:type="paragraph" w:customStyle="1" w:styleId="310">
    <w:name w:val="Основной текст 31"/>
    <w:basedOn w:val="Normal"/>
    <w:uiPriority w:val="99"/>
    <w:rsid w:val="002A5D81"/>
    <w:pPr>
      <w:suppressAutoHyphens/>
      <w:spacing w:after="120"/>
    </w:pPr>
    <w:rPr>
      <w:sz w:val="16"/>
      <w:szCs w:val="20"/>
      <w:lang w:eastAsia="zh-CN"/>
    </w:rPr>
  </w:style>
  <w:style w:type="paragraph" w:customStyle="1" w:styleId="af2">
    <w:name w:val="Заголовок таблицы"/>
    <w:basedOn w:val="a7"/>
    <w:uiPriority w:val="99"/>
    <w:rsid w:val="002A5D81"/>
    <w:pPr>
      <w:jc w:val="center"/>
    </w:pPr>
    <w:rPr>
      <w:b/>
      <w:bCs/>
      <w:sz w:val="24"/>
      <w:szCs w:val="24"/>
      <w:lang w:eastAsia="zh-CN"/>
    </w:rPr>
  </w:style>
  <w:style w:type="paragraph" w:customStyle="1" w:styleId="af3">
    <w:name w:val="Абзац_пост"/>
    <w:basedOn w:val="Normal"/>
    <w:uiPriority w:val="99"/>
    <w:rsid w:val="009A52D0"/>
    <w:pPr>
      <w:spacing w:before="120"/>
      <w:ind w:firstLine="720"/>
      <w:jc w:val="both"/>
    </w:pPr>
    <w:rPr>
      <w:sz w:val="26"/>
    </w:rPr>
  </w:style>
  <w:style w:type="character" w:customStyle="1" w:styleId="af4">
    <w:name w:val="Основной текст_"/>
    <w:link w:val="17"/>
    <w:uiPriority w:val="99"/>
    <w:locked/>
    <w:rsid w:val="00740BB1"/>
    <w:rPr>
      <w:sz w:val="27"/>
      <w:shd w:val="clear" w:color="auto" w:fill="FFFFFF"/>
    </w:rPr>
  </w:style>
  <w:style w:type="paragraph" w:customStyle="1" w:styleId="17">
    <w:name w:val="Основной текст17"/>
    <w:basedOn w:val="Normal"/>
    <w:link w:val="af4"/>
    <w:uiPriority w:val="99"/>
    <w:rsid w:val="00740BB1"/>
    <w:pPr>
      <w:shd w:val="clear" w:color="auto" w:fill="FFFFFF"/>
      <w:spacing w:before="480" w:line="322" w:lineRule="exact"/>
      <w:jc w:val="both"/>
    </w:pPr>
    <w:rPr>
      <w:sz w:val="27"/>
      <w:szCs w:val="20"/>
      <w:shd w:val="clear" w:color="auto" w:fill="FFFFFF"/>
    </w:rPr>
  </w:style>
  <w:style w:type="paragraph" w:customStyle="1" w:styleId="Default">
    <w:name w:val="Default"/>
    <w:uiPriority w:val="99"/>
    <w:rsid w:val="00740BB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f5">
    <w:name w:val="Символ нумерации"/>
    <w:uiPriority w:val="99"/>
    <w:rsid w:val="00740BB1"/>
  </w:style>
  <w:style w:type="paragraph" w:customStyle="1" w:styleId="headertexttopleveltextcentertext">
    <w:name w:val="headertext topleveltext centertext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acml">
    <w:name w:val="_ac _ml"/>
    <w:basedOn w:val="Normal"/>
    <w:uiPriority w:val="99"/>
    <w:rsid w:val="00740BB1"/>
    <w:pPr>
      <w:spacing w:after="84"/>
    </w:pPr>
  </w:style>
  <w:style w:type="paragraph" w:customStyle="1" w:styleId="aj">
    <w:name w:val="_aj"/>
    <w:basedOn w:val="Normal"/>
    <w:uiPriority w:val="99"/>
    <w:rsid w:val="00740BB1"/>
    <w:pPr>
      <w:spacing w:after="84"/>
    </w:pPr>
  </w:style>
  <w:style w:type="character" w:customStyle="1" w:styleId="FontStyle21">
    <w:name w:val="Font Style21"/>
    <w:basedOn w:val="DefaultParagraphFont"/>
    <w:uiPriority w:val="99"/>
    <w:rsid w:val="00740BB1"/>
    <w:rPr>
      <w:rFonts w:ascii="Times New Roman" w:hAnsi="Times New Roman" w:cs="Times New Roman"/>
      <w:sz w:val="26"/>
      <w:szCs w:val="26"/>
    </w:rPr>
  </w:style>
  <w:style w:type="paragraph" w:customStyle="1" w:styleId="af6">
    <w:name w:val="Стиль"/>
    <w:uiPriority w:val="99"/>
    <w:rsid w:val="00740BB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6">
    <w:name w:val="Слабое выделение1"/>
    <w:uiPriority w:val="99"/>
    <w:rsid w:val="00740BB1"/>
    <w:rPr>
      <w:i/>
      <w:color w:val="808080"/>
    </w:rPr>
  </w:style>
  <w:style w:type="character" w:customStyle="1" w:styleId="submenu-table">
    <w:name w:val="submenu-table"/>
    <w:basedOn w:val="DefaultParagraphFont"/>
    <w:uiPriority w:val="99"/>
    <w:rsid w:val="00740BB1"/>
    <w:rPr>
      <w:rFonts w:cs="Times New Roman"/>
    </w:rPr>
  </w:style>
  <w:style w:type="paragraph" w:customStyle="1" w:styleId="Heading">
    <w:name w:val="Heading"/>
    <w:uiPriority w:val="99"/>
    <w:rsid w:val="00740BB1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7">
    <w:name w:val="Гипертекстовая ссылка"/>
    <w:basedOn w:val="DefaultParagraphFont"/>
    <w:uiPriority w:val="99"/>
    <w:rsid w:val="00740BB1"/>
    <w:rPr>
      <w:rFonts w:ascii="Times New Roman" w:hAnsi="Times New Roman" w:cs="Times New Roman"/>
      <w:b/>
      <w:color w:val="000000"/>
    </w:rPr>
  </w:style>
  <w:style w:type="paragraph" w:customStyle="1" w:styleId="p90">
    <w:name w:val="p9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18">
    <w:name w:val="Без интервала1"/>
    <w:uiPriority w:val="99"/>
    <w:rsid w:val="00740BB1"/>
    <w:rPr>
      <w:rFonts w:ascii="Calibri" w:hAnsi="Calibri"/>
      <w:lang w:eastAsia="en-US"/>
    </w:rPr>
  </w:style>
  <w:style w:type="paragraph" w:customStyle="1" w:styleId="consplusnormal1">
    <w:name w:val="consplusnormal"/>
    <w:basedOn w:val="Normal"/>
    <w:uiPriority w:val="99"/>
    <w:rsid w:val="00740BB1"/>
    <w:pPr>
      <w:spacing w:before="75" w:after="75"/>
    </w:pPr>
    <w:rPr>
      <w:rFonts w:ascii="Arial" w:hAnsi="Arial" w:cs="Arial"/>
      <w:color w:val="000000"/>
      <w:sz w:val="20"/>
      <w:szCs w:val="20"/>
    </w:rPr>
  </w:style>
  <w:style w:type="paragraph" w:customStyle="1" w:styleId="tabletitlecentered">
    <w:name w:val="tabletitlecentered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af8">
    <w:name w:val="Знак"/>
    <w:basedOn w:val="Normal"/>
    <w:uiPriority w:val="99"/>
    <w:rsid w:val="00740BB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11">
    <w:name w:val="Основной текст с отступом 31"/>
    <w:basedOn w:val="Normal"/>
    <w:uiPriority w:val="99"/>
    <w:rsid w:val="00740BB1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fl">
    <w:name w:val="_fl"/>
    <w:basedOn w:val="DefaultParagraphFont"/>
    <w:uiPriority w:val="99"/>
    <w:rsid w:val="00740BB1"/>
    <w:rPr>
      <w:rFonts w:cs="Times New Roman"/>
    </w:rPr>
  </w:style>
  <w:style w:type="character" w:customStyle="1" w:styleId="fr">
    <w:name w:val="_fr"/>
    <w:basedOn w:val="DefaultParagraphFont"/>
    <w:uiPriority w:val="99"/>
    <w:rsid w:val="00740BB1"/>
    <w:rPr>
      <w:rFonts w:cs="Times New Roman"/>
    </w:rPr>
  </w:style>
  <w:style w:type="paragraph" w:customStyle="1" w:styleId="alml">
    <w:name w:val="_al _ml"/>
    <w:basedOn w:val="Normal"/>
    <w:uiPriority w:val="99"/>
    <w:rsid w:val="00740BB1"/>
    <w:pPr>
      <w:spacing w:after="90"/>
    </w:pPr>
  </w:style>
  <w:style w:type="character" w:customStyle="1" w:styleId="insert-node-link">
    <w:name w:val="insert-node-link"/>
    <w:basedOn w:val="DefaultParagraphFont"/>
    <w:uiPriority w:val="99"/>
    <w:rsid w:val="00740BB1"/>
    <w:rPr>
      <w:rFonts w:cs="Times New Roman"/>
    </w:rPr>
  </w:style>
  <w:style w:type="paragraph" w:customStyle="1" w:styleId="111">
    <w:name w:val="Абзац списка11"/>
    <w:basedOn w:val="Normal"/>
    <w:uiPriority w:val="99"/>
    <w:rsid w:val="00740B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style11"/>
    <w:basedOn w:val="DefaultParagraphFont"/>
    <w:uiPriority w:val="99"/>
    <w:rsid w:val="00073ED1"/>
    <w:rPr>
      <w:rFonts w:cs="Times New Roman"/>
    </w:rPr>
  </w:style>
  <w:style w:type="character" w:customStyle="1" w:styleId="fontstyle15">
    <w:name w:val="fontstyle15"/>
    <w:basedOn w:val="DefaultParagraphFont"/>
    <w:uiPriority w:val="99"/>
    <w:rsid w:val="00073ED1"/>
    <w:rPr>
      <w:rFonts w:cs="Times New Roman"/>
    </w:rPr>
  </w:style>
  <w:style w:type="character" w:customStyle="1" w:styleId="fontstyle13">
    <w:name w:val="fontstyle13"/>
    <w:basedOn w:val="DefaultParagraphFont"/>
    <w:uiPriority w:val="99"/>
    <w:rsid w:val="00073ED1"/>
    <w:rPr>
      <w:rFonts w:cs="Times New Roman"/>
    </w:rPr>
  </w:style>
  <w:style w:type="character" w:customStyle="1" w:styleId="ecattext">
    <w:name w:val="ecattext"/>
    <w:basedOn w:val="DefaultParagraphFont"/>
    <w:uiPriority w:val="99"/>
    <w:rsid w:val="00073ED1"/>
    <w:rPr>
      <w:rFonts w:cs="Times New Roman"/>
    </w:rPr>
  </w:style>
  <w:style w:type="character" w:customStyle="1" w:styleId="32">
    <w:name w:val="Основной текст (3)_"/>
    <w:link w:val="33"/>
    <w:uiPriority w:val="99"/>
    <w:locked/>
    <w:rsid w:val="00073ED1"/>
    <w:rPr>
      <w:b/>
      <w:sz w:val="28"/>
    </w:rPr>
  </w:style>
  <w:style w:type="paragraph" w:customStyle="1" w:styleId="33">
    <w:name w:val="Основной текст (3)"/>
    <w:basedOn w:val="Normal"/>
    <w:link w:val="32"/>
    <w:uiPriority w:val="99"/>
    <w:rsid w:val="00073ED1"/>
    <w:pPr>
      <w:widowControl w:val="0"/>
      <w:shd w:val="clear" w:color="auto" w:fill="FFFFFF"/>
      <w:spacing w:before="480" w:after="480" w:line="240" w:lineRule="atLeast"/>
    </w:pPr>
    <w:rPr>
      <w:b/>
      <w:sz w:val="28"/>
      <w:szCs w:val="20"/>
    </w:rPr>
  </w:style>
  <w:style w:type="paragraph" w:customStyle="1" w:styleId="msonospacing0">
    <w:name w:val="msonospacing"/>
    <w:basedOn w:val="Normal"/>
    <w:uiPriority w:val="99"/>
    <w:rsid w:val="00882C16"/>
    <w:pPr>
      <w:spacing w:after="193"/>
    </w:pPr>
  </w:style>
  <w:style w:type="paragraph" w:customStyle="1" w:styleId="af9">
    <w:name w:val="Прижатый влево"/>
    <w:basedOn w:val="Normal"/>
    <w:next w:val="Normal"/>
    <w:uiPriority w:val="99"/>
    <w:rsid w:val="00882C16"/>
    <w:pPr>
      <w:autoSpaceDE w:val="0"/>
      <w:autoSpaceDN w:val="0"/>
      <w:adjustRightInd w:val="0"/>
    </w:pPr>
    <w:rPr>
      <w:rFonts w:ascii="Arial" w:hAnsi="Arial"/>
    </w:rPr>
  </w:style>
  <w:style w:type="character" w:customStyle="1" w:styleId="TextNPA">
    <w:name w:val="Text NPA"/>
    <w:basedOn w:val="DefaultParagraphFont"/>
    <w:uiPriority w:val="99"/>
    <w:rsid w:val="00882C16"/>
    <w:rPr>
      <w:rFonts w:cs="Times New Roman"/>
      <w:sz w:val="28"/>
      <w:szCs w:val="28"/>
    </w:rPr>
  </w:style>
  <w:style w:type="paragraph" w:customStyle="1" w:styleId="Pro-List1">
    <w:name w:val="Pro-List #1"/>
    <w:basedOn w:val="Normal"/>
    <w:link w:val="Pro-List10"/>
    <w:uiPriority w:val="99"/>
    <w:rsid w:val="00882C16"/>
    <w:pPr>
      <w:tabs>
        <w:tab w:val="left" w:pos="1134"/>
      </w:tabs>
      <w:spacing w:before="180" w:line="288" w:lineRule="auto"/>
      <w:ind w:left="1134" w:hanging="534"/>
      <w:jc w:val="both"/>
    </w:pPr>
    <w:rPr>
      <w:rFonts w:ascii="Georgia" w:hAnsi="Georgia"/>
    </w:rPr>
  </w:style>
  <w:style w:type="character" w:customStyle="1" w:styleId="Pro-List10">
    <w:name w:val="Pro-List #1 Знак"/>
    <w:basedOn w:val="DefaultParagraphFont"/>
    <w:link w:val="Pro-List1"/>
    <w:uiPriority w:val="99"/>
    <w:locked/>
    <w:rsid w:val="00882C16"/>
    <w:rPr>
      <w:rFonts w:ascii="Georgia" w:hAnsi="Georgia" w:cs="Times New Roman"/>
      <w:sz w:val="24"/>
      <w:szCs w:val="24"/>
      <w:lang w:val="ru-RU" w:eastAsia="ru-RU" w:bidi="ar-SA"/>
    </w:rPr>
  </w:style>
  <w:style w:type="paragraph" w:customStyle="1" w:styleId="Pro-List2">
    <w:name w:val="Pro-List #2"/>
    <w:basedOn w:val="Pro-List1"/>
    <w:uiPriority w:val="99"/>
    <w:rsid w:val="00882C16"/>
    <w:pPr>
      <w:tabs>
        <w:tab w:val="clear" w:pos="1134"/>
        <w:tab w:val="left" w:pos="2040"/>
      </w:tabs>
      <w:ind w:left="2040" w:hanging="480"/>
    </w:pPr>
  </w:style>
  <w:style w:type="paragraph" w:customStyle="1" w:styleId="western">
    <w:name w:val="western"/>
    <w:basedOn w:val="Normal"/>
    <w:uiPriority w:val="99"/>
    <w:rsid w:val="00882C16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862B5D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character" w:customStyle="1" w:styleId="41">
    <w:name w:val="Знак Знак41"/>
    <w:uiPriority w:val="99"/>
    <w:rsid w:val="00084A40"/>
    <w:rPr>
      <w:b/>
      <w:i/>
      <w:sz w:val="26"/>
      <w:lang w:val="ru-RU" w:eastAsia="ru-RU"/>
    </w:rPr>
  </w:style>
  <w:style w:type="character" w:customStyle="1" w:styleId="num">
    <w:name w:val="num"/>
    <w:basedOn w:val="DefaultParagraphFont"/>
    <w:uiPriority w:val="99"/>
    <w:rsid w:val="00420514"/>
    <w:rPr>
      <w:rFonts w:cs="Times New Roman"/>
    </w:rPr>
  </w:style>
  <w:style w:type="character" w:customStyle="1" w:styleId="division">
    <w:name w:val="division"/>
    <w:basedOn w:val="DefaultParagraphFont"/>
    <w:uiPriority w:val="99"/>
    <w:rsid w:val="00420514"/>
    <w:rPr>
      <w:rFonts w:cs="Times New Roman"/>
    </w:rPr>
  </w:style>
  <w:style w:type="paragraph" w:customStyle="1" w:styleId="19">
    <w:name w:val="Знак1"/>
    <w:basedOn w:val="Normal"/>
    <w:uiPriority w:val="99"/>
    <w:rsid w:val="00420514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1a">
    <w:name w:val="Основной текст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b">
    <w:name w:val="Основной текст с отступом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c">
    <w:name w:val="Подзаголовок Знак1"/>
    <w:uiPriority w:val="99"/>
    <w:rsid w:val="00CD0157"/>
    <w:rPr>
      <w:rFonts w:ascii="Arial" w:hAnsi="Arial"/>
      <w:lang w:eastAsia="zh-CN"/>
    </w:rPr>
  </w:style>
  <w:style w:type="character" w:customStyle="1" w:styleId="1d">
    <w:name w:val="Текст выноски Знак1"/>
    <w:uiPriority w:val="99"/>
    <w:rsid w:val="00CD0157"/>
    <w:rPr>
      <w:rFonts w:ascii="Tahoma" w:hAnsi="Tahoma"/>
      <w:sz w:val="16"/>
      <w:lang w:eastAsia="zh-CN"/>
    </w:rPr>
  </w:style>
  <w:style w:type="character" w:customStyle="1" w:styleId="1e">
    <w:name w:val="Верхний колонтитул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f">
    <w:name w:val="Нижний колонтитул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81">
    <w:name w:val="Знак Знак81"/>
    <w:uiPriority w:val="99"/>
    <w:rsid w:val="00E462DF"/>
    <w:rPr>
      <w:rFonts w:ascii="Arial" w:hAnsi="Arial"/>
      <w:b/>
      <w:kern w:val="32"/>
      <w:sz w:val="32"/>
    </w:rPr>
  </w:style>
  <w:style w:type="character" w:customStyle="1" w:styleId="51">
    <w:name w:val="Знак Знак51"/>
    <w:uiPriority w:val="99"/>
    <w:rsid w:val="00E462DF"/>
    <w:rPr>
      <w:b/>
      <w:sz w:val="28"/>
    </w:rPr>
  </w:style>
  <w:style w:type="character" w:customStyle="1" w:styleId="312">
    <w:name w:val="Знак Знак31"/>
    <w:uiPriority w:val="99"/>
    <w:rsid w:val="00E462DF"/>
    <w:rPr>
      <w:sz w:val="24"/>
    </w:rPr>
  </w:style>
  <w:style w:type="character" w:customStyle="1" w:styleId="71">
    <w:name w:val="Знак Знак71"/>
    <w:uiPriority w:val="99"/>
    <w:rsid w:val="00E462DF"/>
    <w:rPr>
      <w:b/>
      <w:shadow/>
      <w:sz w:val="24"/>
      <w:lang w:val="ru-RU" w:eastAsia="ru-RU"/>
    </w:rPr>
  </w:style>
  <w:style w:type="character" w:customStyle="1" w:styleId="61">
    <w:name w:val="Знак Знак61"/>
    <w:uiPriority w:val="99"/>
    <w:rsid w:val="00E462DF"/>
    <w:rPr>
      <w:rFonts w:ascii="Arial" w:hAnsi="Arial"/>
      <w:b/>
      <w:sz w:val="26"/>
      <w:lang w:val="ru-RU" w:eastAsia="ru-RU"/>
    </w:rPr>
  </w:style>
  <w:style w:type="character" w:customStyle="1" w:styleId="210">
    <w:name w:val="Знак Знак21"/>
    <w:uiPriority w:val="99"/>
    <w:rsid w:val="00E462DF"/>
    <w:rPr>
      <w:sz w:val="28"/>
      <w:lang w:val="ru-RU" w:eastAsia="ru-RU"/>
    </w:rPr>
  </w:style>
  <w:style w:type="character" w:customStyle="1" w:styleId="BalloonTextChar1">
    <w:name w:val="Balloon Text Char1"/>
    <w:uiPriority w:val="99"/>
    <w:locked/>
    <w:rsid w:val="00F717B2"/>
    <w:rPr>
      <w:rFonts w:ascii="Tahoma" w:hAnsi="Tahoma"/>
      <w:sz w:val="16"/>
      <w:lang w:val="ru-RU" w:eastAsia="ru-RU"/>
    </w:rPr>
  </w:style>
  <w:style w:type="character" w:customStyle="1" w:styleId="Heading1Char1">
    <w:name w:val="Heading 1 Char1"/>
    <w:uiPriority w:val="99"/>
    <w:locked/>
    <w:rsid w:val="00F717B2"/>
    <w:rPr>
      <w:rFonts w:ascii="Arial" w:hAnsi="Arial"/>
      <w:b/>
      <w:kern w:val="32"/>
      <w:sz w:val="32"/>
      <w:lang w:val="ru-RU" w:eastAsia="ru-RU"/>
    </w:rPr>
  </w:style>
  <w:style w:type="character" w:customStyle="1" w:styleId="Heading4Char1">
    <w:name w:val="Heading 4 Char1"/>
    <w:uiPriority w:val="99"/>
    <w:locked/>
    <w:rsid w:val="00F717B2"/>
    <w:rPr>
      <w:b/>
      <w:sz w:val="28"/>
      <w:lang w:val="ru-RU" w:eastAsia="ru-RU"/>
    </w:rPr>
  </w:style>
  <w:style w:type="character" w:customStyle="1" w:styleId="Heading6Char1">
    <w:name w:val="Heading 6 Char1"/>
    <w:uiPriority w:val="99"/>
    <w:locked/>
    <w:rsid w:val="00F717B2"/>
    <w:rPr>
      <w:b/>
      <w:sz w:val="22"/>
      <w:lang w:val="ru-RU" w:eastAsia="ru-RU"/>
    </w:rPr>
  </w:style>
  <w:style w:type="character" w:customStyle="1" w:styleId="BodyText2Char1">
    <w:name w:val="Body Text 2 Char1"/>
    <w:uiPriority w:val="99"/>
    <w:locked/>
    <w:rsid w:val="00F717B2"/>
    <w:rPr>
      <w:sz w:val="24"/>
      <w:lang w:val="ru-RU" w:eastAsia="ru-RU"/>
    </w:rPr>
  </w:style>
  <w:style w:type="character" w:customStyle="1" w:styleId="Heading2Char1">
    <w:name w:val="Heading 2 Char1"/>
    <w:uiPriority w:val="99"/>
    <w:locked/>
    <w:rsid w:val="00F717B2"/>
    <w:rPr>
      <w:b/>
      <w:shadow/>
      <w:sz w:val="24"/>
      <w:lang w:val="ru-RU" w:eastAsia="ru-RU"/>
    </w:rPr>
  </w:style>
  <w:style w:type="character" w:customStyle="1" w:styleId="Heading3Char1">
    <w:name w:val="Heading 3 Char1"/>
    <w:uiPriority w:val="99"/>
    <w:locked/>
    <w:rsid w:val="00F717B2"/>
    <w:rPr>
      <w:rFonts w:ascii="Arial" w:hAnsi="Arial"/>
      <w:b/>
      <w:sz w:val="26"/>
      <w:lang w:val="ru-RU" w:eastAsia="ru-RU"/>
    </w:rPr>
  </w:style>
  <w:style w:type="character" w:customStyle="1" w:styleId="BodyText3Char1">
    <w:name w:val="Body Text 3 Char1"/>
    <w:uiPriority w:val="99"/>
    <w:locked/>
    <w:rsid w:val="00F717B2"/>
    <w:rPr>
      <w:sz w:val="28"/>
      <w:lang w:val="ru-RU" w:eastAsia="ru-RU"/>
    </w:rPr>
  </w:style>
  <w:style w:type="paragraph" w:customStyle="1" w:styleId="211">
    <w:name w:val="Заголовок 21"/>
    <w:basedOn w:val="Normal"/>
    <w:uiPriority w:val="99"/>
    <w:rsid w:val="00D63290"/>
    <w:pPr>
      <w:spacing w:line="330" w:lineRule="atLeast"/>
    </w:pPr>
    <w:rPr>
      <w:color w:val="000000"/>
      <w:kern w:val="1"/>
      <w:sz w:val="33"/>
      <w:szCs w:val="33"/>
      <w:lang w:eastAsia="ar-SA"/>
    </w:rPr>
  </w:style>
  <w:style w:type="paragraph" w:customStyle="1" w:styleId="full-sub-title">
    <w:name w:val="full-sub-title"/>
    <w:basedOn w:val="Normal"/>
    <w:uiPriority w:val="99"/>
    <w:semiHidden/>
    <w:rsid w:val="000E228F"/>
    <w:pPr>
      <w:spacing w:before="100" w:beforeAutospacing="1" w:after="100" w:afterAutospacing="1"/>
    </w:pPr>
  </w:style>
  <w:style w:type="paragraph" w:customStyle="1" w:styleId="28">
    <w:name w:val="Основной текст2"/>
    <w:basedOn w:val="Normal"/>
    <w:uiPriority w:val="99"/>
    <w:semiHidden/>
    <w:rsid w:val="00CA61BC"/>
    <w:pPr>
      <w:widowControl w:val="0"/>
      <w:shd w:val="clear" w:color="auto" w:fill="FFFFFF"/>
      <w:spacing w:before="600" w:line="643" w:lineRule="exact"/>
    </w:pPr>
    <w:rPr>
      <w:noProof/>
      <w:sz w:val="27"/>
      <w:szCs w:val="20"/>
      <w:shd w:val="clear" w:color="auto" w:fill="FFFFFF"/>
    </w:rPr>
  </w:style>
  <w:style w:type="paragraph" w:customStyle="1" w:styleId="contentheader2cols">
    <w:name w:val="contentheader2cols"/>
    <w:basedOn w:val="Normal"/>
    <w:uiPriority w:val="99"/>
    <w:rsid w:val="00B419AC"/>
    <w:pPr>
      <w:suppressAutoHyphens/>
      <w:spacing w:before="80"/>
      <w:ind w:left="400"/>
    </w:pPr>
    <w:rPr>
      <w:b/>
      <w:bCs/>
      <w:color w:val="3560A7"/>
      <w:sz w:val="34"/>
      <w:szCs w:val="34"/>
      <w:lang w:eastAsia="ar-SA"/>
    </w:rPr>
  </w:style>
  <w:style w:type="paragraph" w:customStyle="1" w:styleId="s1">
    <w:name w:val="s_1"/>
    <w:basedOn w:val="Normal"/>
    <w:uiPriority w:val="99"/>
    <w:rsid w:val="00B419AC"/>
    <w:pPr>
      <w:spacing w:before="100" w:beforeAutospacing="1" w:after="100" w:afterAutospacing="1"/>
    </w:pPr>
  </w:style>
  <w:style w:type="paragraph" w:customStyle="1" w:styleId="afa">
    <w:name w:val="Нормальный (таблица)"/>
    <w:basedOn w:val="Normal"/>
    <w:next w:val="Normal"/>
    <w:uiPriority w:val="99"/>
    <w:rsid w:val="00F8473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SubtitleChar1">
    <w:name w:val="Subtitle Char1"/>
    <w:basedOn w:val="DefaultParagraphFont"/>
    <w:uiPriority w:val="99"/>
    <w:locked/>
    <w:rsid w:val="00BB0068"/>
    <w:rPr>
      <w:rFonts w:ascii="Arial" w:hAnsi="Arial" w:cs="Times New Roman"/>
      <w:sz w:val="28"/>
      <w:lang w:val="ru-RU" w:eastAsia="ru-RU" w:bidi="ar-SA"/>
    </w:rPr>
  </w:style>
  <w:style w:type="paragraph" w:customStyle="1" w:styleId="Caption1">
    <w:name w:val="Caption1"/>
    <w:basedOn w:val="Normal"/>
    <w:uiPriority w:val="99"/>
    <w:rsid w:val="00746CFA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styleId="Index1">
    <w:name w:val="index 1"/>
    <w:basedOn w:val="Normal"/>
    <w:next w:val="Normal"/>
    <w:autoRedefine/>
    <w:uiPriority w:val="99"/>
    <w:semiHidden/>
    <w:rsid w:val="00746CFA"/>
    <w:pPr>
      <w:suppressAutoHyphens/>
      <w:ind w:left="240" w:hanging="240"/>
    </w:pPr>
    <w:rPr>
      <w:lang w:eastAsia="zh-CN"/>
    </w:rPr>
  </w:style>
  <w:style w:type="paragraph" w:styleId="IndexHeading">
    <w:name w:val="index heading"/>
    <w:basedOn w:val="Normal"/>
    <w:uiPriority w:val="99"/>
    <w:rsid w:val="00746CFA"/>
    <w:pPr>
      <w:suppressLineNumbers/>
      <w:suppressAutoHyphens/>
    </w:pPr>
    <w:rPr>
      <w:rFonts w:cs="Mangal"/>
      <w:lang w:eastAsia="zh-CN"/>
    </w:rPr>
  </w:style>
  <w:style w:type="character" w:customStyle="1" w:styleId="220">
    <w:name w:val="Знак Знак22"/>
    <w:uiPriority w:val="99"/>
    <w:rsid w:val="00A91178"/>
    <w:rPr>
      <w:rFonts w:ascii="Tahoma" w:hAnsi="Tahoma"/>
      <w:sz w:val="16"/>
    </w:rPr>
  </w:style>
  <w:style w:type="character" w:customStyle="1" w:styleId="100">
    <w:name w:val="Знак Знак10"/>
    <w:uiPriority w:val="99"/>
    <w:rsid w:val="00A91178"/>
    <w:rPr>
      <w:rFonts w:ascii="Arial" w:hAnsi="Arial"/>
      <w:b/>
      <w:kern w:val="32"/>
      <w:sz w:val="32"/>
    </w:rPr>
  </w:style>
  <w:style w:type="character" w:customStyle="1" w:styleId="320">
    <w:name w:val="Знак Знак32"/>
    <w:uiPriority w:val="99"/>
    <w:rsid w:val="00A91178"/>
    <w:rPr>
      <w:sz w:val="24"/>
    </w:rPr>
  </w:style>
  <w:style w:type="character" w:customStyle="1" w:styleId="72">
    <w:name w:val="Знак Знак72"/>
    <w:uiPriority w:val="99"/>
    <w:rsid w:val="00A91178"/>
    <w:rPr>
      <w:b/>
      <w:sz w:val="28"/>
    </w:rPr>
  </w:style>
  <w:style w:type="character" w:customStyle="1" w:styleId="62">
    <w:name w:val="Знак Знак62"/>
    <w:uiPriority w:val="99"/>
    <w:rsid w:val="00A91178"/>
    <w:rPr>
      <w:b/>
      <w:sz w:val="22"/>
    </w:rPr>
  </w:style>
  <w:style w:type="character" w:customStyle="1" w:styleId="52">
    <w:name w:val="Знак Знак52"/>
    <w:uiPriority w:val="99"/>
    <w:rsid w:val="00A91178"/>
    <w:rPr>
      <w:sz w:val="24"/>
    </w:rPr>
  </w:style>
  <w:style w:type="character" w:customStyle="1" w:styleId="91">
    <w:name w:val="Знак Знак91"/>
    <w:uiPriority w:val="99"/>
    <w:rsid w:val="00A91178"/>
    <w:rPr>
      <w:b/>
      <w:shadow/>
      <w:sz w:val="24"/>
    </w:rPr>
  </w:style>
  <w:style w:type="character" w:customStyle="1" w:styleId="82">
    <w:name w:val="Знак Знак82"/>
    <w:uiPriority w:val="99"/>
    <w:rsid w:val="00A91178"/>
    <w:rPr>
      <w:rFonts w:ascii="Arial" w:hAnsi="Arial"/>
      <w:b/>
      <w:sz w:val="26"/>
    </w:rPr>
  </w:style>
  <w:style w:type="character" w:customStyle="1" w:styleId="42">
    <w:name w:val="Знак Знак42"/>
    <w:uiPriority w:val="99"/>
    <w:rsid w:val="00A91178"/>
    <w:rPr>
      <w:sz w:val="28"/>
    </w:rPr>
  </w:style>
  <w:style w:type="character" w:customStyle="1" w:styleId="130">
    <w:name w:val="Знак Знак13"/>
    <w:uiPriority w:val="99"/>
    <w:rsid w:val="00A91178"/>
    <w:rPr>
      <w:sz w:val="24"/>
    </w:rPr>
  </w:style>
  <w:style w:type="character" w:customStyle="1" w:styleId="120">
    <w:name w:val="Знак Знак12"/>
    <w:uiPriority w:val="99"/>
    <w:rsid w:val="00A91178"/>
    <w:rPr>
      <w:sz w:val="24"/>
    </w:rPr>
  </w:style>
  <w:style w:type="character" w:customStyle="1" w:styleId="230">
    <w:name w:val="Знак Знак23"/>
    <w:uiPriority w:val="99"/>
    <w:rsid w:val="00833E88"/>
    <w:rPr>
      <w:rFonts w:ascii="Tahoma" w:hAnsi="Tahoma"/>
      <w:sz w:val="16"/>
    </w:rPr>
  </w:style>
  <w:style w:type="character" w:customStyle="1" w:styleId="101">
    <w:name w:val="Знак Знак101"/>
    <w:uiPriority w:val="99"/>
    <w:rsid w:val="00833E88"/>
    <w:rPr>
      <w:rFonts w:ascii="Arial" w:hAnsi="Arial"/>
      <w:b/>
      <w:kern w:val="32"/>
      <w:sz w:val="32"/>
    </w:rPr>
  </w:style>
  <w:style w:type="character" w:customStyle="1" w:styleId="330">
    <w:name w:val="Знак Знак33"/>
    <w:uiPriority w:val="99"/>
    <w:rsid w:val="00833E88"/>
    <w:rPr>
      <w:sz w:val="24"/>
    </w:rPr>
  </w:style>
  <w:style w:type="character" w:customStyle="1" w:styleId="73">
    <w:name w:val="Знак Знак73"/>
    <w:uiPriority w:val="99"/>
    <w:rsid w:val="00833E88"/>
    <w:rPr>
      <w:b/>
      <w:sz w:val="28"/>
    </w:rPr>
  </w:style>
  <w:style w:type="character" w:customStyle="1" w:styleId="63">
    <w:name w:val="Знак Знак63"/>
    <w:uiPriority w:val="99"/>
    <w:rsid w:val="00833E88"/>
    <w:rPr>
      <w:b/>
      <w:sz w:val="22"/>
    </w:rPr>
  </w:style>
  <w:style w:type="character" w:customStyle="1" w:styleId="53">
    <w:name w:val="Знак Знак53"/>
    <w:uiPriority w:val="99"/>
    <w:rsid w:val="00833E88"/>
    <w:rPr>
      <w:sz w:val="24"/>
    </w:rPr>
  </w:style>
  <w:style w:type="character" w:customStyle="1" w:styleId="92">
    <w:name w:val="Знак Знак92"/>
    <w:uiPriority w:val="99"/>
    <w:rsid w:val="00833E88"/>
    <w:rPr>
      <w:b/>
      <w:shadow/>
      <w:sz w:val="24"/>
    </w:rPr>
  </w:style>
  <w:style w:type="character" w:customStyle="1" w:styleId="83">
    <w:name w:val="Знак Знак83"/>
    <w:uiPriority w:val="99"/>
    <w:rsid w:val="00833E88"/>
    <w:rPr>
      <w:rFonts w:ascii="Arial" w:hAnsi="Arial"/>
      <w:b/>
      <w:sz w:val="26"/>
    </w:rPr>
  </w:style>
  <w:style w:type="character" w:customStyle="1" w:styleId="43">
    <w:name w:val="Знак Знак43"/>
    <w:uiPriority w:val="99"/>
    <w:rsid w:val="00833E88"/>
    <w:rPr>
      <w:sz w:val="28"/>
    </w:rPr>
  </w:style>
  <w:style w:type="character" w:customStyle="1" w:styleId="150">
    <w:name w:val="Знак Знак15"/>
    <w:uiPriority w:val="99"/>
    <w:rsid w:val="00833E88"/>
    <w:rPr>
      <w:sz w:val="24"/>
    </w:rPr>
  </w:style>
  <w:style w:type="character" w:customStyle="1" w:styleId="140">
    <w:name w:val="Знак Знак14"/>
    <w:uiPriority w:val="99"/>
    <w:rsid w:val="00833E88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43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30</Pages>
  <Words>11793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ноября 2010 года </dc:title>
  <dc:subject/>
  <dc:creator>Olga</dc:creator>
  <cp:keywords/>
  <dc:description/>
  <cp:lastModifiedBy>Olga</cp:lastModifiedBy>
  <cp:revision>4</cp:revision>
  <cp:lastPrinted>2021-04-22T08:30:00Z</cp:lastPrinted>
  <dcterms:created xsi:type="dcterms:W3CDTF">2022-02-08T12:50:00Z</dcterms:created>
  <dcterms:modified xsi:type="dcterms:W3CDTF">2022-03-17T08:27:00Z</dcterms:modified>
</cp:coreProperties>
</file>