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F4A" w:rsidRPr="00AA2B6F" w:rsidRDefault="00CE7F4A" w:rsidP="00F84732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____________________________________________________________________________</w:t>
      </w:r>
      <w:r>
        <w:rPr>
          <w:b/>
          <w:sz w:val="18"/>
          <w:szCs w:val="18"/>
        </w:rPr>
        <w:t xml:space="preserve">________ </w:t>
      </w:r>
    </w:p>
    <w:p w:rsidR="00CE7F4A" w:rsidRPr="00F84732" w:rsidRDefault="00CE7F4A" w:rsidP="00F84732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CE7F4A" w:rsidRPr="00473F2B" w:rsidRDefault="00CE7F4A" w:rsidP="00F84732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7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CE7F4A" w:rsidRPr="00AA2B6F" w:rsidRDefault="00CE7F4A" w:rsidP="00F84732">
      <w:pPr>
        <w:rPr>
          <w:b/>
          <w:sz w:val="18"/>
          <w:szCs w:val="18"/>
        </w:rPr>
      </w:pPr>
    </w:p>
    <w:p w:rsidR="00CE7F4A" w:rsidRPr="00AA2B6F" w:rsidRDefault="00CE7F4A" w:rsidP="00F84732">
      <w:pPr>
        <w:rPr>
          <w:b/>
          <w:sz w:val="18"/>
          <w:szCs w:val="18"/>
        </w:rPr>
      </w:pPr>
    </w:p>
    <w:p w:rsidR="00CE7F4A" w:rsidRPr="00AA2B6F" w:rsidRDefault="00CE7F4A" w:rsidP="00F84732">
      <w:pPr>
        <w:rPr>
          <w:b/>
          <w:sz w:val="18"/>
          <w:szCs w:val="18"/>
        </w:rPr>
      </w:pPr>
    </w:p>
    <w:p w:rsidR="00CE7F4A" w:rsidRPr="00AA2B6F" w:rsidRDefault="00CE7F4A" w:rsidP="00F84732">
      <w:pPr>
        <w:rPr>
          <w:b/>
          <w:sz w:val="18"/>
          <w:szCs w:val="18"/>
        </w:rPr>
      </w:pP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</w:p>
    <w:p w:rsidR="00CE7F4A" w:rsidRDefault="00CE7F4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   Издание выходит по мере</w:t>
      </w: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56"/>
      </w:tblGrid>
      <w:tr w:rsidR="00CE7F4A" w:rsidRPr="00AA2B6F" w:rsidTr="000558B6">
        <w:trPr>
          <w:trHeight w:val="800"/>
        </w:trPr>
        <w:tc>
          <w:tcPr>
            <w:tcW w:w="3856" w:type="dxa"/>
          </w:tcPr>
          <w:p w:rsidR="00CE7F4A" w:rsidRPr="00AA2B6F" w:rsidRDefault="00CE7F4A" w:rsidP="00F84732">
            <w:pPr>
              <w:outlineLvl w:val="0"/>
              <w:rPr>
                <w:b/>
                <w:sz w:val="18"/>
                <w:szCs w:val="18"/>
              </w:rPr>
            </w:pPr>
          </w:p>
          <w:p w:rsidR="00CE7F4A" w:rsidRPr="00AA2B6F" w:rsidRDefault="00CE7F4A" w:rsidP="00F84732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21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310)</w:t>
            </w:r>
          </w:p>
          <w:p w:rsidR="00CE7F4A" w:rsidRPr="00AA2B6F" w:rsidRDefault="00CE7F4A" w:rsidP="00F84732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02.11.2021г.</w:t>
            </w:r>
          </w:p>
        </w:tc>
      </w:tr>
    </w:tbl>
    <w:p w:rsidR="00CE7F4A" w:rsidRPr="00AA2B6F" w:rsidRDefault="00CE7F4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CE7F4A" w:rsidRPr="00AA2B6F" w:rsidRDefault="00CE7F4A" w:rsidP="00F84732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Y="164"/>
        <w:tblW w:w="10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013"/>
      </w:tblGrid>
      <w:tr w:rsidR="00CE7F4A" w:rsidRPr="00D25C71" w:rsidTr="00973673">
        <w:trPr>
          <w:trHeight w:val="3769"/>
        </w:trPr>
        <w:tc>
          <w:tcPr>
            <w:tcW w:w="10013" w:type="dxa"/>
            <w:tcBorders>
              <w:top w:val="single" w:sz="4" w:space="0" w:color="auto"/>
              <w:bottom w:val="single" w:sz="4" w:space="0" w:color="auto"/>
            </w:tcBorders>
          </w:tcPr>
          <w:p w:rsidR="00CE7F4A" w:rsidRPr="00D25C71" w:rsidRDefault="00CE7F4A" w:rsidP="00511265">
            <w:pPr>
              <w:jc w:val="center"/>
              <w:rPr>
                <w:b/>
                <w:sz w:val="18"/>
                <w:szCs w:val="18"/>
              </w:rPr>
            </w:pPr>
            <w:bookmarkStart w:id="0" w:name="sub_3223"/>
            <w:bookmarkEnd w:id="0"/>
            <w:r w:rsidRPr="00D25C71">
              <w:rPr>
                <w:b/>
                <w:sz w:val="18"/>
                <w:szCs w:val="18"/>
              </w:rPr>
              <w:t>Сегодня в выпуске:</w:t>
            </w:r>
          </w:p>
          <w:p w:rsidR="00CE7F4A" w:rsidRPr="00D25C71" w:rsidRDefault="00CE7F4A" w:rsidP="00511265">
            <w:pPr>
              <w:tabs>
                <w:tab w:val="left" w:pos="5790"/>
              </w:tabs>
              <w:jc w:val="center"/>
              <w:rPr>
                <w:b/>
                <w:sz w:val="18"/>
                <w:szCs w:val="18"/>
              </w:rPr>
            </w:pPr>
          </w:p>
          <w:p w:rsidR="00CE7F4A" w:rsidRPr="00D25C71" w:rsidRDefault="00CE7F4A" w:rsidP="00511265">
            <w:pPr>
              <w:pStyle w:val="NormalWeb"/>
              <w:suppressAutoHyphens w:val="0"/>
              <w:spacing w:before="0" w:after="0"/>
              <w:jc w:val="center"/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D25C71">
              <w:rPr>
                <w:b/>
                <w:color w:val="000000"/>
                <w:sz w:val="18"/>
                <w:szCs w:val="18"/>
                <w:lang w:eastAsia="ru-RU"/>
              </w:rPr>
              <w:t>Решения Совета депутатов</w:t>
            </w:r>
          </w:p>
          <w:p w:rsidR="00CE7F4A" w:rsidRPr="00973673" w:rsidRDefault="00CE7F4A" w:rsidP="00511265">
            <w:pPr>
              <w:jc w:val="both"/>
              <w:rPr>
                <w:sz w:val="18"/>
                <w:szCs w:val="18"/>
              </w:rPr>
            </w:pPr>
            <w:r w:rsidRPr="00973673">
              <w:rPr>
                <w:color w:val="000000"/>
                <w:sz w:val="18"/>
                <w:szCs w:val="18"/>
              </w:rPr>
              <w:t>№ 61 от 29.10.2021г. «</w:t>
            </w:r>
            <w:r w:rsidRPr="00973673">
              <w:rPr>
                <w:sz w:val="18"/>
                <w:szCs w:val="18"/>
              </w:rPr>
              <w:t>Об информации об исполнении бюджета Дмитриевского сельского поселения за 9 месяцев 2021 года»;</w:t>
            </w:r>
          </w:p>
          <w:p w:rsidR="00CE7F4A" w:rsidRPr="00973673" w:rsidRDefault="00CE7F4A" w:rsidP="00511265">
            <w:pPr>
              <w:contextualSpacing/>
              <w:jc w:val="both"/>
              <w:rPr>
                <w:sz w:val="18"/>
                <w:szCs w:val="18"/>
              </w:rPr>
            </w:pPr>
            <w:r w:rsidRPr="00973673">
              <w:rPr>
                <w:sz w:val="18"/>
                <w:szCs w:val="18"/>
              </w:rPr>
              <w:t>№ 62 от 29.10.2021г. «Об утверждении отчета об использовании бюджетных ассигнований резервного фонда администрации Дмитриевского сельского поселения за 9 месяцев 2021 года»;</w:t>
            </w:r>
          </w:p>
          <w:p w:rsidR="00CE7F4A" w:rsidRPr="00973673" w:rsidRDefault="00CE7F4A" w:rsidP="00511265">
            <w:pPr>
              <w:contextualSpacing/>
              <w:jc w:val="both"/>
              <w:rPr>
                <w:sz w:val="18"/>
                <w:szCs w:val="18"/>
              </w:rPr>
            </w:pPr>
            <w:r w:rsidRPr="00973673">
              <w:rPr>
                <w:sz w:val="18"/>
                <w:szCs w:val="18"/>
              </w:rPr>
              <w:t>№ 63 от 29.10.2021г. «О внесении изменений в решение Совета депутатов Дмитриевского сельского поселения от 25 декабря 2020 года № 18 «О бюджете Дмитриевского сельского поселения на 2021 год и на плановый период 2022 и 2023 годов»»;</w:t>
            </w:r>
          </w:p>
          <w:p w:rsidR="00CE7F4A" w:rsidRPr="00973673" w:rsidRDefault="00CE7F4A" w:rsidP="00511265">
            <w:pPr>
              <w:contextualSpacing/>
              <w:jc w:val="both"/>
              <w:rPr>
                <w:bCs/>
                <w:color w:val="000000"/>
                <w:sz w:val="18"/>
                <w:szCs w:val="18"/>
              </w:rPr>
            </w:pPr>
            <w:r w:rsidRPr="00973673">
              <w:rPr>
                <w:sz w:val="18"/>
                <w:szCs w:val="18"/>
              </w:rPr>
              <w:t>№ 64 от 29.10.2021г. «</w:t>
            </w:r>
            <w:r w:rsidRPr="00973673">
              <w:rPr>
                <w:bCs/>
                <w:color w:val="000000"/>
                <w:sz w:val="18"/>
                <w:szCs w:val="18"/>
              </w:rPr>
              <w:t>О Порядке организации семейных (родовых) захоронений на общественных кладбищах, расположенных на территории Дмитриевского сельского поселения Галичского муниципального района Костромской области».</w:t>
            </w:r>
          </w:p>
          <w:p w:rsidR="00CE7F4A" w:rsidRPr="00973673" w:rsidRDefault="00CE7F4A" w:rsidP="00973673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73673">
              <w:rPr>
                <w:b/>
                <w:bCs/>
                <w:color w:val="000000"/>
                <w:sz w:val="18"/>
                <w:szCs w:val="18"/>
              </w:rPr>
              <w:t>Постановления</w:t>
            </w:r>
          </w:p>
          <w:p w:rsidR="00CE7F4A" w:rsidRPr="00973673" w:rsidRDefault="00CE7F4A" w:rsidP="00973673">
            <w:pPr>
              <w:jc w:val="both"/>
              <w:rPr>
                <w:sz w:val="18"/>
                <w:szCs w:val="18"/>
              </w:rPr>
            </w:pPr>
            <w:r w:rsidRPr="00973673">
              <w:rPr>
                <w:bCs/>
                <w:color w:val="000000"/>
                <w:sz w:val="18"/>
                <w:szCs w:val="18"/>
              </w:rPr>
              <w:t>№ 47/1 от 25.10.2021г. «</w:t>
            </w:r>
            <w:r w:rsidRPr="00973673">
              <w:rPr>
                <w:sz w:val="18"/>
                <w:szCs w:val="18"/>
              </w:rPr>
              <w:t>Об утверждении отчета об исполнении бюджета сельского поселения за 9 месяцев 2021 года».</w:t>
            </w:r>
          </w:p>
          <w:p w:rsidR="00CE7F4A" w:rsidRPr="00973673" w:rsidRDefault="00CE7F4A" w:rsidP="00973673">
            <w:pPr>
              <w:contextualSpacing/>
              <w:jc w:val="both"/>
              <w:rPr>
                <w:bCs/>
                <w:color w:val="000000"/>
                <w:sz w:val="18"/>
                <w:szCs w:val="18"/>
              </w:rPr>
            </w:pPr>
          </w:p>
          <w:p w:rsidR="00CE7F4A" w:rsidRPr="00973673" w:rsidRDefault="00CE7F4A" w:rsidP="00973673">
            <w:pPr>
              <w:contextualSpacing/>
              <w:jc w:val="both"/>
              <w:rPr>
                <w:bCs/>
                <w:color w:val="000000"/>
                <w:sz w:val="18"/>
                <w:szCs w:val="18"/>
              </w:rPr>
            </w:pPr>
            <w:r w:rsidRPr="00973673">
              <w:rPr>
                <w:bCs/>
                <w:color w:val="000000"/>
                <w:sz w:val="18"/>
                <w:szCs w:val="18"/>
              </w:rPr>
              <w:t>Протокол публичных слушаний № 5 от 15.10.2021г.</w:t>
            </w:r>
          </w:p>
          <w:p w:rsidR="00CE7F4A" w:rsidRPr="00973673" w:rsidRDefault="00CE7F4A" w:rsidP="00973673">
            <w:pPr>
              <w:contextualSpacing/>
              <w:jc w:val="both"/>
              <w:rPr>
                <w:bCs/>
                <w:color w:val="000000"/>
                <w:sz w:val="18"/>
                <w:szCs w:val="18"/>
              </w:rPr>
            </w:pPr>
            <w:r w:rsidRPr="00973673">
              <w:rPr>
                <w:bCs/>
                <w:color w:val="000000"/>
                <w:sz w:val="18"/>
                <w:szCs w:val="18"/>
              </w:rPr>
              <w:t>Протокол публичных слушаний № 6 от 15.10.2021г.</w:t>
            </w:r>
          </w:p>
          <w:p w:rsidR="00CE7F4A" w:rsidRPr="00973673" w:rsidRDefault="00CE7F4A" w:rsidP="00973673">
            <w:pPr>
              <w:contextualSpacing/>
              <w:jc w:val="both"/>
              <w:rPr>
                <w:bCs/>
                <w:color w:val="000000"/>
                <w:sz w:val="18"/>
                <w:szCs w:val="18"/>
              </w:rPr>
            </w:pPr>
            <w:r w:rsidRPr="00973673">
              <w:rPr>
                <w:bCs/>
                <w:color w:val="000000"/>
                <w:sz w:val="18"/>
                <w:szCs w:val="18"/>
              </w:rPr>
              <w:t>Протокол публичных слушаний № 7 от 15.10.2021г.</w:t>
            </w:r>
          </w:p>
        </w:tc>
      </w:tr>
    </w:tbl>
    <w:p w:rsidR="00CE7F4A" w:rsidRPr="00973673" w:rsidRDefault="00CE7F4A" w:rsidP="00973673">
      <w:pPr>
        <w:tabs>
          <w:tab w:val="left" w:pos="3180"/>
        </w:tabs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РОССИЙСКАЯ ФЕДЕРАЦИЯ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КОСТРОМСКАЯ ОБЛАСТЬ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ГАЛИЧСКИЙ МУНИЦИПАЛЬНЫЙ РАЙОН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8pt;height:46.8pt" o:ole="">
            <v:imagedata r:id="rId7" o:title="" chromakey="#ebebeb" gain="112993f" blacklevel="-5898f"/>
          </v:shape>
          <o:OLEObject Type="Embed" ProgID="Unknown" ShapeID="_x0000_i1025" DrawAspect="Content" ObjectID="_1709706768" r:id="rId8"/>
        </w:objec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СОВЕТ ДЕПУТАТОВ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 Е Ш Е Н И Е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right="549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от « 29 » октября 2021 года № 61</w:t>
      </w:r>
    </w:p>
    <w:p w:rsidR="00CE7F4A" w:rsidRPr="00973673" w:rsidRDefault="00CE7F4A" w:rsidP="00973673">
      <w:pPr>
        <w:ind w:right="5497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56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Об информации об исполнении бюджета Дмитриевского сельского поселения за 9 месяцев 2021 года</w:t>
      </w:r>
    </w:p>
    <w:p w:rsidR="00CE7F4A" w:rsidRPr="00973673" w:rsidRDefault="00CE7F4A" w:rsidP="00973673">
      <w:pPr>
        <w:ind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Рассмотрев информацию администрации сельского поселения об исполнении бюджета Дмитриевского сельского поселения за 9 месяцев 2021 года, Совет депутатов сельского поселения отметил следующее.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За 9 месяцев 2021 года в бюджет сельского поселения поступило доходов 16038422 рубля 05 копеек, что составляет 79,8% годового плана поступления доходов.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 структуре собственных доходов бюджета сельского поселения преобладают налоговые доходы – 84,3%, из них НДФЛ – 34,9%, налог на совокупный доход – 42,7%, налоги на имущество 6,7%. За отчетный период поступление акцизов составило – 2031435 руб. 76 копеек, или 15,5% от собственных доходов. Остальные 0,2% от общей суммы собственных доходов составляют доходы от использования имущества, находящегося в государственной и муниципальной собственности и государственная пошлина.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Фактическое поступление собственных доходов за 9 месяцев 2021 года в сравнении с тем же периодом прошлого года больше на 297000 рублей 80 копеек, или 22,7%. 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Увеличение поступлений в бюджет произошло за счет налога на доходы физических лиц – на 670859 руб. 92 коп. (14,7%); налогов на совокупный доход – на 1653055 руб. 95 коп. (29,5%,) налогов на имущество – на 446063 руб. 72 коп. (50,9%); акцизов – на 203199 руб. 06 коп. (10,0%)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Расходы бюджета сельского поселения за 9 месяцев 2021 года исполнены в объеме 15366666 руб. 70 коп, или на 73,5% к утвержденному плану.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Расходы бюджета сельского поселения по разделам функциональной классификации «Общегосударственные вопросы» профинансированы на 73,3%; «Национальная оборона» на 68,2%; «Национальная безопасность и правоохранительная деятельность» на 1,0%; «Национальная экономика» на 64,1%; «Жилищно-коммунальное хозяйство» на 85,5%; «Культура, кинематография» на 83,7%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Учитывая вышеизложенное, Совет депутатов РЕШИЛ: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 Принять к сведению информацию администрации сельского поселения об исполнении бюджета за 9 месяцев 2021 года по доходам в сумме 16038422 руб. 05 коп, по расходам 15366666 руб. 70 коп, в том числе расходы на денежное содержание муниципальных служащих и работников бюджетных учреждений сельского поселения в сумме 4819809 руб. 05 коп. с численностью работающих 41,2 штатных единицы (дефицит бюджета сельского поселения в сумме -671755 руб. 35 коп).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2.Настоящее решение опубликовать в информационном бюллетене «Дмитриевский вестник».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3.Настоящее решение вступает в силу со дня его подписания.</w:t>
      </w:r>
    </w:p>
    <w:p w:rsidR="00CE7F4A" w:rsidRPr="00973673" w:rsidRDefault="00CE7F4A" w:rsidP="00973673">
      <w:pPr>
        <w:tabs>
          <w:tab w:val="left" w:pos="3180"/>
        </w:tabs>
        <w:ind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3180"/>
        </w:tabs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сельского поселения                                                        А.В. Тютин</w:t>
      </w: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ind w:left="720" w:hanging="360"/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РОССИЙСКАЯ ФЕДЕРАЦИЯ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КОСТРОМСКАЯ ОБЛАСТЬ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ГАЛИЧСКИЙ МУНИЦИПАЛЬНЫЙ РАЙОН</w:t>
      </w:r>
    </w:p>
    <w:p w:rsidR="00CE7F4A" w:rsidRPr="00973673" w:rsidRDefault="00CE7F4A" w:rsidP="00973673">
      <w:pPr>
        <w:jc w:val="center"/>
        <w:rPr>
          <w:spacing w:val="20"/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pacing w:val="20"/>
          <w:sz w:val="20"/>
          <w:szCs w:val="20"/>
        </w:rPr>
        <w:object w:dxaOrig="4199" w:dyaOrig="5196">
          <v:shape id="_x0000_i1026" type="#_x0000_t75" style="width:39.6pt;height:44.4pt" o:ole="">
            <v:imagedata r:id="rId7" o:title="" chromakey="#ebebeb" gain="112993f" blacklevel="-5898f"/>
          </v:shape>
          <o:OLEObject Type="Embed" ProgID="Unknown" ShapeID="_x0000_i1026" DrawAspect="Content" ObjectID="_1709706769" r:id="rId9"/>
        </w:objec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СОВЕТ ДЕПУТАТОВ 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jc w:val="center"/>
        <w:rPr>
          <w:spacing w:val="20"/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 Е Ш Е Н И Е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« 29 » октября 2021 года № 62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right="5575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Об утверждении отчета об использовании бюджетных ассигнований резервного фонда администрации Дмитриевского сельского поселения за 9 месяцев 2021 года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Рассмотрев информацию администрации Дмитриевского сельского поселения об использовании бюджетных ассигнований резервного фонда администрации сельского поселения за 9 месяцев 2021 года, Совет депутатов сельского поселения РЕШИЛ:</w:t>
      </w:r>
    </w:p>
    <w:p w:rsidR="00CE7F4A" w:rsidRPr="00973673" w:rsidRDefault="00CE7F4A" w:rsidP="00973673">
      <w:pPr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 Утвердить отчёт об использовании бюджетных ассигнований резервного фонда администрации сельского поселения за 9 месяцев 2021 года согласно приложению.</w:t>
      </w:r>
    </w:p>
    <w:p w:rsidR="00CE7F4A" w:rsidRPr="00973673" w:rsidRDefault="00CE7F4A" w:rsidP="00973673">
      <w:pPr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 Настоящее решение вступает в силу со дня подписания и подлежит официальному опубликованию в информационном бюллетене «Дмитриевский вестник».</w:t>
      </w:r>
    </w:p>
    <w:p w:rsidR="00CE7F4A" w:rsidRPr="00973673" w:rsidRDefault="00CE7F4A" w:rsidP="00973673">
      <w:pPr>
        <w:ind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сельского поселения:                                      А.В.Тютин</w:t>
      </w:r>
    </w:p>
    <w:p w:rsidR="00CE7F4A" w:rsidRPr="00973673" w:rsidRDefault="00CE7F4A" w:rsidP="00973673">
      <w:pPr>
        <w:jc w:val="right"/>
        <w:rPr>
          <w:sz w:val="20"/>
          <w:szCs w:val="20"/>
        </w:rPr>
      </w:pPr>
    </w:p>
    <w:p w:rsidR="00CE7F4A" w:rsidRPr="00973673" w:rsidRDefault="00CE7F4A" w:rsidP="00973673">
      <w:pPr>
        <w:jc w:val="right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решению Совета депутатов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« 29 » октября 2021 года № 62</w:t>
      </w:r>
    </w:p>
    <w:p w:rsidR="00CE7F4A" w:rsidRPr="00973673" w:rsidRDefault="00CE7F4A" w:rsidP="00973673">
      <w:pPr>
        <w:jc w:val="right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Отчёт об использовании бюджетных ассигнований резервного фонда администрации сельского поселения за 9 месяцев 2021 года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tbl>
      <w:tblPr>
        <w:tblW w:w="8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1"/>
        <w:gridCol w:w="1996"/>
        <w:gridCol w:w="2081"/>
      </w:tblGrid>
      <w:tr w:rsidR="00CE7F4A" w:rsidRPr="00973673" w:rsidTr="00973673">
        <w:trPr>
          <w:trHeight w:val="766"/>
        </w:trPr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Направление расходования средств</w:t>
            </w:r>
          </w:p>
        </w:tc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Утверждено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 xml:space="preserve"> за 9 месяцев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2021 года</w:t>
            </w:r>
          </w:p>
        </w:tc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 xml:space="preserve">Исполнено за 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за 9 месяцев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2021 года</w:t>
            </w:r>
          </w:p>
        </w:tc>
      </w:tr>
      <w:tr w:rsidR="00CE7F4A" w:rsidRPr="00973673" w:rsidTr="00973673">
        <w:trPr>
          <w:trHeight w:val="344"/>
        </w:trPr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 xml:space="preserve">резервный фонд </w:t>
            </w:r>
          </w:p>
        </w:tc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2000,00</w:t>
            </w:r>
          </w:p>
        </w:tc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2000,00</w:t>
            </w:r>
          </w:p>
        </w:tc>
      </w:tr>
      <w:tr w:rsidR="00CE7F4A" w:rsidRPr="00973673" w:rsidTr="00973673">
        <w:trPr>
          <w:trHeight w:val="360"/>
        </w:trPr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ИТОГО</w:t>
            </w:r>
          </w:p>
        </w:tc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2000,00</w:t>
            </w:r>
          </w:p>
        </w:tc>
        <w:tc>
          <w:tcPr>
            <w:tcW w:w="0" w:type="auto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2000,00</w:t>
            </w:r>
          </w:p>
        </w:tc>
      </w:tr>
    </w:tbl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РОССИЙСКАЯ ФЕДЕРАЦИЯ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КОСТРОМСКАЯ ОБЛАСТЬ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ГАЛИЧСКИЙ МУНИЦИПАЛЬНЫЙ РАЙОН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pacing w:val="20"/>
          <w:sz w:val="20"/>
          <w:szCs w:val="20"/>
        </w:rPr>
      </w:pPr>
      <w:r w:rsidRPr="00973673">
        <w:rPr>
          <w:spacing w:val="20"/>
          <w:sz w:val="20"/>
          <w:szCs w:val="20"/>
        </w:rPr>
        <w:object w:dxaOrig="4199" w:dyaOrig="5196">
          <v:shape id="_x0000_i1027" type="#_x0000_t75" style="width:33.6pt;height:36.6pt" o:ole="">
            <v:imagedata r:id="rId7" o:title="" chromakey="#ebebeb" gain="112993f" blacklevel="-5898f"/>
          </v:shape>
          <o:OLEObject Type="Embed" ProgID="Unknown" ShapeID="_x0000_i1027" DrawAspect="Content" ObjectID="_1709706770" r:id="rId10"/>
        </w:objec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СОВЕТ ДЕПУТАТОВ 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 Е Ш Е Н И Е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right="5575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« 29 » октября 2021 года № 63</w:t>
      </w:r>
    </w:p>
    <w:p w:rsidR="00CE7F4A" w:rsidRPr="00973673" w:rsidRDefault="00CE7F4A" w:rsidP="00973673">
      <w:pPr>
        <w:ind w:right="5575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5395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О внесении изменений в решение Совета депутатов Дмитриевского сельского поселения от 25 декабря 2020 года № 18 «О бюджете Дмитриевского сельского поселения на 2021 год и на плановый период 2022 и 2023 годов»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Рассмотрев представленные главой администрации Дмитриевского сельского поселения материалы о внесении изменений в бюджет сельского поселения на 2021 год и на плановый период 2022 и 2023 годов» Совет депутатов сельского поселения РЕШИЛ: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 Внести в решение Совета депутатов сельского поселения от 25 декабря 2020 года № 18 «О бюджете Дмитриевского сельского поселения Галичского муниципального района Костромской области на 2021 год и на плановый период 2022 и 2023 годов» следующие изменения: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1.1. пункт 1 изложить в новой редакции:</w:t>
      </w:r>
    </w:p>
    <w:p w:rsidR="00CE7F4A" w:rsidRPr="00973673" w:rsidRDefault="00CE7F4A" w:rsidP="00973673">
      <w:pPr>
        <w:pStyle w:val="310"/>
        <w:spacing w:after="0"/>
        <w:ind w:firstLine="709"/>
        <w:jc w:val="both"/>
        <w:rPr>
          <w:sz w:val="20"/>
        </w:rPr>
      </w:pPr>
      <w:r w:rsidRPr="00973673">
        <w:rPr>
          <w:sz w:val="20"/>
        </w:rPr>
        <w:t>«1. Утвердить основные характеристики сельского поселения на 2021 год:</w:t>
      </w:r>
    </w:p>
    <w:p w:rsidR="00CE7F4A" w:rsidRPr="00973673" w:rsidRDefault="00CE7F4A" w:rsidP="00973673">
      <w:pPr>
        <w:pStyle w:val="310"/>
        <w:spacing w:after="0"/>
        <w:ind w:firstLine="709"/>
        <w:jc w:val="both"/>
        <w:rPr>
          <w:sz w:val="20"/>
        </w:rPr>
      </w:pPr>
      <w:r w:rsidRPr="00973673">
        <w:rPr>
          <w:sz w:val="20"/>
        </w:rPr>
        <w:t>1) прогнозируемый общий объем доходов бюджета сельского поселения в сумме 21012250 рублей, в том числе объем безвозмездных поступлений в сумме 4816800 рублей;</w:t>
      </w:r>
    </w:p>
    <w:p w:rsidR="00CE7F4A" w:rsidRPr="00973673" w:rsidRDefault="00CE7F4A" w:rsidP="00973673">
      <w:pPr>
        <w:pStyle w:val="310"/>
        <w:spacing w:after="0"/>
        <w:ind w:firstLine="709"/>
        <w:jc w:val="both"/>
        <w:rPr>
          <w:sz w:val="20"/>
        </w:rPr>
      </w:pPr>
      <w:r w:rsidRPr="00973673">
        <w:rPr>
          <w:sz w:val="20"/>
        </w:rPr>
        <w:t>2) общий объем расходов бюджета сельского поселения в сумме 21836413 рублей;</w:t>
      </w:r>
    </w:p>
    <w:p w:rsidR="00CE7F4A" w:rsidRPr="00973673" w:rsidRDefault="00CE7F4A" w:rsidP="00973673">
      <w:pPr>
        <w:pStyle w:val="310"/>
        <w:spacing w:after="0"/>
        <w:ind w:firstLine="709"/>
        <w:jc w:val="both"/>
        <w:rPr>
          <w:sz w:val="20"/>
        </w:rPr>
      </w:pPr>
      <w:r w:rsidRPr="00973673">
        <w:rPr>
          <w:sz w:val="20"/>
        </w:rPr>
        <w:t>3) дефицит бюджета сельского поселения в сумме 824163 рубля».</w:t>
      </w:r>
    </w:p>
    <w:p w:rsidR="00CE7F4A" w:rsidRPr="00973673" w:rsidRDefault="00CE7F4A" w:rsidP="00973673">
      <w:pPr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1.2. Приложения: № 3 «Прогнозируемые доходы бюджета Дмитриевского сельского поселения на 2021 год»; № 5 «Распределение бюджетных ассигнований на 2021 год по разделам, подразделам, целевым статьям, группам и подгруппам, видам расходов классификации расходов бюджетов»; № 7 «Ведомственная структура расходов сельского поселения на 2021 год»; изложить в следующей редакции согласно приложениям № 1, № 2, № 3 к настоящему решению.</w:t>
      </w:r>
    </w:p>
    <w:p w:rsidR="00CE7F4A" w:rsidRPr="00973673" w:rsidRDefault="00CE7F4A" w:rsidP="00973673">
      <w:pPr>
        <w:pStyle w:val="BodyText"/>
        <w:spacing w:after="0"/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3. Настоящее решение вступает в силу со дня подписания и подлежит официальному опубликованию (обнародованию).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сельского поселения                                                             А.В.Тютин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1 к решению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Совета депутатов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tabs>
          <w:tab w:val="center" w:pos="7608"/>
          <w:tab w:val="right" w:pos="9637"/>
        </w:tabs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от « 29 » октября </w:t>
      </w:r>
      <w:smartTag w:uri="urn:schemas-microsoft-com:office:smarttags" w:element="metricconverter">
        <w:smartTagPr>
          <w:attr w:name="ProductID" w:val="2021 г"/>
        </w:smartTagPr>
        <w:r w:rsidRPr="00973673">
          <w:rPr>
            <w:sz w:val="20"/>
            <w:szCs w:val="20"/>
          </w:rPr>
          <w:t>2021 г</w:t>
        </w:r>
      </w:smartTag>
      <w:r w:rsidRPr="00973673">
        <w:rPr>
          <w:sz w:val="20"/>
          <w:szCs w:val="20"/>
        </w:rPr>
        <w:t>. № 63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3 к решению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Совета депутатов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от «25» декабря </w:t>
      </w:r>
      <w:smartTag w:uri="urn:schemas-microsoft-com:office:smarttags" w:element="metricconverter">
        <w:smartTagPr>
          <w:attr w:name="ProductID" w:val="2020 г"/>
        </w:smartTagPr>
        <w:r w:rsidRPr="00973673">
          <w:rPr>
            <w:sz w:val="20"/>
            <w:szCs w:val="20"/>
          </w:rPr>
          <w:t>2020 г</w:t>
        </w:r>
      </w:smartTag>
      <w:r w:rsidRPr="00973673">
        <w:rPr>
          <w:sz w:val="20"/>
          <w:szCs w:val="20"/>
        </w:rPr>
        <w:t>. № 18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Прогнозируемые доходы бюджета Дмитриевского сельского поселения на 2021 год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tbl>
      <w:tblPr>
        <w:tblW w:w="9946" w:type="dxa"/>
        <w:tblInd w:w="-77" w:type="dxa"/>
        <w:tblLayout w:type="fixed"/>
        <w:tblCellMar>
          <w:left w:w="103" w:type="dxa"/>
        </w:tblCellMar>
        <w:tblLook w:val="0000"/>
      </w:tblPr>
      <w:tblGrid>
        <w:gridCol w:w="2667"/>
        <w:gridCol w:w="5863"/>
        <w:gridCol w:w="1416"/>
      </w:tblGrid>
      <w:tr w:rsidR="00CE7F4A" w:rsidRPr="00973673" w:rsidTr="00973673">
        <w:trPr>
          <w:cantSplit/>
          <w:trHeight w:val="55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Коды бюджетной классификации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Наименование кодов экономической классификации доходов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Сумма, рублей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1 00 00000 00 0000 000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1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73673">
              <w:rPr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 xml:space="preserve">Налоговые и неналоговые доходы 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16195450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1 01 00000 00 0000 000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1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73673">
              <w:rPr>
                <w:rFonts w:ascii="Times New Roman" w:hAnsi="Times New Roman" w:cs="Times New Roman"/>
                <w:b w:val="0"/>
                <w:caps/>
                <w:sz w:val="20"/>
                <w:szCs w:val="20"/>
                <w:lang w:eastAsia="en-US"/>
              </w:rPr>
              <w:t>Налоги на прибыль, доходы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5841850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1 01 02010 01 1000 110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5698400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1 01 02020 01 1000 110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Налог на доходы физических лиц с доходов, полученных от осуществления деятельности 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1850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1 01 02030 01 1000 110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Налог на доходы физических лиц с доходов, полученных физическими лицами, в соответствии со статьей 228 Налогового кодекса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32600</w:t>
            </w:r>
          </w:p>
        </w:tc>
      </w:tr>
      <w:tr w:rsidR="00CE7F4A" w:rsidRPr="00973673" w:rsidTr="00973673">
        <w:trPr>
          <w:trHeight w:val="1555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1 01 02040 01 0000 110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33000</w:t>
            </w:r>
          </w:p>
        </w:tc>
      </w:tr>
      <w:tr w:rsidR="00CE7F4A" w:rsidRPr="00973673" w:rsidTr="00973673">
        <w:trPr>
          <w:trHeight w:val="1555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1 01 02080 01 0000 110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76000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1 03 00000 00 0000 000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2739500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1 03 02000 01 0000 110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Акцизы по подакцизным товарам (продукции) производимым на территории Российской 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2739500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1 03 02230 01 0000 110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1257880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1 03 02231 01 0000 110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1257880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1 03 02240 01 0000 110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7170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1 03 02241 01 0000 110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7170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1 03 02250 01 0000 110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1654670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1 03 02251 01 0000 110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1654670</w:t>
            </w:r>
          </w:p>
        </w:tc>
      </w:tr>
      <w:tr w:rsidR="00CE7F4A" w:rsidRPr="00973673" w:rsidTr="00973673">
        <w:trPr>
          <w:trHeight w:val="1273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1 03 02260 01 0000 110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-180220</w:t>
            </w:r>
          </w:p>
        </w:tc>
      </w:tr>
      <w:tr w:rsidR="00CE7F4A" w:rsidRPr="00973673" w:rsidTr="00973673">
        <w:trPr>
          <w:trHeight w:val="1273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1 03 02261 01 0000 110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-180220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1 05 00000 00 0000 000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НАЛОГИ НА СОВОКУПНЫЙ ДОХОД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5604200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1 05 01000 00 0000 110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275200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1 05 01010 01 1000 110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190000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1 05 01011 01 1000 110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190000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1 05 01020 01 1000 110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85200</w:t>
            </w:r>
          </w:p>
        </w:tc>
      </w:tr>
      <w:tr w:rsidR="00CE7F4A" w:rsidRPr="00973673" w:rsidTr="00973673">
        <w:trPr>
          <w:trHeight w:val="527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1 05 01021 01 1000 110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с налогоплательщиков, выбравших в качестве объекта налогообложения доходы (в том числе минимальный налог, зачисляемый в бюджеты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85200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1 05 03000 01 1000 110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Единый сельскохозяйственный налог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5329000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1 05 03010 01 1000 110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Единый сельскохозяйственный налог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5329000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Налоги на имущество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1968000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1 06 01000 00 0000 110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Налог на имущество физических лиц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645000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1 06 01030 10 1000 110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645000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1 06 06000 00 0000 000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Земельный налог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1323000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1 06 06000 10 1000 110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Земельный налог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1323000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1 06 06030 00 0000 110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Земельный налог с организаций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600000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1 06 06033 10 1000 110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600000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1 06 06040 00 0000 110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Земельный налог с физических лиц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723000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1 06 06043 10 1000 110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Земельный налог,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723000</w:t>
            </w:r>
          </w:p>
        </w:tc>
      </w:tr>
      <w:tr w:rsidR="00CE7F4A" w:rsidRPr="00973673" w:rsidTr="00973673">
        <w:trPr>
          <w:trHeight w:val="267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1 08 00000 00 0000 000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ГОСУДАРСТВЕННАЯ ПОШЛИНА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2000</w:t>
            </w:r>
          </w:p>
        </w:tc>
      </w:tr>
      <w:tr w:rsidR="00CE7F4A" w:rsidRPr="00973673" w:rsidTr="00973673">
        <w:trPr>
          <w:trHeight w:val="443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1 08 04000 01 0000 110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2000</w:t>
            </w:r>
          </w:p>
        </w:tc>
      </w:tr>
      <w:tr w:rsidR="00CE7F4A" w:rsidRPr="00973673" w:rsidTr="00973673">
        <w:trPr>
          <w:trHeight w:val="921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1 08 04020 01 1000 110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2000</w:t>
            </w:r>
          </w:p>
        </w:tc>
      </w:tr>
      <w:tr w:rsidR="00CE7F4A" w:rsidRPr="00973673" w:rsidTr="00E45A63">
        <w:trPr>
          <w:trHeight w:val="766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1 11 00000 00 0000 000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33900</w:t>
            </w:r>
          </w:p>
        </w:tc>
      </w:tr>
      <w:tr w:rsidR="00CE7F4A" w:rsidRPr="00973673" w:rsidTr="00973673">
        <w:trPr>
          <w:trHeight w:val="913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1 11 05000 00 0000 120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  <w:lang w:eastAsia="en-US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10300</w:t>
            </w:r>
          </w:p>
        </w:tc>
      </w:tr>
      <w:tr w:rsidR="00CE7F4A" w:rsidRPr="00973673" w:rsidTr="00973673">
        <w:trPr>
          <w:trHeight w:val="913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1 11 05025 10 0000 120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  <w:lang w:eastAsia="en-US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10300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1 11 09000 00 0000 120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23600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1 11 09040 00 0000 120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23600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1 11 09045 10 0000 120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Прочие поступления от использования 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23600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eastAsia="en-US"/>
              </w:rPr>
              <w:t>1 16 00000 00 0000 000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Штрафы, санкции, возмещение ущерба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1 16 02000 02 0000 140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6000</w:t>
            </w:r>
          </w:p>
        </w:tc>
      </w:tr>
      <w:tr w:rsidR="00CE7F4A" w:rsidRPr="00973673" w:rsidTr="00973673"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1 16 02020 02 0000 140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6000</w:t>
            </w:r>
          </w:p>
        </w:tc>
      </w:tr>
      <w:tr w:rsidR="00CE7F4A" w:rsidRPr="00973673" w:rsidTr="00973673">
        <w:trPr>
          <w:trHeight w:val="21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2 00 00000 00 0000 000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БЕЗВОЗМЕЗДНЫЕ  ПОСТУПЛЕНИЯ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4816800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4816800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2 02 10000 00 0000 150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Дотации бюджетам бюджетной системы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2334000</w:t>
            </w:r>
          </w:p>
        </w:tc>
      </w:tr>
      <w:tr w:rsidR="00CE7F4A" w:rsidRPr="00973673" w:rsidTr="00973673">
        <w:trPr>
          <w:trHeight w:val="270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2 02 15001 00 0000 150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Дотации на выравнивание бюджетной обеспеченности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1534000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2 02 15001 10 0000 150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1534000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2 02 16001 00 0000 150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800000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2 02 16001 10 0000 150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800000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2 02 20000 00 0000 150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535000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</w:rPr>
              <w:t>2 02 20216 10 0000 150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400000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 xml:space="preserve"> 2 02 29999 00 0000 150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Прочие субсидии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135000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2 02 29999 10 0000 150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Прочие субсидии бюджетам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135000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2 02 30000 00 0000 150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247800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2 02 30024 00 0000 150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6600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2 02 30024 10 0000 150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Субвенции 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6600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2 02 35118 00 0000 150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241200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2 02 35118 10 0000 150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241200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2 02 40000 00 0000 150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1700000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2 02 49999 10 0000 150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eastAsia="en-US"/>
              </w:rPr>
            </w:pPr>
            <w:r w:rsidRPr="00973673">
              <w:rPr>
                <w:sz w:val="20"/>
                <w:szCs w:val="20"/>
                <w:lang w:eastAsia="en-US"/>
              </w:rPr>
              <w:t>1700000</w:t>
            </w:r>
          </w:p>
        </w:tc>
      </w:tr>
      <w:tr w:rsidR="00CE7F4A" w:rsidRPr="00973673" w:rsidTr="00973673">
        <w:trPr>
          <w:trHeight w:val="334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eastAsia="en-US"/>
              </w:rPr>
              <w:t>ВСЕГО ДОХОДОВ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bookmarkStart w:id="1" w:name="_GoBack"/>
            <w:bookmarkEnd w:id="1"/>
            <w:r w:rsidRPr="00973673">
              <w:rPr>
                <w:sz w:val="20"/>
                <w:szCs w:val="20"/>
              </w:rPr>
              <w:t>21012250</w:t>
            </w:r>
          </w:p>
        </w:tc>
      </w:tr>
    </w:tbl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2 к решению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Совета депутатов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« 29 » октября 2021 г. № 63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5 к решению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Совета депутатов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«25» декабря 2020 г. № 18</w:t>
      </w:r>
    </w:p>
    <w:p w:rsidR="00CE7F4A" w:rsidRPr="00973673" w:rsidRDefault="00CE7F4A" w:rsidP="00973673">
      <w:pPr>
        <w:ind w:right="680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Распределение бюджетных ассигнований на 2021 год по разделам, подразделам, целевым статьям, группам и подгруппам, видам расходов классификации расходов бюджетов </w:t>
      </w:r>
    </w:p>
    <w:p w:rsidR="00CE7F4A" w:rsidRPr="00973673" w:rsidRDefault="00CE7F4A" w:rsidP="00973673">
      <w:pPr>
        <w:tabs>
          <w:tab w:val="left" w:pos="2475"/>
        </w:tabs>
        <w:rPr>
          <w:sz w:val="20"/>
          <w:szCs w:val="20"/>
        </w:rPr>
      </w:pPr>
    </w:p>
    <w:tbl>
      <w:tblPr>
        <w:tblW w:w="9632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/>
      </w:tblPr>
      <w:tblGrid>
        <w:gridCol w:w="4322"/>
        <w:gridCol w:w="1304"/>
        <w:gridCol w:w="1545"/>
        <w:gridCol w:w="1183"/>
        <w:gridCol w:w="1278"/>
      </w:tblGrid>
      <w:tr w:rsidR="00CE7F4A" w:rsidRPr="00973673" w:rsidTr="00973673">
        <w:trPr>
          <w:trHeight w:val="35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Сумма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( руб.)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10745366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0102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846835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0600000000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846835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0600000110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846835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846835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846835</w:t>
            </w:r>
          </w:p>
        </w:tc>
      </w:tr>
      <w:tr w:rsidR="00CE7F4A" w:rsidRPr="00973673" w:rsidTr="00973673">
        <w:trPr>
          <w:trHeight w:val="35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0104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1922551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1922551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Расходы на оплату труда работников муниципальных органов поселения 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1759531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1759531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1759531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156420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110000</w:t>
            </w:r>
          </w:p>
        </w:tc>
      </w:tr>
      <w:tr w:rsidR="00CE7F4A" w:rsidRPr="00973673" w:rsidTr="00973673">
        <w:trPr>
          <w:trHeight w:val="69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110000</w:t>
            </w:r>
          </w:p>
        </w:tc>
      </w:tr>
      <w:tr w:rsidR="00CE7F4A" w:rsidRPr="00973673" w:rsidTr="00973673">
        <w:trPr>
          <w:trHeight w:val="69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46420</w:t>
            </w:r>
          </w:p>
        </w:tc>
      </w:tr>
      <w:tr w:rsidR="00CE7F4A" w:rsidRPr="00973673" w:rsidTr="00973673">
        <w:trPr>
          <w:trHeight w:val="69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46420</w:t>
            </w:r>
          </w:p>
        </w:tc>
      </w:tr>
      <w:tr w:rsidR="00CE7F4A" w:rsidRPr="00973673" w:rsidTr="00973673">
        <w:trPr>
          <w:trHeight w:val="455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6600</w:t>
            </w:r>
          </w:p>
        </w:tc>
      </w:tr>
      <w:tr w:rsidR="00CE7F4A" w:rsidRPr="00973673" w:rsidTr="00973673">
        <w:trPr>
          <w:trHeight w:val="455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6600</w:t>
            </w:r>
          </w:p>
        </w:tc>
      </w:tr>
      <w:tr w:rsidR="00CE7F4A" w:rsidRPr="00973673" w:rsidTr="00973673">
        <w:trPr>
          <w:trHeight w:val="455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6600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0113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7975980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</w:t>
            </w:r>
          </w:p>
        </w:tc>
      </w:tr>
      <w:tr w:rsidR="00CE7F4A" w:rsidRPr="00973673" w:rsidTr="00973673">
        <w:trPr>
          <w:trHeight w:val="74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700500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700500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700500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35860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35860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4140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4140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7095070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7095070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5755070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Расходы на выплаты персоналу казенных учреждений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110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5755070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1330000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1330000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114410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114410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114410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внутреннему муниципальному контролю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о передаче полномочий по осуществлению контроля в сфере закупок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о передаче полномочий организации ритуальных услуг населению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передачу полномочий по переданным полномочиям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241200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0203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241200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241200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225225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225225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15975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15975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0310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Мероприятия по предупреждению и  ликвидация чрезвычайных ситуаций и стихийных бедствий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973673">
        <w:trPr>
          <w:trHeight w:val="34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973673">
        <w:trPr>
          <w:trHeight w:val="211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973673">
        <w:trPr>
          <w:trHeight w:val="211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3713560</w:t>
            </w:r>
          </w:p>
        </w:tc>
      </w:tr>
      <w:tr w:rsidR="00CE7F4A" w:rsidRPr="00973673" w:rsidTr="00973673">
        <w:trPr>
          <w:trHeight w:val="211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0405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270000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финансирование по мероприятию по борьбе с борщевиком «Сосновского»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340000</w:t>
            </w:r>
            <w:r w:rsidRPr="00973673">
              <w:rPr>
                <w:bCs/>
                <w:sz w:val="20"/>
                <w:szCs w:val="20"/>
                <w:lang w:val="en-US"/>
              </w:rPr>
              <w:t>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270000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270000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270000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0409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3343560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3343560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Содержание и ремонт автомобильных дорог в границах Дмитриевского сельского поселения за счёт средств дорожного фонда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2702100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2702100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2702100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проектирование, капитальный ремонт и ремонт автомобильных дорог в границах Дмитриевского сельского поселения за счет средств дорожного фонда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641460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641460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641460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0412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4119462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1050000</w:t>
            </w:r>
          </w:p>
        </w:tc>
      </w:tr>
      <w:tr w:rsidR="00CE7F4A" w:rsidRPr="00973673" w:rsidTr="00973673">
        <w:trPr>
          <w:trHeight w:val="248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50000</w:t>
            </w:r>
          </w:p>
        </w:tc>
      </w:tr>
      <w:tr w:rsidR="00CE7F4A" w:rsidRPr="00973673" w:rsidTr="00973673">
        <w:trPr>
          <w:trHeight w:val="20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50000</w:t>
            </w:r>
          </w:p>
        </w:tc>
      </w:tr>
      <w:tr w:rsidR="00CE7F4A" w:rsidRPr="00973673" w:rsidTr="00973673">
        <w:trPr>
          <w:trHeight w:val="157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50000</w:t>
            </w:r>
          </w:p>
        </w:tc>
      </w:tr>
      <w:tr w:rsidR="00CE7F4A" w:rsidRPr="00973673" w:rsidTr="00973673">
        <w:trPr>
          <w:trHeight w:val="157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1000000</w:t>
            </w:r>
          </w:p>
        </w:tc>
      </w:tr>
      <w:tr w:rsidR="00CE7F4A" w:rsidRPr="00973673" w:rsidTr="00973673">
        <w:trPr>
          <w:trHeight w:val="157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Бюджетные инвестиции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410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1000000</w:t>
            </w:r>
          </w:p>
        </w:tc>
      </w:tr>
      <w:tr w:rsidR="00CE7F4A" w:rsidRPr="00973673" w:rsidTr="00973673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3069462</w:t>
            </w:r>
          </w:p>
        </w:tc>
      </w:tr>
      <w:tr w:rsidR="00CE7F4A" w:rsidRPr="00973673" w:rsidTr="00973673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Уличное освещение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702340</w:t>
            </w:r>
          </w:p>
        </w:tc>
      </w:tr>
      <w:tr w:rsidR="00CE7F4A" w:rsidRPr="00973673" w:rsidTr="00973673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702340</w:t>
            </w:r>
          </w:p>
        </w:tc>
      </w:tr>
      <w:tr w:rsidR="00CE7F4A" w:rsidRPr="00973673" w:rsidTr="00973673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702340</w:t>
            </w:r>
          </w:p>
        </w:tc>
      </w:tr>
      <w:tr w:rsidR="00CE7F4A" w:rsidRPr="00973673" w:rsidTr="00973673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Прочие мероприятия в области благоустройства поселений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2367122</w:t>
            </w:r>
          </w:p>
        </w:tc>
      </w:tr>
      <w:tr w:rsidR="00CE7F4A" w:rsidRPr="00973673" w:rsidTr="00973673">
        <w:trPr>
          <w:trHeight w:val="149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2367122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2367122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2826825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2826825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90000</w:t>
            </w:r>
          </w:p>
        </w:tc>
      </w:tr>
      <w:tr w:rsidR="00CE7F4A" w:rsidRPr="00973673" w:rsidTr="00973673">
        <w:trPr>
          <w:trHeight w:val="307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1581244</w:t>
            </w:r>
          </w:p>
        </w:tc>
      </w:tr>
      <w:tr w:rsidR="00CE7F4A" w:rsidRPr="00973673" w:rsidTr="00973673">
        <w:trPr>
          <w:trHeight w:val="168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1530434</w:t>
            </w:r>
          </w:p>
        </w:tc>
      </w:tr>
      <w:tr w:rsidR="00CE7F4A" w:rsidRPr="00973673" w:rsidTr="00973673">
        <w:trPr>
          <w:trHeight w:val="448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1530434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50810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 и сборов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50810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Библиотеки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1155581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1155581</w:t>
            </w:r>
          </w:p>
        </w:tc>
      </w:tr>
      <w:tr w:rsidR="00CE7F4A" w:rsidRPr="00973673" w:rsidTr="00973673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1155581</w:t>
            </w:r>
          </w:p>
        </w:tc>
      </w:tr>
      <w:tr w:rsidR="00CE7F4A" w:rsidRPr="00973673" w:rsidTr="00973673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40000</w:t>
            </w:r>
          </w:p>
        </w:tc>
      </w:tr>
      <w:tr w:rsidR="00CE7F4A" w:rsidRPr="00973673" w:rsidTr="00973673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40000</w:t>
            </w:r>
          </w:p>
        </w:tc>
      </w:tr>
      <w:tr w:rsidR="00CE7F4A" w:rsidRPr="00973673" w:rsidTr="00973673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40000</w:t>
            </w:r>
          </w:p>
        </w:tc>
      </w:tr>
      <w:tr w:rsidR="00CE7F4A" w:rsidRPr="00973673" w:rsidTr="00973673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Доплата к пенсиям муниципальных служащих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310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40000</w:t>
            </w:r>
          </w:p>
        </w:tc>
      </w:tr>
      <w:tr w:rsidR="00CE7F4A" w:rsidRPr="00973673" w:rsidTr="00973673">
        <w:trPr>
          <w:trHeight w:val="98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40000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u w:val="single"/>
              </w:rPr>
            </w:pPr>
            <w:r w:rsidRPr="00973673">
              <w:rPr>
                <w:sz w:val="20"/>
                <w:szCs w:val="20"/>
                <w:u w:val="single"/>
              </w:rPr>
              <w:t>21836413</w:t>
            </w: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</w:tbl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3 к решению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Совета депутатов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« 29 » октября 2021 г. № 63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7 к решению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Совета депутатов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«25» декабря 2020 г. № 18</w:t>
      </w:r>
    </w:p>
    <w:p w:rsidR="00CE7F4A" w:rsidRPr="00973673" w:rsidRDefault="00CE7F4A" w:rsidP="00973673">
      <w:pPr>
        <w:tabs>
          <w:tab w:val="left" w:pos="2475"/>
        </w:tabs>
        <w:jc w:val="right"/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2475"/>
        </w:tabs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Ведомственная структура расходов сельского поселения на 2021 год</w:t>
      </w:r>
    </w:p>
    <w:p w:rsidR="00CE7F4A" w:rsidRPr="00973673" w:rsidRDefault="00CE7F4A" w:rsidP="00973673">
      <w:pPr>
        <w:rPr>
          <w:sz w:val="20"/>
          <w:szCs w:val="20"/>
        </w:rPr>
      </w:pPr>
    </w:p>
    <w:tbl>
      <w:tblPr>
        <w:tblW w:w="9827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000"/>
      </w:tblPr>
      <w:tblGrid>
        <w:gridCol w:w="3168"/>
        <w:gridCol w:w="900"/>
        <w:gridCol w:w="900"/>
        <w:gridCol w:w="1080"/>
        <w:gridCol w:w="1425"/>
        <w:gridCol w:w="1183"/>
        <w:gridCol w:w="1171"/>
      </w:tblGrid>
      <w:tr w:rsidR="00CE7F4A" w:rsidRPr="00973673" w:rsidTr="00E45A63"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Наименование расходов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Ведомство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Раздел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Подраздел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Целевая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статья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Вид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расходов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Сумма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(руб.)</w:t>
            </w:r>
          </w:p>
        </w:tc>
      </w:tr>
      <w:tr w:rsidR="00CE7F4A" w:rsidRPr="00973673" w:rsidTr="00E45A63"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21836413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10745366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846835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0600000000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846835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0600000110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846835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060000110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846835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0600000110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120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846835</w:t>
            </w:r>
          </w:p>
        </w:tc>
      </w:tr>
      <w:tr w:rsidR="00CE7F4A" w:rsidRPr="00973673" w:rsidTr="00E45A63">
        <w:trPr>
          <w:trHeight w:val="772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Функционирование Правительства Российской Федерации, высших органов исполнительной власти субъектов РФ, местных администраций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1922551</w:t>
            </w:r>
          </w:p>
        </w:tc>
      </w:tr>
      <w:tr w:rsidR="00CE7F4A" w:rsidRPr="00973673" w:rsidTr="00E45A63">
        <w:trPr>
          <w:trHeight w:val="188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1922551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1759531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1759531</w:t>
            </w:r>
          </w:p>
        </w:tc>
      </w:tr>
      <w:tr w:rsidR="00CE7F4A" w:rsidRPr="00973673" w:rsidTr="00E45A63">
        <w:trPr>
          <w:trHeight w:val="41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120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1759531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156420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110000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110000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46420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46420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Осуществление преданных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6600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6600</w:t>
            </w:r>
          </w:p>
        </w:tc>
      </w:tr>
      <w:tr w:rsidR="00CE7F4A" w:rsidRPr="00973673" w:rsidTr="00E45A63">
        <w:trPr>
          <w:trHeight w:val="5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6600</w:t>
            </w:r>
          </w:p>
        </w:tc>
      </w:tr>
      <w:tr w:rsidR="00CE7F4A" w:rsidRPr="00973673" w:rsidTr="00E45A63">
        <w:trPr>
          <w:trHeight w:val="237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7975980</w:t>
            </w:r>
          </w:p>
        </w:tc>
      </w:tr>
      <w:tr w:rsidR="00CE7F4A" w:rsidRPr="00973673" w:rsidTr="00E45A63">
        <w:trPr>
          <w:trHeight w:val="237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</w:t>
            </w:r>
          </w:p>
        </w:tc>
      </w:tr>
      <w:tr w:rsidR="00CE7F4A" w:rsidRPr="00973673" w:rsidTr="00E45A63">
        <w:trPr>
          <w:trHeight w:val="237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</w:t>
            </w:r>
          </w:p>
        </w:tc>
      </w:tr>
      <w:tr w:rsidR="00CE7F4A" w:rsidRPr="00973673" w:rsidTr="00E45A63">
        <w:trPr>
          <w:trHeight w:val="237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</w:t>
            </w:r>
          </w:p>
        </w:tc>
      </w:tr>
      <w:tr w:rsidR="00CE7F4A" w:rsidRPr="00973673" w:rsidTr="00E45A63">
        <w:trPr>
          <w:trHeight w:val="502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700500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700500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700500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35860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35860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4140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4140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7095070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5755070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5755070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1330000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1330000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</w:t>
            </w:r>
          </w:p>
        </w:tc>
      </w:tr>
      <w:tr w:rsidR="00CE7F4A" w:rsidRPr="00973673" w:rsidTr="00E45A63">
        <w:trPr>
          <w:trHeight w:val="263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114410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114410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114410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Межбюджетные трансферта о передачи полномочий по осуществлению контроля в сфере закупок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о передаче полномочий организации ритуальных услуг населению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передачу полномочий по переданным полномочиям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6000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241200</w:t>
            </w:r>
          </w:p>
        </w:tc>
      </w:tr>
      <w:tr w:rsidR="00CE7F4A" w:rsidRPr="00973673" w:rsidTr="00E45A63">
        <w:trPr>
          <w:trHeight w:val="250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241200</w:t>
            </w:r>
          </w:p>
        </w:tc>
      </w:tr>
      <w:tr w:rsidR="00CE7F4A" w:rsidRPr="00973673" w:rsidTr="00E45A63">
        <w:trPr>
          <w:trHeight w:val="65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241200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225225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120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225225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15975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15975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E45A63">
        <w:trPr>
          <w:trHeight w:val="47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3713560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0000000000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финансирование по мероприятию по борьбе с борщевиком «Сосновского»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3343560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Содержание и ремонт автомобильных дорог в границах  Дмитриевского сельского поселения за счёт средств дорожного фонда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2702100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2702100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2702100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проектирование, капитальный ремонт и ремонт автомобильных дорог в границах Дмитриевского сельского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641460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641460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641460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4119462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1050000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1050000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Бюджетные инвестиции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410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3069462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702340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702340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702340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Прочие мероприятия в области благоустройства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2367122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2367122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2367122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2826825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Культура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2826825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Учреждения культуры и мероприятие в сфере культуры и кинематографии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2736825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1581244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1530434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1530434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50810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сборов и иных платежей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50810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Библиотеки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1155581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1155581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1155581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1155581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</w:t>
            </w:r>
          </w:p>
        </w:tc>
      </w:tr>
      <w:tr w:rsidR="00CE7F4A" w:rsidRPr="00973673" w:rsidTr="00E45A63">
        <w:trPr>
          <w:trHeight w:val="21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Доплаты к пенсиям муниципальным служащим поселения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</w:t>
            </w:r>
          </w:p>
        </w:tc>
      </w:tr>
      <w:tr w:rsidR="00CE7F4A" w:rsidRPr="00973673" w:rsidTr="00E45A63">
        <w:trPr>
          <w:trHeight w:val="445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</w:t>
            </w:r>
          </w:p>
        </w:tc>
      </w:tr>
      <w:tr w:rsidR="00CE7F4A" w:rsidRPr="00973673" w:rsidTr="00E45A63">
        <w:trPr>
          <w:trHeight w:val="35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</w:t>
            </w:r>
          </w:p>
        </w:tc>
      </w:tr>
      <w:tr w:rsidR="00CE7F4A" w:rsidRPr="00973673" w:rsidTr="00E45A63">
        <w:trPr>
          <w:trHeight w:val="351"/>
        </w:trPr>
        <w:tc>
          <w:tcPr>
            <w:tcW w:w="3168" w:type="dxa"/>
            <w:tcMar>
              <w:left w:w="103" w:type="dxa"/>
            </w:tcMar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Публичные нормативные социальные выплаты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310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</w:t>
            </w:r>
          </w:p>
        </w:tc>
      </w:tr>
    </w:tbl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3180"/>
        </w:tabs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РОССИЙСКАЯ ФЕДЕРАЦИЯ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КОСТРОМСКАЯ ОБЛАСТЬ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ГАЛИЧСКИЙ МУНИЦИПАЛЬНЫЙ РАЙОН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object w:dxaOrig="4199" w:dyaOrig="5196">
          <v:shape id="_x0000_i1028" type="#_x0000_t75" style="width:37.8pt;height:46.8pt" o:ole="">
            <v:imagedata r:id="rId7" o:title="" chromakey="#ebebeb" gain="112993f" blacklevel="-5898f"/>
          </v:shape>
          <o:OLEObject Type="Embed" ProgID="Unknown" ShapeID="_x0000_i1028" DrawAspect="Content" ObjectID="_1709706771" r:id="rId11"/>
        </w:objec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СОВЕТ ДЕПУТАТОВ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 Е Ш Е Н И Е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right="549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от « 29 » октября 2021 года № 64</w:t>
      </w:r>
    </w:p>
    <w:p w:rsidR="00CE7F4A" w:rsidRPr="00973673" w:rsidRDefault="00CE7F4A" w:rsidP="00973673">
      <w:pPr>
        <w:ind w:right="5497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5857"/>
        <w:jc w:val="both"/>
        <w:rPr>
          <w:bCs/>
          <w:sz w:val="20"/>
          <w:szCs w:val="20"/>
        </w:rPr>
      </w:pPr>
      <w:r w:rsidRPr="00973673">
        <w:rPr>
          <w:bCs/>
          <w:sz w:val="20"/>
          <w:szCs w:val="20"/>
        </w:rPr>
        <w:t>О Порядке организации семейных (родовых) захоронений на общественных кладбищах, расположенных на территории Дмитриевского сельского поселения Галичского муниципального района Костромской области</w:t>
      </w:r>
    </w:p>
    <w:p w:rsidR="00CE7F4A" w:rsidRPr="00973673" w:rsidRDefault="00CE7F4A" w:rsidP="00973673">
      <w:pPr>
        <w:ind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На основании статьи 21 Федерального закона от 12.01.1996 № 8-ФЗ «О погребении и похоронном деле», пункта 22 части 1 статьи 14 Федерального закона от 06.10.2003 № 131-ФЗ «Об общих принципах организации местного самоуправления в Российской Федерации», Закона Костромской области от 11.07.2017 № 267-6-ЗКО «О семейных (родовых) захоронениях на территории Костромской области», в соответствии с Уставом муниципального образования Дмитриевское сельское поселение Галичского муниципального района Костромской области, с целью регулирования отношений, связанных с предоставлением участков земли на кладбищах для создания семейных (родовых) захоронений на территории Дмитриевского сельского поселения, Совет депутатов Дмитриевского сельского поселения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РЕШИЛ: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 Утвердить Порядок организации семейных (родовых) захоронений на общественных кладбищах, расположенных на территории Дмитриевского сельского поселения Галичского муниципального района Костромской области (Приложение № 1).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 Установить размер платы и порядок её внесения для включения создаваемого семейного (родового) захоронения в Реестр семейных (родовых) захоронений на территории Дмитриевского сельского поселения Галичского муниципального района Костромской области (Приложение № 2).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3. Определить максимальный размер участка земли, который предоставляется для создания семейных (родовых) захоронений на территории Дмитриевского сельского поселения, в количестве 25 квадратных метров.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4. Настоящее решение вступает в силу после официального опубликования.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Глава Дмитриевского 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сельского поселения                                                               А.В.Тютин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1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решению Совета депутатов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29 октября 2021 года № 64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bCs/>
          <w:sz w:val="20"/>
          <w:szCs w:val="20"/>
        </w:rPr>
      </w:pPr>
      <w:r w:rsidRPr="00973673">
        <w:rPr>
          <w:bCs/>
          <w:sz w:val="20"/>
          <w:szCs w:val="20"/>
        </w:rPr>
        <w:t>Порядок</w:t>
      </w:r>
    </w:p>
    <w:p w:rsidR="00CE7F4A" w:rsidRPr="00973673" w:rsidRDefault="00CE7F4A" w:rsidP="00973673">
      <w:pPr>
        <w:jc w:val="center"/>
        <w:rPr>
          <w:bCs/>
          <w:sz w:val="20"/>
          <w:szCs w:val="20"/>
        </w:rPr>
      </w:pPr>
      <w:r w:rsidRPr="00973673">
        <w:rPr>
          <w:bCs/>
          <w:sz w:val="20"/>
          <w:szCs w:val="20"/>
        </w:rPr>
        <w:t>организации семейных (родовых) захоронений на общественных кладбищах, расположенных на территории Дмитриевского сельского поселения Галичского муниципального района Костромской области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1. ОБЩИЕ ПОЛОЖЕНИЯ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 Настоящий Порядок регулирует отношения, связанные с созданием, предоставлением, содержанием и благоустройством семейных (родовых) захоронений, а также порядком проведения захоронений на участках земли на общественных кладбищах, расположенных на территории Дмитриевского сельского поселения Галичского муниципального района Костромской области (далее - Дмитриевское сельское поселение).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 Действие настоящего Порядка также распространяется на создание и содержание ниш в закрытых семейных (родовых) колумбариях для захоронения урн с прахом при кремировании.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2. СЕМЕЙНЫЕ (РОДОВЫЕ) ЗАХОРОНЕНИЯ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3. Семейные (родовые) захоронения граждан (далее - семейные захоронения) - это отдельные участки земли на общественных кладбищах для погребения двух и более умерших близких родственников. Места для создания семейных захоронений предоставляются как непосредственно при погребении умершего, так и под будущие захоронения.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4. Участки под создание семейных захоронений предоставляются в соответствии с санитарными и экологическими требованиями, муниципальными правовыми актами, регулирующими организацию и содержание мест захоронений.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5. Создаваемые семейные захоронения не подлежат сносу и могут быть перенесены только на основании решения Совета депутатов Дмитриевского сельского поселения, на территории которого находятся семейные захоронения, в случае угрозы постоянных затоплений, оползней, после землетрясений и иных стихийных бедствий.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6. Места семейных захоронений могут быть отнесены к объектам, имеющим культурно-историческое значение, в порядке, установленном действующим законодательством.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3. ПРАВО ГРАЖДАН НА СОЗДАНИЕ СЕМЕЙНЫХ (РОДОВЫХ) ЗАХОРОНЕНИЙ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7. Правом на резервирование земельного участка для создания семейного захоронения обладают лица, состоящие в близком родстве.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8. К близким родственникам по настоящему Порядку относятся супруг, дети, родители, усыновленные, усыновители, родные братья, родные сестры, внуки, дедушки, бабушки.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9. Степень родства, указанного в пункте 8 настоящего Порядка, должна быть подтверждена соответствующими документами (свидетельство о рождении, свидетельство о браке, постановление об усыновлении).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4. ПОРЯДОК СОЗДАНИЯ СЕМЕЙНОГО (РОДОВОГО) ЗАХОРОНЕНИЯ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10. Создание, определение размера земельного участка, предоставляемого под семейное захоронение, и содержание семейного захоронения осуществляется на основании нормативного правового акта администрации Дмитриевского сельского поселения Галичского муниципального района Костромской области.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11. Размер бесплатно предоставляемого участка земли для создания семейного (родового) захоронения устанавливается решением Совета депутатов Дмитриевского сельского поселения Галичского муниципального района Костромской области.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12. За предоставление участка земли для создания семейного (родового) захоронения в случае превышения размера бесплатно предоставляемого участка земли для создания семейного (родового) захоронения, а также за резервирование участка земли для создания семейного (родового) захоронения взимается единовременная плата в размере, установленном решением Совета депутатов Дмитриевского сельского поселения.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13. Средства, полученные за предоставление участка земли для создания семейного (родового) захоронения в случае превышения размеров бесплатно предоставляемого участка земли для создания семейного (родового) захоронения, а также за резервирование участка земли для создания семейного (родового) захоронения, подлежат зачислению в местный бюджет.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14. Для предоставления (резервирования) земельного участка под создание семейного захоронения заинтересованное лицо (заявитель) обращается в администрацию Дмитриевского сельского поселения Галичского муниципального района Костромской области, где предполагается создание семейного захоронения. Администрацией Дмитриевского сельского поселения Галичского муниципального района Костромской области по согласованию с заявителем предварительно определяется место семейного захоронения и составляется акт предварительного согласования места семейного захоронения. В акте предварительного согласования места захоронения указываются местонахождение участка (наименование кладбища, номер квартала, сектора, участка), размер и условия использования (под непосредственное или будущее захоронение). Акт предварительного согласования составляется в двух экземплярах, один из которых вручается заявителю.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15. Для решения вопроса о предоставлении (резервировании) места для семейного захоронения заинтересованное лицо (заявитель) представляет в администрацию Дмитриевского сельского поселения следующие документы: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1) заявление о предоставлении места для создания семейного захоронения с указанием круга лиц, которых предполагается похоронить (перезахоронить) на месте семейного захоронения (далее - лица, указанные в заявлении);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2) копию паспорта или иного документа, удостоверяющего личность заявителя, с приложением подлинника;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3) копии документов, подтверждающих степень родства лиц, указанных в заявлении, с приложением подлинников;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4) акт предварительного согласования места семейного захоронения.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16. Не допускается требовать с заявителя представления документов, не предусмотренных настоящим Порядком. Все представленные документы принимаются по описи, копия которой вручается заявителю в день получения всех необходимых документов, указанных в пункте 15 настоящего Порядка, с отметкой о дате их приема.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Администрация Дмитриевского сельского поселения организует учет и хранение представленных документов.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17. В случае если место для семейного (родового) захоронения предоставляется под будущее погребение, решение о предоставлении места для семейного (родового) захоронения или об отказе в его предоставлении принимается в срок, не превышающий четырнадцати календарных дней со дня получения заявления со всеми необходимыми документами.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18. В случае если погребение должно быть осуществлено в настоящее время, решение о предоставлении места для семейного (родового) захоронения или об отказе его предоставления принимается в день представления заявителем в администрацию Дмитриевского сельского поселения медицинского свидетельства о смерти или свидетельства о смерти, выдаваемого органами ЗАГС, а также документов, указанных в пункте 15 настоящего Порядка.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19. Отказ в предоставлении (резервировании) места для создания семейного захоронения допускается в случаях, если: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1) заявитель выразил желание получить место на кладбище, которое не входит в перечень кладбищ, на которых могут быть предоставлены (зарезервированы) места для создания семейных захоронений;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2) заявитель отказался от мест, предложенных для создания (резервирования) семейного захоронения;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3) заявитель выразил желание получить место, которое не может быть отведено под создание (резервирование) семейного захоронения в связи со структурными особенностями кладбища и архитектурно-ландшафтной средой кладбища;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4) заявитель не представил документы, указанные в пункте 15 настоящего Порядка.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Заявитель вправе обжаловать отказ в предоставлении (резервировании) места для создания семейного захоронения в судебном порядке либо повторно обратиться с заявлением о предоставлении места для создания семейного захоронения после устранения обстоятельств, послуживших основанием для отказа в предоставлении (резервировании) места для создания семейного захоронения.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5. УЧЕТ СЕМЕЙНЫХ ЗАХОРОНЕНИЙ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20. Семейные захоронения учитываются администрацией Дмитриевского сельского поселения в реестре семейных захоронений.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21. Порядок ведения реестра семейных захоронений, порядок предоставления администрацией Дмитриевского сельского поселения информации о регистрации семейных захоронений и использовании (неиспользовании) предоставленных мест для создания семейных захоронений определяются решением Совета депутатов Дмитриевского сельского поселения.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6. ВЫДЕЛЕНИЕ ЗЕМЕЛЬНОГО УЧАСТКА, РЕГИСТРАЦИЯ И ПЕРЕРЕГИСТРАЦИЯ СЕМЕЙНОГО ЗАХОРОНЕНИЯ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22. Каждое семейное захоронение в течение 3 дней после выделения земельного участка регистрируется администрацией Дмитриевского сельского поселения в Реестре семейных (родовых) захоронений (Приложение № 3 к Порядку), с указанием номера земельного участка, его размера и лица (заявителя), на которое регистрируется семейное захоронение.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23. Администрацией Дмитриевского сельского поселения в течение 10 дней с момента регистрации семейного захоронения оформляется удостоверение о семейном захоронении, в котором указываются: наименование кладбища, на территории которого предоставлено место для создания семейного захоронения, размер и место его расположения на кладбище (номер квартала, сектора, участка), фамилия, имя, отчество лица, ответственного за семейное захоронение, а также фамилии, имена, отчества лиц, указанных в заявлении, информация о произведенных погребениях. Удостоверение о семейном захоронении выдается лицу, ответственному за семейное захоронение.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Информация о каждом следующем погребении в семейном захоронении вносится администрацией Дмитриевского сельского поселения в удостоверение о семейном захоронении.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24. По заявлению лица, ответственного за семейное захоронение, а также в случае его смерти, семейное захоронение должно быть перерегистрировано на близкого родственника в трехдневный срок с момента подачи заявления.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25. Одновременно с перерегистрацией семейного захоронения администрацией Дмитриевского сельского поселения вносятся соответствующие изменения в удостоверение о семейном захоронении и иные регистрационные документы.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7. ПОРЯДОК ПОГРЕБЕНИЯ НА СЕМЕЙНОМ ЗАХОРОНЕНИИ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26. При погребении на семейных захоронениях гражданам гарантируется оказание на безвозмездной основе услуг, определенных Федеральным законом от 12 января 1996 года № 8-ФЗ «О погребении и похоронном деле».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27. Погребение на семейных захоронениях производится на основании представленного удостоверения семейного захоронения по письменному заявлению лица, на имя которого зарегистрировано семейного захоронение.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По ходатайству лица, на имя которого зарегистрировано семейное захоронение, на семейном захоронении могут быть погребены лица, не относящиеся в соответствии с пунктом 8 настоящего Порядка к близким родственникам.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Каждое погребение в семейном захоронении регистрируется администрацией Дмитриевского сельского поселения в Реестре семейных (родовых) захоронений (Приложение № 3 к Порядку), с указанием номеров земельного участка и места погребения.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 удостоверении о семейном захоронении администрацией Дмитриевского сельского поселения производится отметка о захоронении.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28. Надмогильные сооружения устанавливаются в пределах отведенного земельного участка.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Надмогильные сооружения (надгробные плиты, памятники, ограды, цветник, цоколи) устанавливаются или заменяются на другие на общих основаниях, после чего регистрируются администрацией Дмитриевского сельского поселения.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Установка новых надмогильных сооружений или нанесение на имеющиеся надмогильные сооружения надписей, не отражающих сведений о действительно захороненных в данном месте умерших, запрещается.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Установленные гражданами на семейном захоронении надмогильные сооружения являются их собственностью.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8. ПОРЯДОК СОДЕРЖАНИЯ СЕМЕЙНОГО ЗАХОРОНЕНИЯ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29. Лица, на имя которых зарегистрированы семейные (родовые) захоронения, обязаны обеспечивать содержание участка в надлежащем состоянии в соответствии с требованиями действующих санитарных и строительных норм, а также в соответствии с требованиями к архитектурно-ландшафтной среде кладбища.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30. На выполнение предусмотренных в пункте 29 настоящего Порядка обязанностей и обеспечение сохранности семейного захоронения между лицом, на имя которого зарегистрировано семейное захоронение, и специализированной службой по вопросам похоронного дела может быть заключен отдельный договор.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31. При отсутствии надлежащего ухода за семейным захоронением более трех лет правовой акт о создании семейного захоронения может быть отменен главой администрации на основании постановления администрации Дмитриевского сельского поселения.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Лицо, на имя которого зарегистрировано семейное захоронение, предварительно предупреждается администрацией Дмитриевского сельского поселения о необходимости приведения земельного участка, находящегося под семейным захоронением, в порядок путем выставления трафарета на земельном участке, предоставленном под семейное захоронение.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На трафарете указываются требование о приведении семейного захоронения в надлежащий вид и последствия неисполнения данного требования.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 случае если лицом, на имя которого зарегистрировано семейное захоронение, в течение 3 лет после установления трафарета не исполняется требование администрации Дмитриевского сельского поселения, глава администрации Дмитриевского сельского поселения принимает решение об отмене правового акта о создании семейного захоронения и об использовании свободных земельных участков на семейном захоронении на общих основаниях.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32. В случае отнесения семейного захоронения к объектам, имеющим историко-культурное значение, администрация Дмитриевского сельского поселения обеспечивает его сохранность в соответствии с законодательством об охране и использовании памятников истории и культуры.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9. ЗАКЛЮЧИТЕЛЬНЫЕ ПОЛОЖЕНИЯ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33. В случае отсутствия на территории муниципального образования Дмитриевского сельского поселения Галичского муниципального района Костромской области специализированной службы по вопросам похоронного дела вопросы, отнесенные настоящим Порядком к их компетенции, решаются администрацией Дмитриевского сельского поселения Галичского муниципального района Костромской области.</w:t>
      </w:r>
      <w:bookmarkStart w:id="2" w:name="applications"/>
      <w:bookmarkEnd w:id="2"/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Глава сельского поселения                                                        А.В. Тютин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shd w:val="clear" w:color="auto" w:fill="FFFFFF"/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1</w:t>
      </w:r>
    </w:p>
    <w:p w:rsidR="00CE7F4A" w:rsidRPr="00973673" w:rsidRDefault="00CE7F4A" w:rsidP="00973673">
      <w:pPr>
        <w:pStyle w:val="ConsPlusNormal"/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Порядку предоставления участков земли на общественных кладбищах, расположенных на территории Дмитриевского сельского поселения</w:t>
      </w:r>
    </w:p>
    <w:p w:rsidR="00CE7F4A" w:rsidRPr="00973673" w:rsidRDefault="00CE7F4A" w:rsidP="00973673">
      <w:pPr>
        <w:pStyle w:val="ConsPlusNormal"/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pStyle w:val="ConsPlusNormal"/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Костромской области</w:t>
      </w:r>
    </w:p>
    <w:p w:rsidR="00CE7F4A" w:rsidRPr="00973673" w:rsidRDefault="00CE7F4A" w:rsidP="00973673">
      <w:pPr>
        <w:pStyle w:val="ConsPlusNormal"/>
        <w:contextualSpacing/>
        <w:jc w:val="both"/>
        <w:rPr>
          <w:sz w:val="20"/>
          <w:szCs w:val="20"/>
        </w:rPr>
      </w:pPr>
    </w:p>
    <w:tbl>
      <w:tblPr>
        <w:tblW w:w="0" w:type="auto"/>
        <w:jc w:val="right"/>
        <w:tblInd w:w="-13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372"/>
      </w:tblGrid>
      <w:tr w:rsidR="00CE7F4A" w:rsidRPr="00973673" w:rsidTr="00973673">
        <w:trPr>
          <w:jc w:val="right"/>
        </w:trPr>
        <w:tc>
          <w:tcPr>
            <w:tcW w:w="5372" w:type="dxa"/>
          </w:tcPr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В Администрацию Дмитриевского сельского поселения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Галичского муниципального района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 xml:space="preserve">Костромской области 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от 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(фамилия, имя, отчество, документ,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удостоверяющий личность, адрес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регистрации по месту жительства,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контактный телефон - в отношении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каждого из заявителей)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  <w:r w:rsidRPr="00973673">
              <w:rPr>
                <w:rFonts w:ascii="Times New Roman" w:hAnsi="Times New Roman" w:cs="Times New Roman"/>
              </w:rPr>
              <w:t>___________________________________</w:t>
            </w: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E7F4A" w:rsidRPr="00973673" w:rsidRDefault="00CE7F4A" w:rsidP="00973673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E7F4A" w:rsidRPr="00973673" w:rsidRDefault="00CE7F4A" w:rsidP="00973673">
      <w:pPr>
        <w:pStyle w:val="ConsPlusNonformat"/>
        <w:ind w:left="4678"/>
        <w:contextualSpacing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contextualSpacing/>
        <w:jc w:val="center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ЗАЯВЛЕНИЕ</w:t>
      </w:r>
    </w:p>
    <w:p w:rsidR="00CE7F4A" w:rsidRPr="00973673" w:rsidRDefault="00CE7F4A" w:rsidP="00973673">
      <w:pPr>
        <w:pStyle w:val="ConsPlusNonformat"/>
        <w:contextualSpacing/>
        <w:jc w:val="center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о предоставлении участка земли для создания</w:t>
      </w:r>
    </w:p>
    <w:p w:rsidR="00CE7F4A" w:rsidRPr="00973673" w:rsidRDefault="00CE7F4A" w:rsidP="00973673">
      <w:pPr>
        <w:pStyle w:val="ConsPlusNonformat"/>
        <w:contextualSpacing/>
        <w:jc w:val="center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семейного (родового) захоронения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Просим предоставить участок земли на _________________________________ кладбище, расположенном ____________________________________________________________________,</w:t>
      </w: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для создания семейного (родового) захоронения граждан:</w:t>
      </w: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1. ____________________________________________________________________;</w:t>
      </w:r>
    </w:p>
    <w:p w:rsidR="00CE7F4A" w:rsidRPr="00973673" w:rsidRDefault="00CE7F4A" w:rsidP="00973673">
      <w:pPr>
        <w:pStyle w:val="ConsPlusNonformat"/>
        <w:contextualSpacing/>
        <w:jc w:val="center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(Ф.И.О., дата рождения, степень родства)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2. ____________________________________________________________________;</w:t>
      </w:r>
    </w:p>
    <w:p w:rsidR="00CE7F4A" w:rsidRPr="00973673" w:rsidRDefault="00CE7F4A" w:rsidP="00973673">
      <w:pPr>
        <w:pStyle w:val="ConsPlusNonformat"/>
        <w:contextualSpacing/>
        <w:jc w:val="center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(Ф.И.О., дата рождения, степень родства)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3.__________________________________________________________________.</w:t>
      </w:r>
    </w:p>
    <w:p w:rsidR="00CE7F4A" w:rsidRPr="00973673" w:rsidRDefault="00CE7F4A" w:rsidP="00973673">
      <w:pPr>
        <w:pStyle w:val="ConsPlusNonformat"/>
        <w:contextualSpacing/>
        <w:jc w:val="center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(Ф.И.О., дата рождения, степень родства)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Лицом, ответственным за семейное (родовое) захоронение, предлагаем считать: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____________________________________________________________________.</w:t>
      </w:r>
    </w:p>
    <w:p w:rsidR="00CE7F4A" w:rsidRPr="00973673" w:rsidRDefault="00CE7F4A" w:rsidP="00973673">
      <w:pPr>
        <w:pStyle w:val="ConsPlusNonformat"/>
        <w:ind w:firstLine="709"/>
        <w:contextualSpacing/>
        <w:jc w:val="center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(Ф.И.О.)</w:t>
      </w: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Обязуемся использовать предоставленный участок земли в соответствии с его назначением и не предоставлять его третьим лицам.</w:t>
      </w: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 xml:space="preserve">Во исполнение требований Федерального </w:t>
      </w:r>
      <w:hyperlink r:id="rId12" w:history="1">
        <w:r w:rsidRPr="00973673">
          <w:rPr>
            <w:rStyle w:val="Hyperlink"/>
            <w:rFonts w:ascii="Times New Roman" w:hAnsi="Times New Roman" w:cs="Times New Roman"/>
            <w:color w:val="auto"/>
          </w:rPr>
          <w:t>закона</w:t>
        </w:r>
      </w:hyperlink>
      <w:r w:rsidRPr="00973673">
        <w:rPr>
          <w:rFonts w:ascii="Times New Roman" w:hAnsi="Times New Roman" w:cs="Times New Roman"/>
        </w:rPr>
        <w:t xml:space="preserve"> «О персональных данных» даем согласие на обработку наших персональных данных в связи с рассмотрением вопроса о предоставлении участка земли для создания семейного (родового) захоронения.</w:t>
      </w: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Под обработкой персональных данных мы понимаем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</w:t>
      </w: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Согласие на обработку персональных данных действует до даты подачи нами в администрацию Дмитриевского сельского поселения заявления об отзыве настоящего согласия.</w:t>
      </w:r>
    </w:p>
    <w:p w:rsidR="00CE7F4A" w:rsidRPr="00973673" w:rsidRDefault="00CE7F4A" w:rsidP="0097367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Приложение (копии документов, прилагаемых к заявлению):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>________________ 20 _____ г.                           ____________________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 xml:space="preserve">            (дата)                                                                   (подписи)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 xml:space="preserve">                                                                               ____________________</w:t>
      </w:r>
    </w:p>
    <w:p w:rsidR="00CE7F4A" w:rsidRPr="00973673" w:rsidRDefault="00CE7F4A" w:rsidP="00973673">
      <w:pPr>
        <w:pStyle w:val="ConsPlusNonformat"/>
        <w:contextualSpacing/>
        <w:jc w:val="both"/>
        <w:rPr>
          <w:rFonts w:ascii="Times New Roman" w:hAnsi="Times New Roman" w:cs="Times New Roman"/>
        </w:rPr>
      </w:pPr>
      <w:r w:rsidRPr="00973673">
        <w:rPr>
          <w:rFonts w:ascii="Times New Roman" w:hAnsi="Times New Roman" w:cs="Times New Roman"/>
        </w:rPr>
        <w:t xml:space="preserve">                                                                               ____________________</w:t>
      </w:r>
    </w:p>
    <w:p w:rsidR="00CE7F4A" w:rsidRPr="00973673" w:rsidRDefault="00CE7F4A" w:rsidP="00973673">
      <w:pPr>
        <w:contextualSpacing/>
        <w:rPr>
          <w:sz w:val="20"/>
          <w:szCs w:val="20"/>
        </w:rPr>
      </w:pPr>
    </w:p>
    <w:p w:rsidR="00CE7F4A" w:rsidRPr="00973673" w:rsidRDefault="00CE7F4A" w:rsidP="00973673">
      <w:pPr>
        <w:pStyle w:val="ConsPlusNormal"/>
        <w:contextualSpacing/>
        <w:jc w:val="right"/>
        <w:rPr>
          <w:sz w:val="20"/>
          <w:szCs w:val="20"/>
        </w:rPr>
      </w:pPr>
    </w:p>
    <w:p w:rsidR="00CE7F4A" w:rsidRPr="00973673" w:rsidRDefault="00CE7F4A" w:rsidP="00973673">
      <w:pPr>
        <w:pStyle w:val="ConsPlusNormal"/>
        <w:ind w:left="558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2</w:t>
      </w:r>
    </w:p>
    <w:p w:rsidR="00CE7F4A" w:rsidRPr="00973673" w:rsidRDefault="00CE7F4A" w:rsidP="00973673">
      <w:pPr>
        <w:pStyle w:val="ConsPlusNormal"/>
        <w:ind w:left="558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Порядку предоставления участков земли на общественных кладбищах, расположенных на территории Дмитриевского сельского поселения</w:t>
      </w:r>
    </w:p>
    <w:p w:rsidR="00CE7F4A" w:rsidRPr="00973673" w:rsidRDefault="00CE7F4A" w:rsidP="00973673">
      <w:pPr>
        <w:pStyle w:val="ConsPlusNormal"/>
        <w:ind w:left="558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pStyle w:val="ConsPlusNormal"/>
        <w:ind w:left="558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Костромской области</w:t>
      </w:r>
    </w:p>
    <w:p w:rsidR="00CE7F4A" w:rsidRPr="00973673" w:rsidRDefault="00CE7F4A" w:rsidP="00973673">
      <w:pPr>
        <w:pStyle w:val="ConsPlusTitle"/>
        <w:widowControl/>
        <w:contextualSpacing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CE7F4A" w:rsidRPr="00973673" w:rsidRDefault="00CE7F4A" w:rsidP="00973673">
      <w:pPr>
        <w:pStyle w:val="ConsPlusTitle"/>
        <w:widowControl/>
        <w:contextualSpacing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973673">
        <w:rPr>
          <w:rFonts w:ascii="Times New Roman" w:hAnsi="Times New Roman" w:cs="Times New Roman"/>
          <w:b w:val="0"/>
          <w:sz w:val="20"/>
          <w:szCs w:val="20"/>
        </w:rPr>
        <w:t>УДОСТОВЕРЕНИЕ (ПАСПОРТ)</w:t>
      </w:r>
    </w:p>
    <w:p w:rsidR="00CE7F4A" w:rsidRPr="00973673" w:rsidRDefault="00CE7F4A" w:rsidP="00973673">
      <w:pPr>
        <w:pStyle w:val="ConsPlusTitle"/>
        <w:widowControl/>
        <w:contextualSpacing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973673">
        <w:rPr>
          <w:rFonts w:ascii="Times New Roman" w:hAnsi="Times New Roman" w:cs="Times New Roman"/>
          <w:b w:val="0"/>
          <w:sz w:val="20"/>
          <w:szCs w:val="20"/>
        </w:rPr>
        <w:t>СЕМЕЙНОГО (РОДОВОГО) ЗАХОРОНЕНИЯ</w:t>
      </w:r>
    </w:p>
    <w:p w:rsidR="00CE7F4A" w:rsidRPr="00973673" w:rsidRDefault="00CE7F4A" w:rsidP="00973673">
      <w:pPr>
        <w:pStyle w:val="ConsPlusTitle"/>
        <w:widowControl/>
        <w:contextualSpacing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540"/>
      </w:tblGrid>
      <w:tr w:rsidR="00CE7F4A" w:rsidRPr="00973673" w:rsidTr="00973673">
        <w:trPr>
          <w:trHeight w:val="900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7F4A" w:rsidRPr="00973673" w:rsidRDefault="00CE7F4A" w:rsidP="00973673">
            <w:pPr>
              <w:pStyle w:val="a7"/>
              <w:snapToGrid w:val="0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Костромская область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Галичский муниципальный район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Дмитриевское сельское поселение</w:t>
            </w:r>
          </w:p>
          <w:p w:rsidR="00CE7F4A" w:rsidRPr="00973673" w:rsidRDefault="00CE7F4A" w:rsidP="00973673">
            <w:pPr>
              <w:pStyle w:val="ConsPlusTitle"/>
              <w:widowControl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E7F4A" w:rsidRPr="00973673" w:rsidRDefault="00CE7F4A" w:rsidP="00973673">
            <w:pPr>
              <w:pStyle w:val="ConsPlusTitle"/>
              <w:widowControl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73673">
              <w:rPr>
                <w:rFonts w:ascii="Times New Roman" w:hAnsi="Times New Roman" w:cs="Times New Roman"/>
                <w:b w:val="0"/>
                <w:sz w:val="20"/>
                <w:szCs w:val="20"/>
              </w:rPr>
              <w:t>УДОСТОВЕРЕНИЕ (ПАСПОРТ)</w:t>
            </w:r>
          </w:p>
          <w:p w:rsidR="00CE7F4A" w:rsidRPr="00973673" w:rsidRDefault="00CE7F4A" w:rsidP="00973673">
            <w:pPr>
              <w:pStyle w:val="ConsPlusTitle"/>
              <w:widowControl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73673">
              <w:rPr>
                <w:rFonts w:ascii="Times New Roman" w:hAnsi="Times New Roman" w:cs="Times New Roman"/>
                <w:b w:val="0"/>
                <w:sz w:val="20"/>
                <w:szCs w:val="20"/>
              </w:rPr>
              <w:t>О СЕМЕЙНОМ (РОДОВОМ) ЗАХОРОНЕНИИ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______________________________________________________________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(наименование кладбища, где осуществлено захоронение)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Выдано лицу, ответственному за место захоронения 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(фамилия, имя, отчество)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О регистрации захоронения умершего 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(фамилия, имя, отчество)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регистрационный номер № 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Дата рождения __________________ Дата смерти 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Дата захоронения __________________ на __________________________________________________________________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(наименование кладбища)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Участок (сектор) ___________ Номер места захоронения 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Размер участка земли _______________________ кв.м.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Свидетельство о смерти _____________ № ________________, выдано ____________________________________________________________________________________________________________________________________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___________________________________________________________ ______________________________________________________________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 xml:space="preserve">  (должность)                           (подпись)                       (фамилия, инициалы)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М.П.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Дата регистрации «____» ________________ 20 ____ г.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</w:tc>
      </w:tr>
    </w:tbl>
    <w:p w:rsidR="00CE7F4A" w:rsidRPr="00973673" w:rsidRDefault="00CE7F4A" w:rsidP="00973673">
      <w:pPr>
        <w:pStyle w:val="ConsPlusNormal"/>
        <w:contextualSpacing/>
        <w:jc w:val="both"/>
        <w:rPr>
          <w:sz w:val="20"/>
          <w:szCs w:val="20"/>
        </w:rPr>
      </w:pPr>
    </w:p>
    <w:p w:rsidR="00CE7F4A" w:rsidRPr="00973673" w:rsidRDefault="00CE7F4A" w:rsidP="00973673">
      <w:pPr>
        <w:pStyle w:val="ConsPlusNormal"/>
        <w:contextualSpacing/>
        <w:jc w:val="both"/>
        <w:rPr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540"/>
      </w:tblGrid>
      <w:tr w:rsidR="00CE7F4A" w:rsidRPr="00973673" w:rsidTr="00973673">
        <w:tc>
          <w:tcPr>
            <w:tcW w:w="95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CE7F4A" w:rsidRPr="00973673" w:rsidRDefault="00CE7F4A" w:rsidP="00973673">
            <w:pPr>
              <w:pStyle w:val="a7"/>
              <w:snapToGrid w:val="0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Надмогильное сооружение установлено и зарегистрировано «___» ____________20 ___ г.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_____________________________________________________________________________________________________________________________________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(материал памятника)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Размеры надмогильного сооружения согласованы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____________________ ___________________ 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 xml:space="preserve">  (должность)                           (подпись)                       (фамилия, инициалы)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«____» _______________ 20 ____ г.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Установлена ограда размером __________________________________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Материал ограды 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____________________ ___________________ 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 xml:space="preserve">  (должность)                           (подпись)                       (фамилия, инициалы)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М.П.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«____» ________________ 20 ____ г.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</w:tc>
      </w:tr>
      <w:tr w:rsidR="00CE7F4A" w:rsidRPr="00973673" w:rsidTr="00973673"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7F4A" w:rsidRPr="00973673" w:rsidRDefault="00CE7F4A" w:rsidP="00973673">
            <w:pPr>
              <w:pStyle w:val="a7"/>
              <w:snapToGrid w:val="0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Захоронение умершего 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(фамилия, имя, отчество)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Дата рождения __________________ Дата смерти 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Дата захоронения ________________ регистрационный номер № ________</w:t>
            </w:r>
          </w:p>
          <w:p w:rsidR="00CE7F4A" w:rsidRPr="00973673" w:rsidRDefault="00CE7F4A" w:rsidP="00973673">
            <w:pPr>
              <w:pStyle w:val="a7"/>
              <w:jc w:val="center"/>
            </w:pP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____________________ __________________ 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 xml:space="preserve">  (должность)                           (подпись)                       (фамилия, инициалы)</w:t>
            </w: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М.П.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«____» ________________ 20 ____ г.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Надмогильное сооружение установлено и зарегистрировано «___» ___________ 20 ___ г.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___________________________________________________________________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>(материал памятника)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Размеры надмогильного сооружения согласованы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___________________ __________________ ___________________________</w:t>
            </w:r>
          </w:p>
          <w:p w:rsidR="00CE7F4A" w:rsidRPr="00973673" w:rsidRDefault="00CE7F4A" w:rsidP="00973673">
            <w:pPr>
              <w:pStyle w:val="a7"/>
              <w:jc w:val="center"/>
            </w:pPr>
            <w:r w:rsidRPr="00973673">
              <w:t xml:space="preserve">  (должность)                           (подпись)                       (фамилия, инициалы)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  <w:p w:rsidR="00CE7F4A" w:rsidRPr="00973673" w:rsidRDefault="00CE7F4A" w:rsidP="00973673">
            <w:pPr>
              <w:pStyle w:val="a7"/>
              <w:jc w:val="both"/>
            </w:pPr>
            <w:r w:rsidRPr="00973673">
              <w:t>«____» ________________ 20 ____ г.</w:t>
            </w:r>
          </w:p>
          <w:p w:rsidR="00CE7F4A" w:rsidRPr="00973673" w:rsidRDefault="00CE7F4A" w:rsidP="00973673">
            <w:pPr>
              <w:pStyle w:val="a7"/>
              <w:jc w:val="both"/>
            </w:pPr>
          </w:p>
        </w:tc>
      </w:tr>
    </w:tbl>
    <w:p w:rsidR="00CE7F4A" w:rsidRPr="00973673" w:rsidRDefault="00CE7F4A" w:rsidP="00973673">
      <w:pPr>
        <w:pStyle w:val="ConsPlusNonformat"/>
        <w:contextualSpacing/>
        <w:jc w:val="right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nformat"/>
        <w:contextualSpacing/>
        <w:jc w:val="right"/>
        <w:rPr>
          <w:rFonts w:ascii="Times New Roman" w:hAnsi="Times New Roman" w:cs="Times New Roman"/>
        </w:rPr>
      </w:pPr>
    </w:p>
    <w:p w:rsidR="00CE7F4A" w:rsidRPr="00973673" w:rsidRDefault="00CE7F4A" w:rsidP="00973673">
      <w:pPr>
        <w:pStyle w:val="ConsPlusNormal"/>
        <w:contextualSpacing/>
        <w:jc w:val="right"/>
        <w:rPr>
          <w:sz w:val="20"/>
          <w:szCs w:val="20"/>
        </w:rPr>
      </w:pPr>
    </w:p>
    <w:p w:rsidR="00CE7F4A" w:rsidRPr="00973673" w:rsidRDefault="00CE7F4A" w:rsidP="00973673">
      <w:pPr>
        <w:pStyle w:val="ConsPlusNormal"/>
        <w:ind w:left="558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3</w:t>
      </w:r>
    </w:p>
    <w:p w:rsidR="00CE7F4A" w:rsidRPr="00973673" w:rsidRDefault="00CE7F4A" w:rsidP="00973673">
      <w:pPr>
        <w:pStyle w:val="ConsPlusNormal"/>
        <w:ind w:left="558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Порядку предоставления участков земли на общественных кладбищах, расположенных на территории Дмитриевского сельского поселения</w:t>
      </w:r>
    </w:p>
    <w:p w:rsidR="00CE7F4A" w:rsidRPr="00973673" w:rsidRDefault="00CE7F4A" w:rsidP="00973673">
      <w:pPr>
        <w:pStyle w:val="ConsPlusNormal"/>
        <w:ind w:left="558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pStyle w:val="ConsPlusNormal"/>
        <w:ind w:left="558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Костромской области</w:t>
      </w:r>
    </w:p>
    <w:p w:rsidR="00CE7F4A" w:rsidRPr="00973673" w:rsidRDefault="00CE7F4A" w:rsidP="00973673">
      <w:pPr>
        <w:pStyle w:val="ConsPlusTitle"/>
        <w:widowControl/>
        <w:contextualSpacing/>
        <w:jc w:val="center"/>
        <w:rPr>
          <w:rFonts w:ascii="Times New Roman" w:hAnsi="Times New Roman" w:cs="Times New Roman"/>
          <w:b w:val="0"/>
          <w:sz w:val="20"/>
          <w:szCs w:val="20"/>
        </w:rPr>
      </w:pPr>
      <w:bookmarkStart w:id="3" w:name="P144"/>
      <w:bookmarkEnd w:id="3"/>
    </w:p>
    <w:p w:rsidR="00CE7F4A" w:rsidRPr="00973673" w:rsidRDefault="00CE7F4A" w:rsidP="00973673">
      <w:pPr>
        <w:pStyle w:val="ConsPlusTitle"/>
        <w:widowControl/>
        <w:contextualSpacing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973673">
        <w:rPr>
          <w:rFonts w:ascii="Times New Roman" w:hAnsi="Times New Roman" w:cs="Times New Roman"/>
          <w:b w:val="0"/>
          <w:sz w:val="20"/>
          <w:szCs w:val="20"/>
        </w:rPr>
        <w:t>РЕЕСТР</w:t>
      </w:r>
    </w:p>
    <w:p w:rsidR="00CE7F4A" w:rsidRPr="00973673" w:rsidRDefault="00CE7F4A" w:rsidP="00973673">
      <w:pPr>
        <w:pStyle w:val="ConsPlusTitle"/>
        <w:widowControl/>
        <w:contextualSpacing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973673">
        <w:rPr>
          <w:rFonts w:ascii="Times New Roman" w:hAnsi="Times New Roman" w:cs="Times New Roman"/>
          <w:b w:val="0"/>
          <w:sz w:val="20"/>
          <w:szCs w:val="20"/>
        </w:rPr>
        <w:t>семейных (родовых) захоронений на территории Дмитриевского сельского поселения Галичского муниципального района Костромской области</w:t>
      </w:r>
    </w:p>
    <w:p w:rsidR="00CE7F4A" w:rsidRPr="00973673" w:rsidRDefault="00CE7F4A" w:rsidP="00973673">
      <w:pPr>
        <w:pStyle w:val="ConsPlusNormal"/>
        <w:contextualSpacing/>
        <w:jc w:val="both"/>
        <w:rPr>
          <w:sz w:val="20"/>
          <w:szCs w:val="20"/>
        </w:rPr>
      </w:pPr>
    </w:p>
    <w:tbl>
      <w:tblPr>
        <w:tblW w:w="990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0"/>
        <w:gridCol w:w="1193"/>
        <w:gridCol w:w="1080"/>
        <w:gridCol w:w="1080"/>
        <w:gridCol w:w="1035"/>
        <w:gridCol w:w="840"/>
        <w:gridCol w:w="1020"/>
        <w:gridCol w:w="952"/>
        <w:gridCol w:w="884"/>
        <w:gridCol w:w="916"/>
      </w:tblGrid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№ п/п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Фамилия, имя, отчество лица, ответственного за захоронение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Паспортные данные лица, ответственного за захоронение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Номер и дата принятия решения о предоставлении участка земли для семейного (родового) захоронения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Номер сектора/</w:t>
            </w:r>
          </w:p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номер участка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Размер участка, кв. м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Резервирование места (под будущее захоронение или захоронение в настоящее время)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Стоимость, оплата (сумма, номер платежного документа)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Дата первого захоронения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Даты последующих захоронений</w:t>
            </w:r>
          </w:p>
        </w:tc>
      </w:tr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ind w:firstLine="57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contextualSpacing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</w:tr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ind w:firstLine="57"/>
              <w:contextualSpacing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</w:tr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ind w:firstLine="57"/>
              <w:contextualSpacing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</w:tr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ind w:firstLine="57"/>
              <w:contextualSpacing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</w:tr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ind w:firstLine="57"/>
              <w:contextualSpacing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</w:tr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ind w:firstLine="57"/>
              <w:contextualSpacing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</w:tr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ind w:firstLine="57"/>
              <w:contextualSpacing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Изменения №__</w:t>
            </w:r>
          </w:p>
          <w:p w:rsidR="00CE7F4A" w:rsidRPr="00973673" w:rsidRDefault="00CE7F4A" w:rsidP="00973673">
            <w:pPr>
              <w:pStyle w:val="ConsPlusNormal"/>
              <w:ind w:firstLine="57"/>
              <w:contextualSpacing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 рег. № ____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</w:tr>
      <w:tr w:rsidR="00CE7F4A" w:rsidRPr="00973673" w:rsidTr="00973673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ind w:firstLine="57"/>
              <w:contextualSpacing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Изменения №__</w:t>
            </w:r>
          </w:p>
          <w:p w:rsidR="00CE7F4A" w:rsidRPr="00973673" w:rsidRDefault="00CE7F4A" w:rsidP="00973673">
            <w:pPr>
              <w:pStyle w:val="ConsPlusNormal"/>
              <w:ind w:firstLine="57"/>
              <w:contextualSpacing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 рег. № ____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F4A" w:rsidRPr="00973673" w:rsidRDefault="00CE7F4A" w:rsidP="00973673">
            <w:pPr>
              <w:pStyle w:val="ConsPlusNormal"/>
              <w:snapToGrid w:val="0"/>
              <w:contextualSpacing/>
              <w:rPr>
                <w:sz w:val="20"/>
                <w:szCs w:val="20"/>
              </w:rPr>
            </w:pPr>
          </w:p>
        </w:tc>
      </w:tr>
    </w:tbl>
    <w:p w:rsidR="00CE7F4A" w:rsidRPr="00973673" w:rsidRDefault="00CE7F4A" w:rsidP="00973673">
      <w:pPr>
        <w:shd w:val="clear" w:color="auto" w:fill="FFFFFF"/>
        <w:contextualSpacing/>
        <w:jc w:val="right"/>
        <w:rPr>
          <w:sz w:val="20"/>
          <w:szCs w:val="20"/>
        </w:rPr>
      </w:pPr>
    </w:p>
    <w:p w:rsidR="00CE7F4A" w:rsidRPr="00973673" w:rsidRDefault="00CE7F4A" w:rsidP="00973673">
      <w:pPr>
        <w:shd w:val="clear" w:color="auto" w:fill="FFFFFF"/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2</w:t>
      </w:r>
    </w:p>
    <w:p w:rsidR="00CE7F4A" w:rsidRPr="00973673" w:rsidRDefault="00CE7F4A" w:rsidP="00973673">
      <w:pPr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решению Совета депутатов</w:t>
      </w:r>
    </w:p>
    <w:p w:rsidR="00CE7F4A" w:rsidRPr="00973673" w:rsidRDefault="00CE7F4A" w:rsidP="00973673">
      <w:pPr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Галичского муниципального района</w:t>
      </w:r>
    </w:p>
    <w:p w:rsidR="00CE7F4A" w:rsidRPr="00973673" w:rsidRDefault="00CE7F4A" w:rsidP="00973673">
      <w:pPr>
        <w:pStyle w:val="NormalWeb"/>
        <w:shd w:val="clear" w:color="auto" w:fill="FFFFFF"/>
        <w:spacing w:before="0" w:after="0"/>
        <w:ind w:left="5760"/>
        <w:contextualSpacing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29 октября 2021 года № 64</w:t>
      </w:r>
    </w:p>
    <w:p w:rsidR="00CE7F4A" w:rsidRPr="00973673" w:rsidRDefault="00CE7F4A" w:rsidP="00973673">
      <w:pPr>
        <w:pStyle w:val="NormalWeb"/>
        <w:shd w:val="clear" w:color="auto" w:fill="FFFFFF"/>
        <w:spacing w:before="0" w:after="0"/>
        <w:contextualSpacing/>
        <w:jc w:val="center"/>
        <w:rPr>
          <w:sz w:val="20"/>
          <w:szCs w:val="20"/>
        </w:rPr>
      </w:pPr>
    </w:p>
    <w:p w:rsidR="00CE7F4A" w:rsidRPr="00973673" w:rsidRDefault="00CE7F4A" w:rsidP="00973673">
      <w:pPr>
        <w:contextualSpacing/>
        <w:jc w:val="center"/>
        <w:rPr>
          <w:bCs/>
          <w:sz w:val="20"/>
          <w:szCs w:val="20"/>
        </w:rPr>
      </w:pPr>
      <w:r w:rsidRPr="00973673">
        <w:rPr>
          <w:bCs/>
          <w:sz w:val="20"/>
          <w:szCs w:val="20"/>
        </w:rPr>
        <w:t xml:space="preserve">Порядок </w:t>
      </w:r>
    </w:p>
    <w:p w:rsidR="00CE7F4A" w:rsidRPr="00973673" w:rsidRDefault="00CE7F4A" w:rsidP="00973673">
      <w:pPr>
        <w:contextualSpacing/>
        <w:jc w:val="center"/>
        <w:rPr>
          <w:sz w:val="20"/>
          <w:szCs w:val="20"/>
        </w:rPr>
      </w:pPr>
      <w:r w:rsidRPr="00973673">
        <w:rPr>
          <w:bCs/>
          <w:sz w:val="20"/>
          <w:szCs w:val="20"/>
        </w:rPr>
        <w:t>внесения платы за создание и сохранение семейных (родовых) захоронений на кладбищах Дмитриевского сельского поселения Галичского муниципального района Костромской области</w:t>
      </w:r>
    </w:p>
    <w:p w:rsidR="00CE7F4A" w:rsidRPr="00973673" w:rsidRDefault="00CE7F4A" w:rsidP="00973673">
      <w:pPr>
        <w:contextualSpacing/>
        <w:rPr>
          <w:sz w:val="20"/>
          <w:szCs w:val="20"/>
        </w:rPr>
      </w:pP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bCs/>
          <w:sz w:val="20"/>
          <w:szCs w:val="20"/>
        </w:rPr>
        <w:t>1. ОБЩИЕ ПОЛОЖЕНИЯ</w:t>
      </w:r>
    </w:p>
    <w:p w:rsidR="00CE7F4A" w:rsidRPr="00973673" w:rsidRDefault="00CE7F4A" w:rsidP="00973673">
      <w:pPr>
        <w:ind w:firstLine="709"/>
        <w:contextualSpacing/>
        <w:jc w:val="center"/>
        <w:rPr>
          <w:sz w:val="20"/>
          <w:szCs w:val="20"/>
        </w:rPr>
      </w:pP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1.1. Порядок внесения платы за создание и сохранение земельного участка семейных (родовых) захоронений на кладбищах Дмитриевского сельского поселения (далее - Порядок) разработан на основании Закона Костромской области от 11.07.2017 № 267-6-ЗКО «О семейных (родовых) захоронениях на территории Костромской области» и регулирует отношения, связанные с созданием и сохранением земельных участков, выделенных под семейные (родовые) захоронения.</w:t>
      </w:r>
    </w:p>
    <w:p w:rsidR="00CE7F4A" w:rsidRPr="00973673" w:rsidRDefault="00CE7F4A" w:rsidP="00973673">
      <w:pPr>
        <w:ind w:firstLine="709"/>
        <w:contextualSpacing/>
        <w:rPr>
          <w:sz w:val="20"/>
          <w:szCs w:val="20"/>
        </w:rPr>
      </w:pPr>
      <w:r w:rsidRPr="00973673">
        <w:rPr>
          <w:sz w:val="20"/>
          <w:szCs w:val="20"/>
        </w:rPr>
        <w:t>1.2. Порядок устанавливает: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- размер платы за создание и сохранение семейных захоронений на кладбищах Дмитриевского сельского поселения;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- правила внесения платы для включения создаваемого семейного (родового) захоронения в Реестр;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- правила внесения платы для продолжения нахождения создаваемого семейного (родового) захоронения в Реестре;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- срок внесения платы для продолжения нахождения создаваемого семейного (родового) захоронения в Реестре;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- предоставление подтверждающих документов для продолжения нахождения создаваемого семейного (родового) захоронения в Реестре.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1.3. Плата представляет собой платеж в местный бюджет, который устанавливается администрацией Дмитриевского сельского поселения в соответствии с требованиями настоящего Закона за сохранение в течение последующих двенадцати календарных месяцев участка земли за лицами, которые могут быть погребены на одном семейном (родовом) захоронении, и вносится в установленном администрацией Дмитриевского сельского поселения порядке лицом, ответственным за семейное (родовое) захоронение, при наличии свободного для подзахоронения места на указанном участке земли.</w:t>
      </w:r>
    </w:p>
    <w:p w:rsidR="00CE7F4A" w:rsidRPr="00973673" w:rsidRDefault="00CE7F4A" w:rsidP="00973673">
      <w:pPr>
        <w:shd w:val="clear" w:color="auto" w:fill="FFFFFF"/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1.4. Создание семейного (родового) захоронения оплачивается как единовременно в порядке компенсации расходов за техническое оформление документов и отвод земли в натуре, так и ежегодно в форме платы за сохранение земельного участка. </w:t>
      </w:r>
    </w:p>
    <w:p w:rsidR="00CE7F4A" w:rsidRPr="00973673" w:rsidRDefault="00CE7F4A" w:rsidP="00973673">
      <w:pPr>
        <w:ind w:firstLine="709"/>
        <w:contextualSpacing/>
        <w:jc w:val="center"/>
        <w:rPr>
          <w:bCs/>
          <w:sz w:val="20"/>
          <w:szCs w:val="20"/>
        </w:rPr>
      </w:pP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bCs/>
          <w:sz w:val="20"/>
          <w:szCs w:val="20"/>
        </w:rPr>
        <w:t>2. ВНЕСЕНИЕ ПЛАТЫ ЗА СОЗДАНИЕ И СОХРАНЕНИЕ</w:t>
      </w:r>
      <w:r w:rsidRPr="00973673">
        <w:rPr>
          <w:sz w:val="20"/>
          <w:szCs w:val="20"/>
        </w:rPr>
        <w:t xml:space="preserve"> </w:t>
      </w:r>
      <w:r w:rsidRPr="00973673">
        <w:rPr>
          <w:bCs/>
          <w:sz w:val="20"/>
          <w:szCs w:val="20"/>
        </w:rPr>
        <w:t>СЕМЕЙНОГО (РОДОВОГО) ЗАХОРОНЕНИЯ</w:t>
      </w:r>
    </w:p>
    <w:p w:rsidR="00CE7F4A" w:rsidRPr="00973673" w:rsidRDefault="00CE7F4A" w:rsidP="00973673">
      <w:pPr>
        <w:ind w:firstLine="709"/>
        <w:contextualSpacing/>
        <w:jc w:val="center"/>
        <w:rPr>
          <w:bCs/>
          <w:sz w:val="20"/>
          <w:szCs w:val="20"/>
        </w:rPr>
      </w:pP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2.1. После принятия решения о предоставлении участка земли лицом, ответственным за семейное (родовое) захоронение, вносится плата за создание семейного (родового) захоронения. 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2.2. Первоначальное внесение платы является основанием для включения создаваемого семейного (родового) захоронения в Реестр семейных (родовых) захоронений и представляет собой единовременную плату.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Последующее внесение платы является основанием для продолжения нахождения семейного (родового) захоронения в Реестре и представляет собой ежегодную плату.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2.3. Единовременная плата за создание семейного захоронения и ежегодная плата за сохранение семейного (родового) захоронения вносится на расчетный счет администрации Дмитриевского сельского поселения.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2.4. Решение о предоставлении участка земли подлежит отмене в случае невнесения в установленном администрацией Дмитриевского сельского поселения порядке платы.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Решение отменяется не позднее чем через 30 дней со дня появления соответствующего основания.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2.5. Отмена решения является основанием для перерасчета размера внесенной платы исходя из количества дней в году, в течение которых участок земли сохранялся за лицами, которые могут быть погребены на одном семейном (родовом) захоронении.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bCs/>
          <w:sz w:val="20"/>
          <w:szCs w:val="20"/>
        </w:rPr>
        <w:t>3. РАЗМЕР ПЛАТЫ</w:t>
      </w:r>
    </w:p>
    <w:p w:rsidR="00CE7F4A" w:rsidRPr="00973673" w:rsidRDefault="00CE7F4A" w:rsidP="00973673">
      <w:pPr>
        <w:ind w:firstLine="709"/>
        <w:contextualSpacing/>
        <w:jc w:val="both"/>
        <w:rPr>
          <w:bCs/>
          <w:sz w:val="20"/>
          <w:szCs w:val="20"/>
        </w:rPr>
      </w:pP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3.1. Плата вносится в размере половины минимального размера оплаты труда, установленного статьей 5 Федерального закона от 19.06.2000 № 82-ФЗ «О минимальном размере оплаты труда», по состоянию на 1 января года, в котором вносится плата, за один свободный участок, предоставляемый для погребения одного умершего в соответствии с установленными нормами.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bCs/>
          <w:sz w:val="20"/>
          <w:szCs w:val="20"/>
        </w:rPr>
        <w:t>4. СРОК ВНЕСЕНИЯ  ПЛАТЫ ЗА СОЗДАНИЕ И СОХРАНЕНИЕ СЕМЕЙНОГО (РОДОВОГО) ЗАХОРОНЕНИЯ</w:t>
      </w:r>
    </w:p>
    <w:p w:rsidR="00CE7F4A" w:rsidRPr="00973673" w:rsidRDefault="00CE7F4A" w:rsidP="00973673">
      <w:pPr>
        <w:ind w:firstLine="709"/>
        <w:contextualSpacing/>
        <w:jc w:val="both"/>
        <w:rPr>
          <w:bCs/>
          <w:sz w:val="20"/>
          <w:szCs w:val="20"/>
        </w:rPr>
      </w:pP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4.1. Единовременная плата за создание семейного захоронения вносится лицом, ответственным за семейное (родовое) захоронение, не позднее 5 дней со дня принятия решения о предоставлении участка земли.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4.2. Ежегодная плата за сохранение семейного (родового) захоронения вносится ежегодно до 1 апреля текущего года лицом, ответственным за семейное (родовое) захоронение.</w:t>
      </w:r>
    </w:p>
    <w:p w:rsidR="00CE7F4A" w:rsidRPr="00973673" w:rsidRDefault="00CE7F4A" w:rsidP="00973673">
      <w:pPr>
        <w:ind w:firstLine="709"/>
        <w:contextualSpacing/>
        <w:jc w:val="both"/>
        <w:rPr>
          <w:sz w:val="20"/>
          <w:szCs w:val="20"/>
        </w:rPr>
      </w:pPr>
      <w:r w:rsidRPr="00973673">
        <w:rPr>
          <w:sz w:val="20"/>
          <w:szCs w:val="20"/>
        </w:rPr>
        <w:t>4.3. Лицо, ответственное за семейное (родовое) захоронение, обязано до 01 апреля каждого года, предоставлять в администрацию Дмитриевского сельского поселения подтверждающий документ о внесении платы для продолжения сохранения созданного семейного (родового) захоронения.</w:t>
      </w:r>
    </w:p>
    <w:p w:rsidR="00CE7F4A" w:rsidRPr="00973673" w:rsidRDefault="00CE7F4A" w:rsidP="00973673">
      <w:pPr>
        <w:tabs>
          <w:tab w:val="left" w:pos="936"/>
        </w:tabs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E45A63">
      <w:pPr>
        <w:jc w:val="center"/>
        <w:rPr>
          <w:sz w:val="20"/>
          <w:szCs w:val="20"/>
        </w:rPr>
      </w:pPr>
      <w:r w:rsidRPr="00973673">
        <w:rPr>
          <w:spacing w:val="20"/>
          <w:sz w:val="20"/>
          <w:szCs w:val="20"/>
        </w:rPr>
        <w:object w:dxaOrig="4199" w:dyaOrig="5196">
          <v:shape id="_x0000_i1029" type="#_x0000_t75" style="width:37.8pt;height:44.4pt" o:ole="">
            <v:imagedata r:id="rId7" o:title="" chromakey="#ebebeb" gain="112993f" blacklevel="-5898f"/>
          </v:shape>
          <o:OLEObject Type="Embed" ProgID="Unknown" ShapeID="_x0000_i1029" DrawAspect="Content" ObjectID="_1709706772" r:id="rId13"/>
        </w:object>
      </w:r>
    </w:p>
    <w:p w:rsidR="00CE7F4A" w:rsidRPr="00973673" w:rsidRDefault="00CE7F4A" w:rsidP="00E45A63">
      <w:pPr>
        <w:jc w:val="center"/>
        <w:rPr>
          <w:sz w:val="20"/>
          <w:szCs w:val="20"/>
        </w:rPr>
      </w:pPr>
    </w:p>
    <w:p w:rsidR="00CE7F4A" w:rsidRPr="00973673" w:rsidRDefault="00CE7F4A" w:rsidP="00E45A63">
      <w:pPr>
        <w:pStyle w:val="Subtitle"/>
        <w:rPr>
          <w:rFonts w:ascii="Times New Roman" w:hAnsi="Times New Roman"/>
          <w:bCs/>
          <w:sz w:val="20"/>
        </w:rPr>
      </w:pPr>
      <w:r w:rsidRPr="00973673">
        <w:rPr>
          <w:rFonts w:ascii="Times New Roman" w:hAnsi="Times New Roman"/>
          <w:bCs/>
          <w:sz w:val="20"/>
        </w:rPr>
        <w:t>АДМИНИСТРАЦИЯ</w:t>
      </w:r>
    </w:p>
    <w:p w:rsidR="00CE7F4A" w:rsidRPr="00973673" w:rsidRDefault="00CE7F4A" w:rsidP="00E45A63">
      <w:pPr>
        <w:pStyle w:val="Subtitle"/>
        <w:rPr>
          <w:rFonts w:ascii="Times New Roman" w:hAnsi="Times New Roman"/>
          <w:sz w:val="20"/>
        </w:rPr>
      </w:pPr>
      <w:r w:rsidRPr="00973673">
        <w:rPr>
          <w:rFonts w:ascii="Times New Roman" w:hAnsi="Times New Roman"/>
          <w:bCs/>
          <w:sz w:val="20"/>
        </w:rPr>
        <w:t>ДМИТРИЕВСКОГО СЕЛЬСКОГО ПОСЕЛЕНИЯ</w:t>
      </w:r>
    </w:p>
    <w:p w:rsidR="00CE7F4A" w:rsidRPr="00973673" w:rsidRDefault="00CE7F4A" w:rsidP="00E45A63">
      <w:pPr>
        <w:pStyle w:val="Subtitle"/>
        <w:rPr>
          <w:rFonts w:ascii="Times New Roman" w:hAnsi="Times New Roman"/>
          <w:sz w:val="20"/>
        </w:rPr>
      </w:pPr>
      <w:r w:rsidRPr="00973673">
        <w:rPr>
          <w:rFonts w:ascii="Times New Roman" w:hAnsi="Times New Roman"/>
          <w:bCs/>
          <w:sz w:val="20"/>
        </w:rPr>
        <w:t>ГАЛИЧСКОГО МУНИЦИПАЛЬНОГО РАЙОНА</w:t>
      </w:r>
    </w:p>
    <w:p w:rsidR="00CE7F4A" w:rsidRPr="00973673" w:rsidRDefault="00CE7F4A" w:rsidP="00E45A63">
      <w:pPr>
        <w:pStyle w:val="Subtitle"/>
        <w:rPr>
          <w:rFonts w:ascii="Times New Roman" w:hAnsi="Times New Roman"/>
          <w:bCs/>
          <w:sz w:val="20"/>
        </w:rPr>
      </w:pPr>
      <w:r w:rsidRPr="00973673">
        <w:rPr>
          <w:rFonts w:ascii="Times New Roman" w:hAnsi="Times New Roman"/>
          <w:bCs/>
          <w:sz w:val="20"/>
        </w:rPr>
        <w:t>КОСТРОМСКОЙ ОБЛАСТИ</w:t>
      </w:r>
    </w:p>
    <w:p w:rsidR="00CE7F4A" w:rsidRPr="00973673" w:rsidRDefault="00CE7F4A" w:rsidP="00E45A63">
      <w:pPr>
        <w:pStyle w:val="Subtitle"/>
        <w:rPr>
          <w:rFonts w:ascii="Times New Roman" w:hAnsi="Times New Roman"/>
          <w:sz w:val="20"/>
        </w:rPr>
      </w:pPr>
    </w:p>
    <w:p w:rsidR="00CE7F4A" w:rsidRPr="00973673" w:rsidRDefault="00CE7F4A" w:rsidP="00E45A6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 О С Т А Н О В Л Е Н И Е</w:t>
      </w:r>
    </w:p>
    <w:p w:rsidR="00CE7F4A" w:rsidRPr="00973673" w:rsidRDefault="00CE7F4A" w:rsidP="00E45A63">
      <w:pPr>
        <w:jc w:val="center"/>
        <w:rPr>
          <w:sz w:val="20"/>
          <w:szCs w:val="20"/>
        </w:rPr>
      </w:pPr>
    </w:p>
    <w:p w:rsidR="00CE7F4A" w:rsidRPr="00973673" w:rsidRDefault="00CE7F4A" w:rsidP="00E45A63">
      <w:pPr>
        <w:pStyle w:val="Heading1"/>
        <w:spacing w:before="0" w:after="0"/>
        <w:rPr>
          <w:rFonts w:ascii="Times New Roman" w:hAnsi="Times New Roman" w:cs="Times New Roman"/>
          <w:b w:val="0"/>
          <w:sz w:val="20"/>
          <w:szCs w:val="20"/>
        </w:rPr>
      </w:pPr>
      <w:r w:rsidRPr="00973673">
        <w:rPr>
          <w:rFonts w:ascii="Times New Roman" w:hAnsi="Times New Roman" w:cs="Times New Roman"/>
          <w:b w:val="0"/>
          <w:sz w:val="20"/>
          <w:szCs w:val="20"/>
        </w:rPr>
        <w:t>от 25 октября 2021 № 47/1</w:t>
      </w:r>
    </w:p>
    <w:p w:rsidR="00CE7F4A" w:rsidRPr="00973673" w:rsidRDefault="00CE7F4A" w:rsidP="00E45A63">
      <w:pPr>
        <w:rPr>
          <w:sz w:val="20"/>
          <w:szCs w:val="20"/>
        </w:rPr>
      </w:pPr>
    </w:p>
    <w:p w:rsidR="00CE7F4A" w:rsidRPr="00973673" w:rsidRDefault="00CE7F4A" w:rsidP="00E45A6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д. Дмитриевское</w:t>
      </w:r>
    </w:p>
    <w:p w:rsidR="00CE7F4A" w:rsidRPr="00973673" w:rsidRDefault="00CE7F4A" w:rsidP="00E45A63">
      <w:pPr>
        <w:jc w:val="center"/>
        <w:rPr>
          <w:sz w:val="20"/>
          <w:szCs w:val="20"/>
        </w:rPr>
      </w:pPr>
    </w:p>
    <w:p w:rsidR="00CE7F4A" w:rsidRPr="00973673" w:rsidRDefault="00CE7F4A" w:rsidP="00E45A6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Об утверждении отчета об исполнении бюджета сельского поселения </w:t>
      </w:r>
    </w:p>
    <w:p w:rsidR="00CE7F4A" w:rsidRPr="00973673" w:rsidRDefault="00CE7F4A" w:rsidP="00E45A6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за 9 месяцев 2021 года</w:t>
      </w:r>
    </w:p>
    <w:p w:rsidR="00CE7F4A" w:rsidRPr="00973673" w:rsidRDefault="00CE7F4A" w:rsidP="00E45A63">
      <w:pPr>
        <w:jc w:val="center"/>
        <w:rPr>
          <w:sz w:val="20"/>
          <w:szCs w:val="20"/>
        </w:rPr>
      </w:pPr>
    </w:p>
    <w:p w:rsidR="00CE7F4A" w:rsidRPr="00973673" w:rsidRDefault="00CE7F4A" w:rsidP="00E45A63">
      <w:pPr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 целях исполнения статьи 264.2 Бюджетного кодекса Российской Федерации, администрация Дмитриевского сельского поселения</w:t>
      </w:r>
    </w:p>
    <w:p w:rsidR="00CE7F4A" w:rsidRPr="00973673" w:rsidRDefault="00CE7F4A" w:rsidP="00E45A63">
      <w:pPr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ПОСТАНОВЛЯЕТ:</w:t>
      </w:r>
    </w:p>
    <w:p w:rsidR="00CE7F4A" w:rsidRPr="00973673" w:rsidRDefault="00CE7F4A" w:rsidP="00E45A63">
      <w:pPr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1. Утвердить прилагаемый отчет об исполнении бюджета сельского поселения за 9 месяцев 2021 года.</w:t>
      </w:r>
    </w:p>
    <w:p w:rsidR="00CE7F4A" w:rsidRPr="00973673" w:rsidRDefault="00CE7F4A" w:rsidP="00E45A63">
      <w:pPr>
        <w:ind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2. Настоящее постановление вступает в силу со дня подписания и подлежит официальному опубликованию.</w:t>
      </w:r>
    </w:p>
    <w:p w:rsidR="00CE7F4A" w:rsidRPr="00973673" w:rsidRDefault="00CE7F4A" w:rsidP="00E45A63">
      <w:pPr>
        <w:ind w:left="300"/>
        <w:rPr>
          <w:sz w:val="20"/>
          <w:szCs w:val="20"/>
        </w:rPr>
      </w:pPr>
      <w:r w:rsidRPr="00973673">
        <w:rPr>
          <w:sz w:val="20"/>
          <w:szCs w:val="20"/>
        </w:rPr>
        <w:t xml:space="preserve"> </w:t>
      </w:r>
    </w:p>
    <w:p w:rsidR="00CE7F4A" w:rsidRPr="00973673" w:rsidRDefault="00CE7F4A" w:rsidP="00E45A63">
      <w:pPr>
        <w:rPr>
          <w:sz w:val="20"/>
          <w:szCs w:val="20"/>
        </w:rPr>
      </w:pPr>
      <w:r w:rsidRPr="00973673">
        <w:rPr>
          <w:sz w:val="20"/>
          <w:szCs w:val="20"/>
        </w:rPr>
        <w:t>Глава сельского поселения:</w:t>
      </w:r>
      <w:r w:rsidRPr="00973673">
        <w:rPr>
          <w:sz w:val="20"/>
          <w:szCs w:val="20"/>
        </w:rPr>
        <w:tab/>
      </w:r>
      <w:r w:rsidRPr="00973673">
        <w:rPr>
          <w:sz w:val="20"/>
          <w:szCs w:val="20"/>
        </w:rPr>
        <w:tab/>
      </w:r>
      <w:r w:rsidRPr="00973673">
        <w:rPr>
          <w:sz w:val="20"/>
          <w:szCs w:val="20"/>
        </w:rPr>
        <w:tab/>
      </w:r>
      <w:r w:rsidRPr="00973673">
        <w:rPr>
          <w:sz w:val="20"/>
          <w:szCs w:val="20"/>
        </w:rPr>
        <w:tab/>
      </w:r>
      <w:r w:rsidRPr="00973673">
        <w:rPr>
          <w:sz w:val="20"/>
          <w:szCs w:val="20"/>
        </w:rPr>
        <w:tab/>
        <w:t>А. В. Тютин</w:t>
      </w:r>
    </w:p>
    <w:p w:rsidR="00CE7F4A" w:rsidRPr="00973673" w:rsidRDefault="00CE7F4A" w:rsidP="00E45A63">
      <w:pPr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1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постановлению администрации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25 октября 2021 № 47/1</w:t>
      </w:r>
    </w:p>
    <w:p w:rsidR="00CE7F4A" w:rsidRPr="00973673" w:rsidRDefault="00CE7F4A" w:rsidP="00973673">
      <w:pPr>
        <w:jc w:val="right"/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6165"/>
          <w:tab w:val="left" w:pos="7938"/>
        </w:tabs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Исполнение бюджета Дмитриевского сельского поселения за 9 месяцев 2021 года по кодам классификации доходов бюджетов</w:t>
      </w:r>
    </w:p>
    <w:p w:rsidR="00CE7F4A" w:rsidRPr="00973673" w:rsidRDefault="00CE7F4A" w:rsidP="00973673">
      <w:pPr>
        <w:tabs>
          <w:tab w:val="left" w:pos="6165"/>
        </w:tabs>
        <w:jc w:val="right"/>
        <w:rPr>
          <w:sz w:val="20"/>
          <w:szCs w:val="20"/>
        </w:rPr>
      </w:pPr>
      <w:r w:rsidRPr="00973673">
        <w:rPr>
          <w:sz w:val="20"/>
          <w:szCs w:val="20"/>
        </w:rPr>
        <w:t>(рублей)</w:t>
      </w:r>
    </w:p>
    <w:tbl>
      <w:tblPr>
        <w:tblpPr w:leftFromText="180" w:rightFromText="180" w:vertAnchor="text" w:horzAnchor="margin" w:tblpY="13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5725"/>
        <w:gridCol w:w="1576"/>
      </w:tblGrid>
      <w:tr w:rsidR="00CE7F4A" w:rsidRPr="00973673" w:rsidTr="00E45A63">
        <w:trPr>
          <w:cantSplit/>
          <w:trHeight w:val="532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Кассовое</w:t>
            </w:r>
          </w:p>
          <w:p w:rsidR="00CE7F4A" w:rsidRPr="00973673" w:rsidRDefault="00CE7F4A" w:rsidP="00973673">
            <w:pPr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исполнение</w:t>
            </w:r>
          </w:p>
        </w:tc>
      </w:tr>
      <w:tr w:rsidR="00CE7F4A" w:rsidRPr="00973673" w:rsidTr="00E45A63">
        <w:trPr>
          <w:trHeight w:val="180"/>
        </w:trPr>
        <w:tc>
          <w:tcPr>
            <w:tcW w:w="1295" w:type="pct"/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sz w:val="20"/>
                <w:szCs w:val="20"/>
              </w:rPr>
            </w:pPr>
          </w:p>
        </w:tc>
        <w:tc>
          <w:tcPr>
            <w:tcW w:w="2905" w:type="pct"/>
          </w:tcPr>
          <w:p w:rsidR="00CE7F4A" w:rsidRPr="00973673" w:rsidRDefault="00CE7F4A" w:rsidP="00973673">
            <w:pPr>
              <w:pStyle w:val="Heading1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Доходы </w:t>
            </w:r>
            <w:r w:rsidRPr="00973673">
              <w:rPr>
                <w:rFonts w:ascii="Times New Roman" w:hAnsi="Times New Roman" w:cs="Times New Roman"/>
                <w:b w:val="0"/>
                <w:sz w:val="20"/>
                <w:szCs w:val="20"/>
              </w:rPr>
              <w:t>всего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16038422,05</w:t>
            </w:r>
          </w:p>
        </w:tc>
      </w:tr>
      <w:tr w:rsidR="00CE7F4A" w:rsidRPr="00973673" w:rsidTr="00973673">
        <w:trPr>
          <w:trHeight w:val="257"/>
        </w:trPr>
        <w:tc>
          <w:tcPr>
            <w:tcW w:w="4199" w:type="pct"/>
            <w:gridSpan w:val="2"/>
          </w:tcPr>
          <w:p w:rsidR="00CE7F4A" w:rsidRPr="00973673" w:rsidRDefault="00CE7F4A" w:rsidP="00973673">
            <w:pPr>
              <w:jc w:val="center"/>
              <w:rPr>
                <w:i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Межрайонная инспекция Федеральной налоговой службы №2 по Костромской области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11044796,09</w:t>
            </w:r>
          </w:p>
        </w:tc>
      </w:tr>
      <w:tr w:rsidR="00CE7F4A" w:rsidRPr="00973673" w:rsidTr="00973673">
        <w:trPr>
          <w:trHeight w:val="1206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182 1 01 02010 01 0000 110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227.1, 228 Налогового кодекса Российской Федерации.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4486737,21</w:t>
            </w:r>
          </w:p>
        </w:tc>
      </w:tr>
      <w:tr w:rsidR="00CE7F4A" w:rsidRPr="00973673" w:rsidTr="00973673">
        <w:trPr>
          <w:trHeight w:val="1591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182 1 01 02020 01 0000 110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 занимающихся  частной практикой, адвокатов, учредивших адвокатские кабинеты и других лиц, занимающихся частной практикой с соответствии со статьей 227 Налогового кодекса Российской Федерации.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597,80</w:t>
            </w:r>
          </w:p>
        </w:tc>
      </w:tr>
      <w:tr w:rsidR="00CE7F4A" w:rsidRPr="00973673" w:rsidTr="00973673">
        <w:trPr>
          <w:trHeight w:val="513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182 1 01 02030 01 0000 110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Федерации.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32632,37</w:t>
            </w:r>
          </w:p>
        </w:tc>
      </w:tr>
      <w:tr w:rsidR="00CE7F4A" w:rsidRPr="00973673" w:rsidTr="00973673">
        <w:trPr>
          <w:trHeight w:val="513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182 1 01 02040 01 0000 110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1302,01</w:t>
            </w:r>
          </w:p>
        </w:tc>
      </w:tr>
      <w:tr w:rsidR="00CE7F4A" w:rsidRPr="00973673" w:rsidTr="00973673">
        <w:trPr>
          <w:trHeight w:val="513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182 1 01 02080 01 0000 110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доходы физических лиц в части суммы налога, превышающей 650000 рублей, относящейся к части налоговой базы, превышающей 5000000 рублей (за исключением налога на доходы физических лиц с сумм прибыли контролируемой в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50508,66</w:t>
            </w:r>
          </w:p>
        </w:tc>
      </w:tr>
      <w:tr w:rsidR="00CE7F4A" w:rsidRPr="00973673" w:rsidTr="00973673">
        <w:trPr>
          <w:trHeight w:val="513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182 1 05 01010 01 0000 110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188213,00</w:t>
            </w:r>
          </w:p>
        </w:tc>
      </w:tr>
      <w:tr w:rsidR="00CE7F4A" w:rsidRPr="00973673" w:rsidTr="00973673">
        <w:trPr>
          <w:trHeight w:val="411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182 1 05 01021 01 0000 110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 уменьшенные на величину расходов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76243,68</w:t>
            </w:r>
          </w:p>
        </w:tc>
      </w:tr>
      <w:tr w:rsidR="00CE7F4A" w:rsidRPr="00973673" w:rsidTr="00E45A63">
        <w:trPr>
          <w:trHeight w:val="233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182 1 05 03010 01 0000 110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5331682,63</w:t>
            </w:r>
          </w:p>
        </w:tc>
      </w:tr>
      <w:tr w:rsidR="00CE7F4A" w:rsidRPr="00973673" w:rsidTr="00973673">
        <w:trPr>
          <w:trHeight w:val="718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182 1 06 01030 10 0000 110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165971,89</w:t>
            </w:r>
          </w:p>
        </w:tc>
      </w:tr>
      <w:tr w:rsidR="00CE7F4A" w:rsidRPr="00973673" w:rsidTr="00E45A63">
        <w:trPr>
          <w:trHeight w:val="513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182 1 06 06033 10 0000 110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568742,57</w:t>
            </w:r>
          </w:p>
        </w:tc>
      </w:tr>
      <w:tr w:rsidR="00CE7F4A" w:rsidRPr="00973673" w:rsidTr="00E45A63">
        <w:trPr>
          <w:trHeight w:val="355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182 1 06 06043 10 0000 110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Земельный налог,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142164,27</w:t>
            </w:r>
          </w:p>
        </w:tc>
      </w:tr>
      <w:tr w:rsidR="00CE7F4A" w:rsidRPr="00973673" w:rsidTr="00E45A63">
        <w:trPr>
          <w:trHeight w:val="239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</w:p>
        </w:tc>
        <w:tc>
          <w:tcPr>
            <w:tcW w:w="2905" w:type="pct"/>
          </w:tcPr>
          <w:p w:rsidR="00CE7F4A" w:rsidRPr="00973673" w:rsidRDefault="00CE7F4A" w:rsidP="00973673">
            <w:pPr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Федеральное казначейство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2031435,76</w:t>
            </w:r>
          </w:p>
        </w:tc>
      </w:tr>
      <w:tr w:rsidR="00CE7F4A" w:rsidRPr="00973673" w:rsidTr="00973673">
        <w:trPr>
          <w:trHeight w:val="718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100 1 03 02230 01 0000 110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Доходы от уплаты акцизов на дизельное топливо,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921401,95</w:t>
            </w:r>
          </w:p>
        </w:tc>
      </w:tr>
      <w:tr w:rsidR="00CE7F4A" w:rsidRPr="00973673" w:rsidTr="00973673">
        <w:trPr>
          <w:trHeight w:val="718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100 1 03 02240 01 0000 110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6585,88</w:t>
            </w:r>
          </w:p>
        </w:tc>
      </w:tr>
      <w:tr w:rsidR="00CE7F4A" w:rsidRPr="00973673" w:rsidTr="00973673">
        <w:trPr>
          <w:trHeight w:val="718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100 1 03 02250 01 0000 110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Доходы от уплаты акцизов на автомобильный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1266107,87</w:t>
            </w:r>
          </w:p>
        </w:tc>
      </w:tr>
      <w:tr w:rsidR="00CE7F4A" w:rsidRPr="00973673" w:rsidTr="00973673">
        <w:trPr>
          <w:trHeight w:val="718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100 1 03 02260 01 0000 110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-162659,94</w:t>
            </w:r>
          </w:p>
        </w:tc>
      </w:tr>
      <w:tr w:rsidR="00CE7F4A" w:rsidRPr="00973673" w:rsidTr="00973673">
        <w:trPr>
          <w:trHeight w:val="616"/>
        </w:trPr>
        <w:tc>
          <w:tcPr>
            <w:tcW w:w="4199" w:type="pct"/>
            <w:gridSpan w:val="2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Администрация Дмитриевского сельского поселения Галичского муниципального района Костромской области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28845,21</w:t>
            </w:r>
          </w:p>
        </w:tc>
      </w:tr>
      <w:tr w:rsidR="00CE7F4A" w:rsidRPr="00973673" w:rsidTr="00973673">
        <w:trPr>
          <w:trHeight w:val="1052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9991 08 04020 01 0000 110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500,00</w:t>
            </w:r>
          </w:p>
        </w:tc>
      </w:tr>
      <w:tr w:rsidR="00CE7F4A" w:rsidRPr="00973673" w:rsidTr="00973673">
        <w:trPr>
          <w:trHeight w:val="859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999 1 11 05025 10 0000 120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5860,00</w:t>
            </w:r>
          </w:p>
        </w:tc>
      </w:tr>
      <w:tr w:rsidR="00CE7F4A" w:rsidRPr="00973673" w:rsidTr="00973673">
        <w:trPr>
          <w:trHeight w:val="356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999 1 11 09045 10 0000 120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Прочие поступления от использования  имущества, находящегося в собственности поселений (за исключением имущества муниципальных бюджетных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22485,21</w:t>
            </w:r>
          </w:p>
        </w:tc>
      </w:tr>
      <w:tr w:rsidR="00CE7F4A" w:rsidRPr="00973673" w:rsidTr="00E45A63">
        <w:trPr>
          <w:trHeight w:val="277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999 2 00 00000 00 0000 000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Безвозмездное поступление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2933344,99</w:t>
            </w:r>
          </w:p>
        </w:tc>
      </w:tr>
      <w:tr w:rsidR="00CE7F4A" w:rsidRPr="00973673" w:rsidTr="00973673">
        <w:trPr>
          <w:trHeight w:val="512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999 2 00 00000 00 0000 000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Безвозмездное поступление от других бюджетов бюджетной системы Российской Федерации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2933344,99</w:t>
            </w:r>
          </w:p>
        </w:tc>
      </w:tr>
      <w:tr w:rsidR="00CE7F4A" w:rsidRPr="00973673" w:rsidTr="00973673">
        <w:trPr>
          <w:trHeight w:val="571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999 2 02 15001 10 0000 151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1150497,00</w:t>
            </w:r>
          </w:p>
        </w:tc>
      </w:tr>
      <w:tr w:rsidR="00CE7F4A" w:rsidRPr="00973673" w:rsidTr="00E45A63">
        <w:trPr>
          <w:trHeight w:val="172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999 2 02 35118 00 0000 151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164547,99</w:t>
            </w:r>
          </w:p>
        </w:tc>
      </w:tr>
      <w:tr w:rsidR="00CE7F4A" w:rsidRPr="00973673" w:rsidTr="00973673">
        <w:trPr>
          <w:trHeight w:val="539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999 2 02 16001 00 0000 151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800000,00</w:t>
            </w:r>
          </w:p>
        </w:tc>
      </w:tr>
      <w:tr w:rsidR="00CE7F4A" w:rsidRPr="00973673" w:rsidTr="00973673">
        <w:trPr>
          <w:trHeight w:val="539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999 2 02 30024 10 0000 151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3300,00</w:t>
            </w:r>
          </w:p>
        </w:tc>
      </w:tr>
      <w:tr w:rsidR="00CE7F4A" w:rsidRPr="00973673" w:rsidTr="00973673">
        <w:trPr>
          <w:trHeight w:val="539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999 2 02 20216 10 0000 151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400000,00</w:t>
            </w:r>
          </w:p>
        </w:tc>
      </w:tr>
      <w:tr w:rsidR="00CE7F4A" w:rsidRPr="00973673" w:rsidTr="00E45A63">
        <w:trPr>
          <w:trHeight w:val="167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999 2 02 22999 91 0000 151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135000,00</w:t>
            </w:r>
          </w:p>
        </w:tc>
      </w:tr>
      <w:tr w:rsidR="00CE7F4A" w:rsidRPr="00973673" w:rsidTr="00973673">
        <w:trPr>
          <w:trHeight w:val="411"/>
        </w:trPr>
        <w:tc>
          <w:tcPr>
            <w:tcW w:w="1295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999 2 02 49999 00 0000 151</w:t>
            </w:r>
          </w:p>
        </w:tc>
        <w:tc>
          <w:tcPr>
            <w:tcW w:w="2905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Прочие межбюджетные трансферты передаваемые бюджетам сельских поселений</w:t>
            </w:r>
          </w:p>
        </w:tc>
        <w:tc>
          <w:tcPr>
            <w:tcW w:w="801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280000,00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2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постановлению администрации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25 октября 2021 № 47/1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Объем поступлений доходов в бюджет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 Галичского муниципального района Костромской области за 9 месяцев 2021 года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tbl>
      <w:tblPr>
        <w:tblW w:w="4941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76"/>
        <w:gridCol w:w="5932"/>
        <w:gridCol w:w="1529"/>
      </w:tblGrid>
      <w:tr w:rsidR="00CE7F4A" w:rsidRPr="00973673" w:rsidTr="00973673">
        <w:trPr>
          <w:cantSplit/>
          <w:trHeight w:val="55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Наименование кодов экономической классификации доходов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Сумма, рублей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1 00 00000 00 0000 000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1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9736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Налоговые и неналоговые доходы 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13105077,06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1 01 00000 00 0000 000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1"/>
              <w:spacing w:before="0" w:after="0"/>
              <w:rPr>
                <w:rFonts w:ascii="Times New Roman" w:hAnsi="Times New Roman" w:cs="Times New Roman"/>
                <w:b w:val="0"/>
                <w:bCs w:val="0"/>
                <w:caps/>
                <w:sz w:val="20"/>
                <w:szCs w:val="20"/>
              </w:rPr>
            </w:pPr>
            <w:r w:rsidRPr="00973673">
              <w:rPr>
                <w:rFonts w:ascii="Times New Roman" w:hAnsi="Times New Roman" w:cs="Times New Roman"/>
                <w:b w:val="0"/>
                <w:bCs w:val="0"/>
                <w:cap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4571778,05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1 01 02010 01 0000 110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уплаты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4486737,21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1 01 02020 01 0000 110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доходы физических лиц с доходов, полученных от осуществления  физическими лицами, зарегистрированными в качестве индивидуальных предпринимателей, частных нотариусов и других лиц, занимающихся частной практикой в соответствии со статьей.227 Налогового кодекса Российской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597,80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1 01 02030 01 0000 110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доходы физических лиц с доходов, полученных физическими лицами, в соответствии со статьей 228 Налогового кодекса Российской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32632,37</w:t>
            </w:r>
          </w:p>
        </w:tc>
      </w:tr>
      <w:tr w:rsidR="00CE7F4A" w:rsidRPr="00973673" w:rsidTr="00973673">
        <w:trPr>
          <w:trHeight w:val="1555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1 01 02040 01 0000 110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 в проводимых конкурсах, играх и других мероприятиях в целях рекламы товаров, работ и услуг, процентных доходов по вкладам в банках, в виде материальной выгоды от экономии на процентах при получении заемных (кредитных) средств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1302,01</w:t>
            </w:r>
          </w:p>
        </w:tc>
      </w:tr>
      <w:tr w:rsidR="00CE7F4A" w:rsidRPr="00973673" w:rsidTr="00973673">
        <w:trPr>
          <w:trHeight w:val="1555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1 01 02080 01 0000 110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Налог на доходы физических лиц в части суммы налога, превышающей 650000 рублей, относящейся к части налоговой базы, превышающей 5000000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50508,66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1 03 00000 00 0000 000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2031435,76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1 03 00000 01 0000 110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Акцизы по подакцизным товарам (продукции) производимым на территории Российской 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2031435,76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1 03 02230 01 0000 110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921401,95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1 03 02240 01 0000 110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6585,88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1 03 02250 01 0000 110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1266107,87</w:t>
            </w:r>
          </w:p>
        </w:tc>
      </w:tr>
      <w:tr w:rsidR="00CE7F4A" w:rsidRPr="00973673" w:rsidTr="00973673">
        <w:trPr>
          <w:trHeight w:val="1273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1 03 02260 01 0000 110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-162659,94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1 05 00000 00 0000 000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5596139,31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1 05 01000 00 0000 110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применением упрощенной системы налогообложения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264456,68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1 05 01010 01 0000 110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188213,00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1 05 01020 01 0000 110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76243,68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1 05 03000 01 0000 110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5331682,63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1 06 00000 00 0000 000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Налоги на имущество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876878,73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1 06 01000 00 0000 000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165971,89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1 06 01030 10 0000 100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165971,89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1 06 06000 00 0000 000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Земельный налог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710906,84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1 06 06030 00 0000 110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568742,57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1 06 06033 10 0000 110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Земельный налог, с организаций, обладающих земельными участком, расположенным в границах сельских поселений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568742,57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1 06 06040 00 0000 110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142164,27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1 06 06043 00 0000 110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Земельный налог,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142164,27</w:t>
            </w:r>
          </w:p>
        </w:tc>
      </w:tr>
      <w:tr w:rsidR="00CE7F4A" w:rsidRPr="00973673" w:rsidTr="00973673">
        <w:trPr>
          <w:trHeight w:val="443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1 08 00000 00 0000 000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500,00</w:t>
            </w:r>
          </w:p>
        </w:tc>
      </w:tr>
      <w:tr w:rsidR="00CE7F4A" w:rsidRPr="00973673" w:rsidTr="00973673">
        <w:trPr>
          <w:trHeight w:val="443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1 08 04000 01 0000 110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500,00</w:t>
            </w:r>
          </w:p>
        </w:tc>
      </w:tr>
      <w:tr w:rsidR="00CE7F4A" w:rsidRPr="00973673" w:rsidTr="00E45A63">
        <w:trPr>
          <w:trHeight w:val="940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1 08 04020 01 0000 110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973673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500,00</w:t>
            </w:r>
          </w:p>
        </w:tc>
      </w:tr>
      <w:tr w:rsidR="00CE7F4A" w:rsidRPr="00973673" w:rsidTr="00E45A63">
        <w:trPr>
          <w:trHeight w:val="709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1 11 00000 00 0000 000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28345,21</w:t>
            </w:r>
          </w:p>
        </w:tc>
      </w:tr>
      <w:tr w:rsidR="00CE7F4A" w:rsidRPr="00973673" w:rsidTr="00973673">
        <w:trPr>
          <w:trHeight w:val="913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1 11 05020 00 0000 120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5860,00</w:t>
            </w:r>
          </w:p>
        </w:tc>
      </w:tr>
      <w:tr w:rsidR="00CE7F4A" w:rsidRPr="00973673" w:rsidTr="00973673">
        <w:trPr>
          <w:trHeight w:val="913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1 11 05025 10 0000 120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bCs/>
                <w:snapToGrid w:val="0"/>
                <w:sz w:val="20"/>
                <w:szCs w:val="20"/>
              </w:rPr>
            </w:pPr>
            <w:r w:rsidRPr="00973673">
              <w:rPr>
                <w:bCs/>
                <w:snapToGrid w:val="0"/>
                <w:sz w:val="20"/>
                <w:szCs w:val="20"/>
              </w:rPr>
              <w:t>Доходы, получаемы в виде арендной платы, а также средства от продажи права на заключение договоров аренды на земли, находящиеся в собственности сельских поселений (за исключением земельных участков бюджетных и автономных учреждений)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5860,00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1 11 05070 00 0000 120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BodyText2"/>
              <w:spacing w:after="0" w:line="240" w:lineRule="auto"/>
              <w:ind w:right="264"/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0,00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1 11 05075 10 0000 120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pStyle w:val="BodyText2"/>
              <w:spacing w:after="0" w:line="240" w:lineRule="auto"/>
              <w:ind w:right="124"/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0,00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1 11 09000 00 0000 120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 xml:space="preserve">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22485,21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1 11 09040 00 0000 120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22485,21</w:t>
            </w:r>
          </w:p>
        </w:tc>
      </w:tr>
      <w:tr w:rsidR="00CE7F4A" w:rsidRPr="00973673" w:rsidTr="00973673">
        <w:trPr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1 11 09045 10 0000 120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Прочие поступления от использования 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22485,21</w:t>
            </w:r>
          </w:p>
        </w:tc>
      </w:tr>
      <w:tr w:rsidR="00CE7F4A" w:rsidRPr="00973673" w:rsidTr="00973673">
        <w:trPr>
          <w:trHeight w:val="21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2 00 00000 00 0000 000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2933344,99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2 02 00000 00 0000 000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2933344,99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2 02 10000 00 0000 151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1950497,00</w:t>
            </w:r>
          </w:p>
        </w:tc>
      </w:tr>
      <w:tr w:rsidR="00CE7F4A" w:rsidRPr="00973673" w:rsidTr="00973673">
        <w:trPr>
          <w:trHeight w:val="270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2 02 15001 00 0000 151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1150497,00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2 02 15001 10 0000 151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1150497,00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2 02 16001 00 0000 151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800000,00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2 02 16001 10 0000 151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Дотации на выравнивание бюджетной обеспеченности из бюджетов муниципальных районов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800000,00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2 02 20000 00 0000 151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535000,00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2 02 29999 10 0000 151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135000,00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2 02 22021 60 0000 151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400000,00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2 02 30000 00 0000 151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167847,99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2 02 35118 10 0000 151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164547,99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2 02 30024 00 0000 151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3300,00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2 02 30024 10 0000 151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3300,00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2 02 40000 00 0000 151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280000,00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2 02 49999 00 0000 151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280000,00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2 02 49999 10 0000 151</w:t>
            </w:r>
          </w:p>
        </w:tc>
        <w:tc>
          <w:tcPr>
            <w:tcW w:w="3046" w:type="pct"/>
          </w:tcPr>
          <w:p w:rsidR="00CE7F4A" w:rsidRPr="00973673" w:rsidRDefault="00CE7F4A" w:rsidP="00973673">
            <w:pPr>
              <w:jc w:val="both"/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280000,00</w:t>
            </w:r>
          </w:p>
        </w:tc>
      </w:tr>
      <w:tr w:rsidR="00CE7F4A" w:rsidRPr="00973673" w:rsidTr="00973673">
        <w:trPr>
          <w:trHeight w:val="334"/>
          <w:jc w:val="center"/>
        </w:trPr>
        <w:tc>
          <w:tcPr>
            <w:tcW w:w="1169" w:type="pct"/>
          </w:tcPr>
          <w:p w:rsidR="00CE7F4A" w:rsidRPr="00973673" w:rsidRDefault="00CE7F4A" w:rsidP="00973673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3046" w:type="pct"/>
          </w:tcPr>
          <w:p w:rsidR="00CE7F4A" w:rsidRPr="00973673" w:rsidRDefault="00CE7F4A" w:rsidP="00973673">
            <w:pPr>
              <w:rPr>
                <w:snapToGrid w:val="0"/>
                <w:sz w:val="20"/>
                <w:szCs w:val="20"/>
              </w:rPr>
            </w:pPr>
            <w:r w:rsidRPr="00973673">
              <w:rPr>
                <w:snapToGrid w:val="0"/>
                <w:sz w:val="20"/>
                <w:szCs w:val="20"/>
              </w:rPr>
              <w:t>ВСЕГО ДОХОДОВ</w:t>
            </w:r>
          </w:p>
        </w:tc>
        <w:tc>
          <w:tcPr>
            <w:tcW w:w="785" w:type="pct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16038422,05</w:t>
            </w:r>
          </w:p>
        </w:tc>
      </w:tr>
    </w:tbl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3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постановлению администрации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25 октября 2021 № 47/1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tabs>
          <w:tab w:val="center" w:pos="5168"/>
          <w:tab w:val="left" w:pos="7800"/>
        </w:tabs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Расходы бюджета сельского поселения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по разделам, подразделам классификации расходов бюджета за 9 месяцев 2021 года</w:t>
      </w:r>
    </w:p>
    <w:p w:rsidR="00CE7F4A" w:rsidRPr="00973673" w:rsidRDefault="00CE7F4A" w:rsidP="00973673">
      <w:pPr>
        <w:jc w:val="right"/>
        <w:rPr>
          <w:sz w:val="20"/>
          <w:szCs w:val="20"/>
        </w:rPr>
      </w:pPr>
      <w:r w:rsidRPr="00973673">
        <w:rPr>
          <w:sz w:val="20"/>
          <w:szCs w:val="20"/>
        </w:rPr>
        <w:t xml:space="preserve">(рублей) </w:t>
      </w:r>
    </w:p>
    <w:tbl>
      <w:tblPr>
        <w:tblW w:w="1017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08"/>
        <w:gridCol w:w="1922"/>
        <w:gridCol w:w="1843"/>
      </w:tblGrid>
      <w:tr w:rsidR="00CE7F4A" w:rsidRPr="00973673" w:rsidTr="00973673">
        <w:trPr>
          <w:trHeight w:val="435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Код бюджетной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классификации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Кассовое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исполнение</w:t>
            </w:r>
          </w:p>
        </w:tc>
      </w:tr>
      <w:tr w:rsidR="00CE7F4A" w:rsidRPr="00973673" w:rsidTr="00973673">
        <w:trPr>
          <w:trHeight w:val="179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0100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7875303,86</w:t>
            </w:r>
          </w:p>
        </w:tc>
      </w:tr>
      <w:tr w:rsidR="00CE7F4A" w:rsidRPr="00973673" w:rsidTr="00973673">
        <w:trPr>
          <w:trHeight w:val="294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0102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663494,40</w:t>
            </w:r>
          </w:p>
        </w:tc>
      </w:tr>
      <w:tr w:rsidR="00CE7F4A" w:rsidRPr="00973673" w:rsidTr="00973673">
        <w:trPr>
          <w:trHeight w:val="795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0104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1518161,95</w:t>
            </w:r>
          </w:p>
        </w:tc>
      </w:tr>
      <w:tr w:rsidR="00CE7F4A" w:rsidRPr="00973673" w:rsidTr="00973673">
        <w:trPr>
          <w:trHeight w:val="253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0113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5693647,51</w:t>
            </w:r>
          </w:p>
        </w:tc>
      </w:tr>
      <w:tr w:rsidR="00CE7F4A" w:rsidRPr="00973673" w:rsidTr="00973673">
        <w:trPr>
          <w:trHeight w:val="270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0200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tabs>
                <w:tab w:val="left" w:pos="390"/>
                <w:tab w:val="center" w:pos="702"/>
              </w:tabs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164547,99</w:t>
            </w:r>
          </w:p>
        </w:tc>
      </w:tr>
      <w:tr w:rsidR="00CE7F4A" w:rsidRPr="00973673" w:rsidTr="00973673">
        <w:trPr>
          <w:trHeight w:val="270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0203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tabs>
                <w:tab w:val="left" w:pos="390"/>
                <w:tab w:val="center" w:pos="702"/>
              </w:tabs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164547,99</w:t>
            </w:r>
          </w:p>
        </w:tc>
      </w:tr>
      <w:tr w:rsidR="00CE7F4A" w:rsidRPr="00973673" w:rsidTr="00973673">
        <w:trPr>
          <w:trHeight w:val="270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tabs>
                <w:tab w:val="left" w:pos="390"/>
                <w:tab w:val="center" w:pos="702"/>
              </w:tabs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1462,00</w:t>
            </w:r>
          </w:p>
        </w:tc>
      </w:tr>
      <w:tr w:rsidR="00CE7F4A" w:rsidRPr="00973673" w:rsidTr="00973673">
        <w:trPr>
          <w:trHeight w:val="270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0310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tabs>
                <w:tab w:val="left" w:pos="390"/>
                <w:tab w:val="center" w:pos="702"/>
              </w:tabs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1462,00</w:t>
            </w:r>
          </w:p>
        </w:tc>
      </w:tr>
      <w:tr w:rsidR="00CE7F4A" w:rsidRPr="00973673" w:rsidTr="00973673">
        <w:trPr>
          <w:trHeight w:val="270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0400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tabs>
                <w:tab w:val="left" w:pos="390"/>
                <w:tab w:val="center" w:pos="702"/>
              </w:tabs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2380395,76</w:t>
            </w:r>
          </w:p>
        </w:tc>
      </w:tr>
      <w:tr w:rsidR="00CE7F4A" w:rsidRPr="00973673" w:rsidTr="00973673">
        <w:trPr>
          <w:trHeight w:val="270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0405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tabs>
                <w:tab w:val="left" w:pos="390"/>
                <w:tab w:val="center" w:pos="702"/>
              </w:tabs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81000,00</w:t>
            </w:r>
          </w:p>
        </w:tc>
      </w:tr>
      <w:tr w:rsidR="00CE7F4A" w:rsidRPr="00973673" w:rsidTr="00973673">
        <w:trPr>
          <w:trHeight w:val="270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0409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tabs>
                <w:tab w:val="left" w:pos="390"/>
                <w:tab w:val="center" w:pos="702"/>
              </w:tabs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2269395,76</w:t>
            </w:r>
          </w:p>
        </w:tc>
      </w:tr>
      <w:tr w:rsidR="00CE7F4A" w:rsidRPr="00973673" w:rsidTr="00973673">
        <w:trPr>
          <w:trHeight w:val="270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0412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tabs>
                <w:tab w:val="left" w:pos="390"/>
                <w:tab w:val="center" w:pos="702"/>
              </w:tabs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30000,00</w:t>
            </w:r>
          </w:p>
        </w:tc>
      </w:tr>
      <w:tr w:rsidR="00CE7F4A" w:rsidRPr="00973673" w:rsidTr="00973673">
        <w:trPr>
          <w:trHeight w:val="261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0500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2668222,07</w:t>
            </w:r>
          </w:p>
        </w:tc>
      </w:tr>
      <w:tr w:rsidR="00CE7F4A" w:rsidRPr="00973673" w:rsidTr="00973673">
        <w:trPr>
          <w:trHeight w:val="261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0501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8831,85</w:t>
            </w:r>
          </w:p>
        </w:tc>
      </w:tr>
      <w:tr w:rsidR="00CE7F4A" w:rsidRPr="00973673" w:rsidTr="00973673">
        <w:trPr>
          <w:trHeight w:val="82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0503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2659390,22</w:t>
            </w:r>
          </w:p>
        </w:tc>
      </w:tr>
      <w:tr w:rsidR="00CE7F4A" w:rsidRPr="00973673" w:rsidTr="00973673">
        <w:trPr>
          <w:trHeight w:val="287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0800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2246844,21</w:t>
            </w:r>
          </w:p>
        </w:tc>
      </w:tr>
      <w:tr w:rsidR="00CE7F4A" w:rsidRPr="00973673" w:rsidTr="00973673">
        <w:trPr>
          <w:trHeight w:val="287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Культура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0801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2246844,21</w:t>
            </w:r>
          </w:p>
        </w:tc>
      </w:tr>
      <w:tr w:rsidR="00CE7F4A" w:rsidRPr="00973673" w:rsidTr="00973673">
        <w:trPr>
          <w:trHeight w:val="82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1000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29890,81</w:t>
            </w:r>
          </w:p>
        </w:tc>
      </w:tr>
      <w:tr w:rsidR="00CE7F4A" w:rsidRPr="00973673" w:rsidTr="00973673">
        <w:trPr>
          <w:trHeight w:val="255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1001</w:t>
            </w: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29890,81</w:t>
            </w:r>
          </w:p>
        </w:tc>
      </w:tr>
      <w:tr w:rsidR="00CE7F4A" w:rsidRPr="00973673" w:rsidTr="00973673">
        <w:trPr>
          <w:trHeight w:val="66"/>
          <w:jc w:val="right"/>
        </w:trPr>
        <w:tc>
          <w:tcPr>
            <w:tcW w:w="6408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</w:p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1922" w:type="dxa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15366666,70</w:t>
            </w:r>
          </w:p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4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постановлению администрации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25 октября 2021 № 47/1</w:t>
      </w:r>
    </w:p>
    <w:p w:rsidR="00CE7F4A" w:rsidRPr="00973673" w:rsidRDefault="00CE7F4A" w:rsidP="00973673">
      <w:pPr>
        <w:tabs>
          <w:tab w:val="left" w:pos="6882"/>
        </w:tabs>
        <w:jc w:val="right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Ведомственная структура расходов бюджета сельского поселения за 9 месяцев 2021 года</w:t>
      </w:r>
    </w:p>
    <w:p w:rsidR="00CE7F4A" w:rsidRPr="00973673" w:rsidRDefault="00CE7F4A" w:rsidP="00973673">
      <w:pPr>
        <w:jc w:val="right"/>
        <w:rPr>
          <w:sz w:val="20"/>
          <w:szCs w:val="20"/>
        </w:rPr>
      </w:pPr>
    </w:p>
    <w:tbl>
      <w:tblPr>
        <w:tblW w:w="967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82"/>
        <w:gridCol w:w="791"/>
        <w:gridCol w:w="790"/>
        <w:gridCol w:w="791"/>
        <w:gridCol w:w="1449"/>
        <w:gridCol w:w="791"/>
        <w:gridCol w:w="1481"/>
      </w:tblGrid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Наименование</w:t>
            </w:r>
          </w:p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Ведомс</w:t>
            </w:r>
          </w:p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тво</w:t>
            </w:r>
          </w:p>
        </w:tc>
        <w:tc>
          <w:tcPr>
            <w:tcW w:w="790" w:type="dxa"/>
          </w:tcPr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Раздел</w:t>
            </w:r>
          </w:p>
        </w:tc>
        <w:tc>
          <w:tcPr>
            <w:tcW w:w="791" w:type="dxa"/>
          </w:tcPr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Подраз</w:t>
            </w:r>
          </w:p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дел</w:t>
            </w:r>
          </w:p>
        </w:tc>
        <w:tc>
          <w:tcPr>
            <w:tcW w:w="1449" w:type="dxa"/>
          </w:tcPr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Целевая</w:t>
            </w:r>
          </w:p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статья</w:t>
            </w:r>
          </w:p>
        </w:tc>
        <w:tc>
          <w:tcPr>
            <w:tcW w:w="791" w:type="dxa"/>
          </w:tcPr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Вид</w:t>
            </w:r>
          </w:p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расходов</w:t>
            </w:r>
          </w:p>
        </w:tc>
        <w:tc>
          <w:tcPr>
            <w:tcW w:w="1481" w:type="dxa"/>
          </w:tcPr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Исполнено</w:t>
            </w:r>
          </w:p>
          <w:p w:rsidR="00CE7F4A" w:rsidRPr="00973673" w:rsidRDefault="00CE7F4A" w:rsidP="00E45A63">
            <w:pPr>
              <w:jc w:val="center"/>
              <w:rPr>
                <w:sz w:val="20"/>
                <w:szCs w:val="20"/>
              </w:rPr>
            </w:pP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15366666</w:t>
            </w:r>
            <w:r w:rsidRPr="00973673"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  <w:lang w:val="en-US"/>
              </w:rPr>
              <w:t>70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Общегосударственные расходы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7875303,86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663494,40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0600000000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663494,40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663494,40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663494,40</w:t>
            </w:r>
          </w:p>
        </w:tc>
      </w:tr>
      <w:tr w:rsidR="00CE7F4A" w:rsidRPr="00973673" w:rsidTr="00E45A63">
        <w:trPr>
          <w:trHeight w:val="861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120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663494,40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1518161,95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1518161,95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Выполнение функций органами местного самоуправления</w:t>
            </w:r>
            <w:r w:rsidRPr="00973673">
              <w:rPr>
                <w:bCs/>
                <w:sz w:val="20"/>
                <w:szCs w:val="20"/>
              </w:rPr>
              <w:t xml:space="preserve"> Расходы на оплату труда работников муниципальных органов поселения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</w:rPr>
              <w:t>010000</w:t>
            </w:r>
            <w:r w:rsidRPr="00973673">
              <w:rPr>
                <w:sz w:val="20"/>
                <w:szCs w:val="20"/>
                <w:lang w:val="en-US"/>
              </w:rPr>
              <w:t>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1518161,95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010000011</w:t>
            </w:r>
            <w:r w:rsidRPr="00973673">
              <w:rPr>
                <w:sz w:val="20"/>
                <w:szCs w:val="20"/>
              </w:rPr>
              <w:t>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1435839,97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010000011</w:t>
            </w:r>
            <w:r w:rsidRPr="00973673">
              <w:rPr>
                <w:sz w:val="20"/>
                <w:szCs w:val="20"/>
              </w:rPr>
              <w:t>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1435839,97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поселений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79021,98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63421,04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63421,04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15600,94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15600,94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3300,00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</w:rPr>
              <w:t>99</w:t>
            </w:r>
            <w:r w:rsidRPr="0097367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3300,00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3300,00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5693647,51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Содержание и обслуживание казны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531364,00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531364,00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531364,00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13021,80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8881,80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8881,80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4140,00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4140,00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содержание подведомственных учреждений по обеспечению хозяйственного транспортного обслуживания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5078056,71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4084265,66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993789,72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993789,72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1,33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налогов, сборов и других платежей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1,33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трансферты, передаваемые бюджетам муниципальных районов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69205,00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57205,00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57205,00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57205,00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по осуществлению контроля в сфере закупок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о передаче полномочий организации ритуальных услуг населению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 о передаче полномочий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 для нужд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Мобилизационная вневойсковая подготовка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164547,99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Осуществление первичного воинского учета на территориях, где отсутствуют военные 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164547,99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164179,99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02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120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164179,99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368,00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02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368,00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1462,00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 гражданской обороны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1462,00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1462,00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1462,00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2380395,76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81000,00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81000,00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81000,00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2269395,76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</w:rPr>
              <w:t>1627935,76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Содержание и ремонт  дорог за счёт средств дорожного фонда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</w:rPr>
              <w:t>1627935,76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1627935,76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09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1627935,76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проектирование, строительство (реконструкцию), капитальный ремонт и ремонт автомобильных дорог общего пользования населенных пунктов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641460,00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641460,00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31500</w:t>
            </w:r>
            <w:r w:rsidRPr="00973673">
              <w:rPr>
                <w:bCs/>
                <w:sz w:val="20"/>
                <w:szCs w:val="20"/>
                <w:lang w:val="en-US"/>
              </w:rPr>
              <w:t>S</w:t>
            </w:r>
            <w:r w:rsidRPr="00973673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641460,00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30000,00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2668222,07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8831,85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Мероприятие в области  жилищного хозяйства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8831,85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8831,85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8831,85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2659390,22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674921,02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674921,02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674921,02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Прочие мероприятия по благоустройству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  <w:lang w:val="en-US"/>
              </w:rPr>
            </w:pPr>
            <w:r w:rsidRPr="00973673">
              <w:rPr>
                <w:sz w:val="20"/>
                <w:szCs w:val="20"/>
              </w:rPr>
              <w:t>1984469,20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1984469,20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1984469,20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2246844,21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Культура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2246844,21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60000,00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4400000000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2186844,21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предоставление муниципальным бюджетным и автономным учреждениям субсидий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1112402,73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1091941,73</w:t>
            </w:r>
          </w:p>
        </w:tc>
      </w:tr>
      <w:tr w:rsidR="00CE7F4A" w:rsidRPr="00973673" w:rsidTr="00E45A63">
        <w:trPr>
          <w:trHeight w:val="14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1091941,73</w:t>
            </w:r>
          </w:p>
        </w:tc>
      </w:tr>
      <w:tr w:rsidR="00CE7F4A" w:rsidRPr="00973673" w:rsidTr="00E45A63">
        <w:trPr>
          <w:trHeight w:val="274"/>
        </w:trPr>
        <w:tc>
          <w:tcPr>
            <w:tcW w:w="3582" w:type="dxa"/>
          </w:tcPr>
          <w:p w:rsidR="00CE7F4A" w:rsidRPr="00973673" w:rsidRDefault="00CE7F4A" w:rsidP="00973673">
            <w:pPr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20461,00</w:t>
            </w:r>
          </w:p>
        </w:tc>
      </w:tr>
      <w:tr w:rsidR="00CE7F4A" w:rsidRPr="00973673" w:rsidTr="00E45A63">
        <w:trPr>
          <w:trHeight w:val="562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973673">
              <w:rPr>
                <w:bCs/>
                <w:sz w:val="20"/>
                <w:szCs w:val="20"/>
              </w:rPr>
              <w:t>20461,00</w:t>
            </w:r>
          </w:p>
        </w:tc>
      </w:tr>
      <w:tr w:rsidR="00CE7F4A" w:rsidRPr="00973673" w:rsidTr="00E45A63">
        <w:trPr>
          <w:trHeight w:val="274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 xml:space="preserve"> Библиотеки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1074441,48</w:t>
            </w:r>
          </w:p>
        </w:tc>
      </w:tr>
      <w:tr w:rsidR="00CE7F4A" w:rsidRPr="00973673" w:rsidTr="00E45A63">
        <w:trPr>
          <w:trHeight w:val="280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предоставление муниципальным бюджетным и автономным учреждениям субсидий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1074441,48</w:t>
            </w:r>
          </w:p>
        </w:tc>
      </w:tr>
      <w:tr w:rsidR="00CE7F4A" w:rsidRPr="00973673" w:rsidTr="00E45A63">
        <w:trPr>
          <w:trHeight w:val="83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1074441,48</w:t>
            </w:r>
          </w:p>
        </w:tc>
      </w:tr>
      <w:tr w:rsidR="00CE7F4A" w:rsidRPr="00973673" w:rsidTr="00E45A63">
        <w:trPr>
          <w:trHeight w:val="836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1074441,48</w:t>
            </w:r>
          </w:p>
        </w:tc>
      </w:tr>
      <w:tr w:rsidR="00CE7F4A" w:rsidRPr="00973673" w:rsidTr="00E45A63">
        <w:trPr>
          <w:trHeight w:val="274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29890,81</w:t>
            </w:r>
          </w:p>
        </w:tc>
      </w:tr>
      <w:tr w:rsidR="00CE7F4A" w:rsidRPr="00973673" w:rsidTr="00E45A63">
        <w:trPr>
          <w:trHeight w:val="274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29890,81</w:t>
            </w:r>
          </w:p>
        </w:tc>
      </w:tr>
      <w:tr w:rsidR="00CE7F4A" w:rsidRPr="00973673" w:rsidTr="00E45A63">
        <w:trPr>
          <w:trHeight w:val="547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4910000000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29890,81</w:t>
            </w:r>
          </w:p>
        </w:tc>
      </w:tr>
      <w:tr w:rsidR="00CE7F4A" w:rsidRPr="00973673" w:rsidTr="00E45A63">
        <w:trPr>
          <w:trHeight w:val="562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Доплата к пенсиям муниципальным служащим поселения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29890,81</w:t>
            </w:r>
          </w:p>
        </w:tc>
      </w:tr>
      <w:tr w:rsidR="00CE7F4A" w:rsidRPr="00973673" w:rsidTr="00E45A63">
        <w:trPr>
          <w:trHeight w:val="547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300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29890,81</w:t>
            </w:r>
          </w:p>
        </w:tc>
      </w:tr>
      <w:tr w:rsidR="00CE7F4A" w:rsidRPr="00973673" w:rsidTr="00E45A63">
        <w:trPr>
          <w:trHeight w:val="562"/>
        </w:trPr>
        <w:tc>
          <w:tcPr>
            <w:tcW w:w="3582" w:type="dxa"/>
          </w:tcPr>
          <w:p w:rsidR="00CE7F4A" w:rsidRPr="00973673" w:rsidRDefault="00CE7F4A" w:rsidP="00973673">
            <w:pPr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310</w:t>
            </w:r>
          </w:p>
        </w:tc>
        <w:tc>
          <w:tcPr>
            <w:tcW w:w="1481" w:type="dxa"/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29890,81</w:t>
            </w:r>
          </w:p>
        </w:tc>
      </w:tr>
    </w:tbl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5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постановлению администрации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25 октября 2021 № 47/1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pStyle w:val="BodyText"/>
        <w:spacing w:after="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Источники финансирования дефицита бюджета</w:t>
      </w:r>
    </w:p>
    <w:p w:rsidR="00CE7F4A" w:rsidRPr="00973673" w:rsidRDefault="00CE7F4A" w:rsidP="00973673">
      <w:pPr>
        <w:pStyle w:val="BodyText"/>
        <w:spacing w:after="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сельского поселения по кодам классификации источников</w:t>
      </w:r>
    </w:p>
    <w:p w:rsidR="00CE7F4A" w:rsidRPr="00973673" w:rsidRDefault="00CE7F4A" w:rsidP="00973673">
      <w:pPr>
        <w:pStyle w:val="BodyText"/>
        <w:spacing w:after="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финансирования дефицитов бюджетов за 9 месяцев 2021 года</w:t>
      </w:r>
    </w:p>
    <w:p w:rsidR="00CE7F4A" w:rsidRPr="00973673" w:rsidRDefault="00CE7F4A" w:rsidP="00973673">
      <w:pPr>
        <w:pStyle w:val="BodyText"/>
        <w:spacing w:after="0"/>
        <w:jc w:val="right"/>
        <w:rPr>
          <w:sz w:val="20"/>
          <w:szCs w:val="20"/>
        </w:rPr>
      </w:pPr>
      <w:r w:rsidRPr="00973673">
        <w:rPr>
          <w:sz w:val="20"/>
          <w:szCs w:val="20"/>
        </w:rPr>
        <w:t>(рублей)</w:t>
      </w:r>
    </w:p>
    <w:tbl>
      <w:tblPr>
        <w:tblW w:w="10183" w:type="dxa"/>
        <w:jc w:val="right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59"/>
        <w:gridCol w:w="1559"/>
        <w:gridCol w:w="2395"/>
        <w:gridCol w:w="1670"/>
      </w:tblGrid>
      <w:tr w:rsidR="00CE7F4A" w:rsidRPr="00973673" w:rsidTr="00973673">
        <w:trPr>
          <w:trHeight w:val="285"/>
          <w:jc w:val="right"/>
        </w:trPr>
        <w:tc>
          <w:tcPr>
            <w:tcW w:w="4559" w:type="dxa"/>
            <w:vMerge w:val="restart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Наименование</w:t>
            </w:r>
          </w:p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показателя</w:t>
            </w:r>
          </w:p>
        </w:tc>
        <w:tc>
          <w:tcPr>
            <w:tcW w:w="3954" w:type="dxa"/>
            <w:gridSpan w:val="2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670" w:type="dxa"/>
            <w:vMerge w:val="restart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Кассовое</w:t>
            </w:r>
          </w:p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исполнение</w:t>
            </w:r>
          </w:p>
        </w:tc>
      </w:tr>
      <w:tr w:rsidR="00CE7F4A" w:rsidRPr="00973673" w:rsidTr="00973673">
        <w:trPr>
          <w:trHeight w:val="495"/>
          <w:jc w:val="right"/>
        </w:trPr>
        <w:tc>
          <w:tcPr>
            <w:tcW w:w="4559" w:type="dxa"/>
            <w:vMerge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админист-</w:t>
            </w:r>
          </w:p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ратора</w:t>
            </w:r>
          </w:p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источника</w:t>
            </w:r>
          </w:p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финанси-</w:t>
            </w:r>
          </w:p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рования</w:t>
            </w:r>
          </w:p>
        </w:tc>
        <w:tc>
          <w:tcPr>
            <w:tcW w:w="2395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Источника</w:t>
            </w:r>
          </w:p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финансирования</w:t>
            </w:r>
          </w:p>
        </w:tc>
        <w:tc>
          <w:tcPr>
            <w:tcW w:w="1670" w:type="dxa"/>
            <w:vMerge/>
          </w:tcPr>
          <w:p w:rsidR="00CE7F4A" w:rsidRPr="00973673" w:rsidRDefault="00CE7F4A" w:rsidP="00973673">
            <w:pPr>
              <w:pStyle w:val="BodyText"/>
              <w:spacing w:after="0"/>
              <w:rPr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564"/>
          <w:jc w:val="right"/>
        </w:trPr>
        <w:tc>
          <w:tcPr>
            <w:tcW w:w="4559" w:type="dxa"/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Источники финансирования дефицита бюджета сельского поселения</w:t>
            </w:r>
          </w:p>
        </w:tc>
        <w:tc>
          <w:tcPr>
            <w:tcW w:w="1559" w:type="dxa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-671755,35</w:t>
            </w:r>
          </w:p>
        </w:tc>
      </w:tr>
      <w:tr w:rsidR="00CE7F4A" w:rsidRPr="00973673" w:rsidTr="00973673">
        <w:trPr>
          <w:jc w:val="right"/>
        </w:trPr>
        <w:tc>
          <w:tcPr>
            <w:tcW w:w="4559" w:type="dxa"/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Источники внутреннего финансирования дефицита бюджета сельского поселения</w:t>
            </w:r>
          </w:p>
        </w:tc>
        <w:tc>
          <w:tcPr>
            <w:tcW w:w="1559" w:type="dxa"/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395" w:type="dxa"/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jc w:val="right"/>
        </w:trPr>
        <w:tc>
          <w:tcPr>
            <w:tcW w:w="4559" w:type="dxa"/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iCs/>
                <w:sz w:val="20"/>
                <w:szCs w:val="20"/>
              </w:rPr>
            </w:pPr>
            <w:r w:rsidRPr="00973673">
              <w:rPr>
                <w:iCs/>
                <w:sz w:val="20"/>
                <w:szCs w:val="20"/>
              </w:rPr>
              <w:t>Администрация Дмитриевского сельского поселения Галичского муниципального района</w:t>
            </w:r>
          </w:p>
        </w:tc>
        <w:tc>
          <w:tcPr>
            <w:tcW w:w="1559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177"/>
          <w:jc w:val="right"/>
        </w:trPr>
        <w:tc>
          <w:tcPr>
            <w:tcW w:w="4559" w:type="dxa"/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Получение кредитов от кредитных организаций  бюджетами сельских поселений в валюте Российской Федерации</w:t>
            </w:r>
          </w:p>
        </w:tc>
        <w:tc>
          <w:tcPr>
            <w:tcW w:w="1559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01 02 00 00 10 0000 710</w:t>
            </w:r>
          </w:p>
        </w:tc>
        <w:tc>
          <w:tcPr>
            <w:tcW w:w="1670" w:type="dxa"/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177"/>
          <w:jc w:val="right"/>
        </w:trPr>
        <w:tc>
          <w:tcPr>
            <w:tcW w:w="4559" w:type="dxa"/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бюджетами сельских поселений Российской Федерации в валюте Российской Федерации</w:t>
            </w:r>
          </w:p>
        </w:tc>
        <w:tc>
          <w:tcPr>
            <w:tcW w:w="1559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01 03 00 00 05 0000 710</w:t>
            </w:r>
          </w:p>
        </w:tc>
        <w:tc>
          <w:tcPr>
            <w:tcW w:w="1670" w:type="dxa"/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-</w:t>
            </w:r>
          </w:p>
        </w:tc>
      </w:tr>
      <w:tr w:rsidR="00CE7F4A" w:rsidRPr="00973673" w:rsidTr="00973673">
        <w:trPr>
          <w:trHeight w:val="315"/>
          <w:jc w:val="right"/>
        </w:trPr>
        <w:tc>
          <w:tcPr>
            <w:tcW w:w="4559" w:type="dxa"/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59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CE7F4A" w:rsidRPr="00973673" w:rsidRDefault="00CE7F4A" w:rsidP="00973673">
            <w:pPr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01 05 02 01 10 0000 510</w:t>
            </w:r>
          </w:p>
        </w:tc>
        <w:tc>
          <w:tcPr>
            <w:tcW w:w="1670" w:type="dxa"/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-16875455,13</w:t>
            </w:r>
          </w:p>
        </w:tc>
      </w:tr>
      <w:tr w:rsidR="00CE7F4A" w:rsidRPr="00973673" w:rsidTr="00973673">
        <w:trPr>
          <w:trHeight w:val="360"/>
          <w:jc w:val="right"/>
        </w:trPr>
        <w:tc>
          <w:tcPr>
            <w:tcW w:w="4559" w:type="dxa"/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973673">
              <w:rPr>
                <w:bCs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59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01 05 02 01 10 0000 610</w:t>
            </w:r>
          </w:p>
        </w:tc>
        <w:tc>
          <w:tcPr>
            <w:tcW w:w="1670" w:type="dxa"/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16203699,78</w:t>
            </w:r>
          </w:p>
        </w:tc>
      </w:tr>
    </w:tbl>
    <w:p w:rsidR="00CE7F4A" w:rsidRPr="00973673" w:rsidRDefault="00CE7F4A" w:rsidP="00973673">
      <w:pPr>
        <w:tabs>
          <w:tab w:val="left" w:pos="6882"/>
        </w:tabs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6882"/>
        </w:tabs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6882"/>
        </w:tabs>
        <w:rPr>
          <w:sz w:val="20"/>
          <w:szCs w:val="20"/>
        </w:rPr>
      </w:pPr>
    </w:p>
    <w:p w:rsidR="00CE7F4A" w:rsidRPr="00973673" w:rsidRDefault="00CE7F4A" w:rsidP="00973673">
      <w:pPr>
        <w:tabs>
          <w:tab w:val="left" w:pos="6882"/>
        </w:tabs>
        <w:rPr>
          <w:sz w:val="20"/>
          <w:szCs w:val="20"/>
        </w:rPr>
      </w:pP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Приложение № 6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 постановлению администрации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Дмитриевского сельского поселения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от 25 октября 2021 № 47/1</w:t>
      </w:r>
    </w:p>
    <w:p w:rsidR="00CE7F4A" w:rsidRPr="00973673" w:rsidRDefault="00CE7F4A" w:rsidP="00973673">
      <w:pPr>
        <w:ind w:left="5580"/>
        <w:jc w:val="center"/>
        <w:rPr>
          <w:sz w:val="20"/>
          <w:szCs w:val="20"/>
        </w:rPr>
      </w:pPr>
    </w:p>
    <w:p w:rsidR="00CE7F4A" w:rsidRPr="00973673" w:rsidRDefault="00CE7F4A" w:rsidP="00973673">
      <w:pPr>
        <w:pStyle w:val="BodyText"/>
        <w:spacing w:after="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Источники финансирования дефицита бюджета сельского поселения по кодам групп, подгрупп, статей, видов источников финансирования дефицитов бюджетов классификации операций сектора государственного управления, относящихся к источникам финансирования дефицитов бюджетов за 9 месяцев 2021 года</w:t>
      </w:r>
    </w:p>
    <w:p w:rsidR="00CE7F4A" w:rsidRPr="00973673" w:rsidRDefault="00CE7F4A" w:rsidP="00973673">
      <w:pPr>
        <w:pStyle w:val="BodyText"/>
        <w:spacing w:after="0"/>
        <w:jc w:val="right"/>
        <w:rPr>
          <w:sz w:val="20"/>
          <w:szCs w:val="20"/>
        </w:rPr>
      </w:pPr>
      <w:r w:rsidRPr="00973673">
        <w:rPr>
          <w:sz w:val="20"/>
          <w:szCs w:val="20"/>
        </w:rPr>
        <w:t xml:space="preserve">(рублей) </w:t>
      </w:r>
    </w:p>
    <w:tbl>
      <w:tblPr>
        <w:tblW w:w="101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977"/>
        <w:gridCol w:w="5670"/>
        <w:gridCol w:w="1463"/>
      </w:tblGrid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Код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Кассовое исполнение</w:t>
            </w:r>
          </w:p>
        </w:tc>
      </w:tr>
      <w:tr w:rsidR="00CE7F4A" w:rsidRPr="00973673" w:rsidTr="00973673">
        <w:trPr>
          <w:trHeight w:val="554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536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01 02 00 00 00 0000 700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735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01 02 00 00 10 0000 710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Получение кредитов от кредитных организаций  бюджетами сельских поселений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220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01 02 00 00 00 0000 800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01 02 00 00 10 0000 810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Бюджетные кредиты от других бюджетов  бюджетной системы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01 02 00 00 00 0000 700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01 02 00 00 05 0000 710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01 02 00 00 00 0000 800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01 02 00 00 05 0000 810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-671755,35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-16875455,13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01 05 02 00 00 0000 500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-16875455,13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01 05 02 01 00 0000 510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-16875455,13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01 05 02 01 10 0000 510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-16875455,13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01 05 00 00 00 0000 600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16203699,78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01 05 02 00 00 0000 600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16203699,78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01 05 02 01 00 0000 610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16203699,78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01 05 02 01 10 0000 610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jc w:val="center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16203699,78</w:t>
            </w:r>
          </w:p>
        </w:tc>
      </w:tr>
      <w:tr w:rsidR="00CE7F4A" w:rsidRPr="00973673" w:rsidTr="00973673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4A" w:rsidRPr="00973673" w:rsidRDefault="00CE7F4A" w:rsidP="00973673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ИТОГО источников финансирование профицита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7F4A" w:rsidRPr="00973673" w:rsidRDefault="00CE7F4A" w:rsidP="00973673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973673">
              <w:rPr>
                <w:bCs/>
                <w:iCs/>
                <w:sz w:val="20"/>
                <w:szCs w:val="20"/>
              </w:rPr>
              <w:t>-</w:t>
            </w:r>
          </w:p>
        </w:tc>
      </w:tr>
    </w:tbl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jc w:val="center"/>
        <w:outlineLvl w:val="0"/>
        <w:rPr>
          <w:sz w:val="20"/>
          <w:szCs w:val="20"/>
        </w:rPr>
      </w:pPr>
      <w:r w:rsidRPr="00973673">
        <w:rPr>
          <w:sz w:val="20"/>
          <w:szCs w:val="20"/>
        </w:rPr>
        <w:t>РОССИЙСКАЯ ФЕДЕРАЦИЯ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КОСТРОМСКАЯ ОБЛАСТЬ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ГАЛИЧСКИЙ МУНИЦИПАЛЬНЫЙ РАЙОН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ДМИТРИЕВСКОЕ СЕЛЬСКОЕ ПОСЕЛЕНИЕ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outlineLvl w:val="0"/>
        <w:rPr>
          <w:sz w:val="20"/>
          <w:szCs w:val="20"/>
        </w:rPr>
      </w:pPr>
      <w:r w:rsidRPr="00973673">
        <w:rPr>
          <w:sz w:val="20"/>
          <w:szCs w:val="20"/>
        </w:rPr>
        <w:t>П Р О Т О К О Л  № 5</w:t>
      </w:r>
    </w:p>
    <w:p w:rsidR="00CE7F4A" w:rsidRPr="00973673" w:rsidRDefault="00CE7F4A" w:rsidP="00973673">
      <w:pPr>
        <w:ind w:right="-83"/>
        <w:jc w:val="center"/>
        <w:rPr>
          <w:bCs/>
          <w:sz w:val="20"/>
          <w:szCs w:val="20"/>
        </w:rPr>
      </w:pPr>
      <w:r w:rsidRPr="00973673">
        <w:rPr>
          <w:sz w:val="20"/>
          <w:szCs w:val="20"/>
        </w:rPr>
        <w:t xml:space="preserve">публичных слушаний </w:t>
      </w:r>
      <w:r w:rsidRPr="00973673">
        <w:rPr>
          <w:bCs/>
          <w:sz w:val="20"/>
          <w:szCs w:val="20"/>
        </w:rPr>
        <w:t>по обсуждению проекта</w:t>
      </w:r>
      <w:r w:rsidRPr="00973673">
        <w:rPr>
          <w:sz w:val="20"/>
          <w:szCs w:val="20"/>
        </w:rPr>
        <w:t xml:space="preserve"> </w:t>
      </w:r>
      <w:r w:rsidRPr="00973673">
        <w:rPr>
          <w:bCs/>
          <w:sz w:val="20"/>
          <w:szCs w:val="20"/>
        </w:rPr>
        <w:t xml:space="preserve">муниципального правового акта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</w:t>
      </w:r>
      <w:r w:rsidRPr="00973673">
        <w:rPr>
          <w:bCs/>
          <w:sz w:val="20"/>
          <w:szCs w:val="20"/>
        </w:rPr>
        <w:t>»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Дата проведения: «15» октября 2021 года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Время проведения: с 10.00 по 10.30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Место проведения: г.Галич, ул.Свободы, д.17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Председатель слушаний – Тютин Андрей Владимирович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Секретарь слушаний – Иванова Ольга Викторовна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Всего участвуют 17 - человек</w:t>
      </w: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Повестка дня: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 xml:space="preserve">1. </w:t>
      </w:r>
      <w:r w:rsidRPr="00973673">
        <w:rPr>
          <w:bCs/>
          <w:sz w:val="20"/>
          <w:szCs w:val="20"/>
        </w:rPr>
        <w:t xml:space="preserve">О рассмотрении проекта муниципального правового акта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СЛУШАЛИ: Тютина А.В. - главу Дмитриевского сельского поселения Галичского муниципального района Костромской области, который сообщил, что </w:t>
      </w:r>
      <w:r w:rsidRPr="00973673">
        <w:rPr>
          <w:sz w:val="20"/>
          <w:szCs w:val="20"/>
          <w:lang w:eastAsia="ar-SA"/>
        </w:rPr>
        <w:t xml:space="preserve">проект </w:t>
      </w:r>
      <w:r w:rsidRPr="00973673">
        <w:rPr>
          <w:bCs/>
          <w:sz w:val="20"/>
          <w:szCs w:val="20"/>
        </w:rPr>
        <w:t xml:space="preserve">муниципального правового акта «Об утверждении </w:t>
      </w:r>
      <w:r w:rsidRPr="00973673">
        <w:rPr>
          <w:sz w:val="20"/>
          <w:szCs w:val="20"/>
        </w:rPr>
        <w:t xml:space="preserve"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 опубликован в </w:t>
      </w:r>
      <w:r w:rsidRPr="00973673">
        <w:rPr>
          <w:sz w:val="20"/>
          <w:szCs w:val="20"/>
          <w:lang w:eastAsia="ar-SA"/>
        </w:rPr>
        <w:t xml:space="preserve">информационном бюллетене «Дмитриевский вестник» от 28.09.2021 года № 5 и предложил одобрить проект </w:t>
      </w:r>
      <w:r w:rsidRPr="00973673">
        <w:rPr>
          <w:bCs/>
          <w:sz w:val="20"/>
          <w:szCs w:val="20"/>
        </w:rPr>
        <w:t xml:space="preserve">муниципального правового акта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ВЫСТУПИЛИ: Торшина О.С.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ПРЕДЛОЖИЛИ: </w:t>
      </w: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 xml:space="preserve">муниципальный правовой акт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РЕШИЛИ: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1. Одобрить проект </w:t>
      </w:r>
      <w:r w:rsidRPr="00973673">
        <w:rPr>
          <w:bCs/>
          <w:sz w:val="20"/>
          <w:szCs w:val="20"/>
        </w:rPr>
        <w:t xml:space="preserve">муниципального правового акта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 xml:space="preserve">муниципальный правовой акт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ГОЛОСОВАЛИ: «ЗА» - 17 человек,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«ПРОТИВ» - нет, 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«ВОЗДЕРЖАЛИСЬ» - нет.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Председатель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</w:t>
      </w:r>
      <w:r w:rsidRPr="00973673">
        <w:rPr>
          <w:sz w:val="20"/>
          <w:szCs w:val="20"/>
          <w:lang w:eastAsia="ar-SA"/>
        </w:rPr>
        <w:tab/>
        <w:t>__________          А.В.Тютин</w:t>
      </w: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Секретарь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        </w:t>
      </w:r>
      <w:r w:rsidRPr="00973673">
        <w:rPr>
          <w:sz w:val="20"/>
          <w:szCs w:val="20"/>
          <w:lang w:eastAsia="ar-SA"/>
        </w:rPr>
        <w:tab/>
        <w:t>__________          О.В.Иванова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jc w:val="right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ИТОГОВЫЙ ДОКУМЕНТ № 5</w:t>
      </w:r>
    </w:p>
    <w:p w:rsidR="00CE7F4A" w:rsidRPr="00973673" w:rsidRDefault="00CE7F4A" w:rsidP="00973673">
      <w:pPr>
        <w:ind w:right="-83"/>
        <w:jc w:val="center"/>
        <w:rPr>
          <w:bCs/>
          <w:sz w:val="20"/>
          <w:szCs w:val="20"/>
        </w:rPr>
      </w:pPr>
      <w:r w:rsidRPr="00973673">
        <w:rPr>
          <w:sz w:val="20"/>
          <w:szCs w:val="20"/>
        </w:rPr>
        <w:t xml:space="preserve">результатов проведения публичных слушаний </w:t>
      </w:r>
      <w:r w:rsidRPr="00973673">
        <w:rPr>
          <w:bCs/>
          <w:sz w:val="20"/>
          <w:szCs w:val="20"/>
        </w:rPr>
        <w:t>по обсуждению проекта</w:t>
      </w:r>
      <w:r w:rsidRPr="00973673">
        <w:rPr>
          <w:sz w:val="20"/>
          <w:szCs w:val="20"/>
        </w:rPr>
        <w:t xml:space="preserve"> </w:t>
      </w:r>
      <w:r w:rsidRPr="00973673">
        <w:rPr>
          <w:bCs/>
          <w:sz w:val="20"/>
          <w:szCs w:val="20"/>
        </w:rPr>
        <w:t xml:space="preserve">муниципального правового акта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</w:t>
      </w:r>
      <w:r w:rsidRPr="00973673">
        <w:rPr>
          <w:bCs/>
          <w:sz w:val="20"/>
          <w:szCs w:val="20"/>
        </w:rPr>
        <w:t>»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Дата проведения: «15» октября 2021 года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Время проведения: с 10.00 по 10.30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Место проведения: г.Галич, ул.Свободы, д.17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Председатель слушаний – Тютин Андрей Владимирович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Секретарь слушаний – Иванова Ольга Викторовна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Всего участвуют 17 - человек</w:t>
      </w: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Повестка дня: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 xml:space="preserve">1. </w:t>
      </w:r>
      <w:r w:rsidRPr="00973673">
        <w:rPr>
          <w:bCs/>
          <w:sz w:val="20"/>
          <w:szCs w:val="20"/>
        </w:rPr>
        <w:t xml:space="preserve">О рассмотрении проекта муниципального правового акта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СЛУШАЛИ: Тютина А.В. - главу Дмитриевского сельского поселения Галичского муниципального района Костромской области, который сообщил, что </w:t>
      </w:r>
      <w:r w:rsidRPr="00973673">
        <w:rPr>
          <w:sz w:val="20"/>
          <w:szCs w:val="20"/>
          <w:lang w:eastAsia="ar-SA"/>
        </w:rPr>
        <w:t xml:space="preserve">проект </w:t>
      </w:r>
      <w:r w:rsidRPr="00973673">
        <w:rPr>
          <w:bCs/>
          <w:sz w:val="20"/>
          <w:szCs w:val="20"/>
        </w:rPr>
        <w:t xml:space="preserve">муниципального правового акта «Об утверждении </w:t>
      </w:r>
      <w:r w:rsidRPr="00973673">
        <w:rPr>
          <w:sz w:val="20"/>
          <w:szCs w:val="20"/>
        </w:rPr>
        <w:t xml:space="preserve"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 опубликован в </w:t>
      </w:r>
      <w:r w:rsidRPr="00973673">
        <w:rPr>
          <w:sz w:val="20"/>
          <w:szCs w:val="20"/>
          <w:lang w:eastAsia="ar-SA"/>
        </w:rPr>
        <w:t xml:space="preserve">информационном бюллетене «Дмитриевский вестник» от 28.09.2021 года № 5 и предложил одобрить проект </w:t>
      </w:r>
      <w:r w:rsidRPr="00973673">
        <w:rPr>
          <w:bCs/>
          <w:sz w:val="20"/>
          <w:szCs w:val="20"/>
        </w:rPr>
        <w:t xml:space="preserve">муниципального правового акта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ВЫСТУПИЛИ: Торшина О.С.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ПРЕДЛОЖИЛИ: </w:t>
      </w: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 xml:space="preserve">муниципальный правовой акт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РЕШИЛИ: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1. Одобрить проект </w:t>
      </w:r>
      <w:r w:rsidRPr="00973673">
        <w:rPr>
          <w:bCs/>
          <w:sz w:val="20"/>
          <w:szCs w:val="20"/>
        </w:rPr>
        <w:t xml:space="preserve">муниципального правового акта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 xml:space="preserve">муниципальный правовой акт «Об утверждении </w:t>
      </w:r>
      <w:r w:rsidRPr="00973673">
        <w:rPr>
          <w:sz w:val="20"/>
          <w:szCs w:val="20"/>
        </w:rPr>
        <w:t>программы профилактики рисков причинения вреда (ущерба) охраняемым законом ценностям по муниципальному контролю на автомобильном транспорте и в дорожном хозяйстве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ГОЛОСОВАЛИ: «ЗА» - 17 человек,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«ПРОТИВ» - нет, 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«ВОЗДЕРЖАЛИСЬ» - нет.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Председатель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</w:t>
      </w:r>
      <w:r w:rsidRPr="00973673">
        <w:rPr>
          <w:sz w:val="20"/>
          <w:szCs w:val="20"/>
          <w:lang w:eastAsia="ar-SA"/>
        </w:rPr>
        <w:tab/>
        <w:t>__________          А.В.Тютин</w:t>
      </w: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Секретарь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        </w:t>
      </w:r>
      <w:r w:rsidRPr="00973673">
        <w:rPr>
          <w:sz w:val="20"/>
          <w:szCs w:val="20"/>
          <w:lang w:eastAsia="ar-SA"/>
        </w:rPr>
        <w:tab/>
        <w:t>__________          О.В.Иванова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jc w:val="center"/>
        <w:outlineLvl w:val="0"/>
        <w:rPr>
          <w:sz w:val="20"/>
          <w:szCs w:val="20"/>
        </w:rPr>
      </w:pPr>
      <w:r w:rsidRPr="00973673">
        <w:rPr>
          <w:sz w:val="20"/>
          <w:szCs w:val="20"/>
        </w:rPr>
        <w:t>РОССИЙСКАЯ ФЕДЕРАЦИЯ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КОСТРОМСКАЯ ОБЛАСТЬ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ГАЛИЧСКИЙ МУНИЦИПАЛЬНЫЙ РАЙОН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ДМИТРИЕВСКОЕ СЕЛЬСКОЕ ПОСЕЛЕНИЕ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outlineLvl w:val="0"/>
        <w:rPr>
          <w:sz w:val="20"/>
          <w:szCs w:val="20"/>
        </w:rPr>
      </w:pPr>
      <w:r w:rsidRPr="00973673">
        <w:rPr>
          <w:sz w:val="20"/>
          <w:szCs w:val="20"/>
        </w:rPr>
        <w:t>П Р О Т О К О Л  № 6</w:t>
      </w:r>
    </w:p>
    <w:p w:rsidR="00CE7F4A" w:rsidRPr="00973673" w:rsidRDefault="00CE7F4A" w:rsidP="00973673">
      <w:pPr>
        <w:ind w:right="-83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публичных слушаний </w:t>
      </w:r>
      <w:r w:rsidRPr="00973673">
        <w:rPr>
          <w:bCs/>
          <w:sz w:val="20"/>
          <w:szCs w:val="20"/>
        </w:rPr>
        <w:t>по обсуждению проекта 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right="-83"/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Дата проведения: «15» октября 2021 года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Время проведения: с 10.30 по 11.00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Место проведения: г.Галич, ул.Свободы, д.17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Председатель слушаний – Тютин Андрей Владимирович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Секретарь слушаний – Иванова Ольга Викторовна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Всего участвуют 17 - человек</w:t>
      </w: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Повестка дня: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1. </w:t>
      </w:r>
      <w:r w:rsidRPr="00973673">
        <w:rPr>
          <w:bCs/>
          <w:sz w:val="20"/>
          <w:szCs w:val="20"/>
        </w:rPr>
        <w:t>О рассмотрении проекта 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СЛУШАЛИ: Тютина А.В. - главу Дмитриевского сельского поселения Галичского муниципального района Костромской области, который сообщил, что </w:t>
      </w:r>
      <w:r w:rsidRPr="00973673">
        <w:rPr>
          <w:sz w:val="20"/>
          <w:szCs w:val="20"/>
          <w:lang w:eastAsia="ar-SA"/>
        </w:rPr>
        <w:t xml:space="preserve">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 xml:space="preserve"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 опубликован в </w:t>
      </w:r>
      <w:r w:rsidRPr="00973673">
        <w:rPr>
          <w:sz w:val="20"/>
          <w:szCs w:val="20"/>
          <w:lang w:eastAsia="ar-SA"/>
        </w:rPr>
        <w:t xml:space="preserve">информационном бюллетене «Дмитриевский вестник» от 28.09.2021 года № 5 и предложил одобрить 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ВЫСТУПИЛИ: Пестрякова Т.В.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ПРЕДЛОЖИЛИ: </w:t>
      </w: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>муниципальный правовой акт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РЕШИЛИ: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1. Одобрить 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>муниципальный правовой акт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ГОЛОСОВАЛИ: «ЗА» - 17 человек,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«ПРОТИВ» - нет, 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«ВОЗДЕРЖАЛИСЬ» - нет.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Председатель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</w:t>
      </w:r>
      <w:r w:rsidRPr="00973673">
        <w:rPr>
          <w:sz w:val="20"/>
          <w:szCs w:val="20"/>
          <w:lang w:eastAsia="ar-SA"/>
        </w:rPr>
        <w:tab/>
        <w:t>__________          А.В.Тютин</w:t>
      </w: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Секретарь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        </w:t>
      </w:r>
      <w:r w:rsidRPr="00973673">
        <w:rPr>
          <w:sz w:val="20"/>
          <w:szCs w:val="20"/>
          <w:lang w:eastAsia="ar-SA"/>
        </w:rPr>
        <w:tab/>
        <w:t>__________          О.В.Иванова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jc w:val="right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ИТОГОВЫЙ ДОКУМЕНТ № 5</w:t>
      </w:r>
    </w:p>
    <w:p w:rsidR="00CE7F4A" w:rsidRPr="00973673" w:rsidRDefault="00CE7F4A" w:rsidP="00973673">
      <w:pPr>
        <w:ind w:right="-83" w:firstLine="72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результатов проведения публичных слушаний </w:t>
      </w:r>
      <w:r w:rsidRPr="00973673">
        <w:rPr>
          <w:bCs/>
          <w:sz w:val="20"/>
          <w:szCs w:val="20"/>
        </w:rPr>
        <w:t>по обсуждению проекта</w:t>
      </w:r>
      <w:r w:rsidRPr="00973673">
        <w:rPr>
          <w:sz w:val="20"/>
          <w:szCs w:val="20"/>
        </w:rPr>
        <w:t xml:space="preserve">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right="-83"/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Дата проведения: «15» октября 2021 года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Время проведения: с 10.30 по 11.00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Место проведения: г.Галич, ул.Свободы, д.17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Председатель слушаний – Тютин Андрей Владимирович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Секретарь слушаний – Иванова Ольга Викторовна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Всего участвуют 17 - человек</w:t>
      </w: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Повестка дня: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1. </w:t>
      </w:r>
      <w:r w:rsidRPr="00973673">
        <w:rPr>
          <w:bCs/>
          <w:sz w:val="20"/>
          <w:szCs w:val="20"/>
        </w:rPr>
        <w:t>О рассмотрении проекта 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СЛУШАЛИ: Тютина А.В. - главу Дмитриевского сельского поселения Галичского муниципального района Костромской области, который сообщил, что </w:t>
      </w:r>
      <w:r w:rsidRPr="00973673">
        <w:rPr>
          <w:sz w:val="20"/>
          <w:szCs w:val="20"/>
          <w:lang w:eastAsia="ar-SA"/>
        </w:rPr>
        <w:t xml:space="preserve">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 xml:space="preserve"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 опубликован в </w:t>
      </w:r>
      <w:r w:rsidRPr="00973673">
        <w:rPr>
          <w:sz w:val="20"/>
          <w:szCs w:val="20"/>
          <w:lang w:eastAsia="ar-SA"/>
        </w:rPr>
        <w:t xml:space="preserve">информационном бюллетене «Дмитриевский вестник» от 28.09.2021 года № 5 и предложил одобрить 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ВЫСТУПИЛИ: Пестрякова Т.В.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ПРЕДЛОЖИЛИ: </w:t>
      </w: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>муниципальный правовой акт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РЕШИЛИ: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1. Одобрить 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>муниципальный правовой акт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ГОЛОСОВАЛИ: «ЗА» - 17 человек,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«ПРОТИВ» - нет, 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«ВОЗДЕРЖАЛИСЬ» - нет.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Председатель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</w:t>
      </w:r>
      <w:r w:rsidRPr="00973673">
        <w:rPr>
          <w:sz w:val="20"/>
          <w:szCs w:val="20"/>
          <w:lang w:eastAsia="ar-SA"/>
        </w:rPr>
        <w:tab/>
        <w:t>__________          А.В.Тютин</w:t>
      </w: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Секретарь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        </w:t>
      </w:r>
      <w:r w:rsidRPr="00973673">
        <w:rPr>
          <w:sz w:val="20"/>
          <w:szCs w:val="20"/>
          <w:lang w:eastAsia="ar-SA"/>
        </w:rPr>
        <w:tab/>
        <w:t>__________          О.В.Иванова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jc w:val="center"/>
        <w:outlineLvl w:val="0"/>
        <w:rPr>
          <w:sz w:val="20"/>
          <w:szCs w:val="20"/>
        </w:rPr>
      </w:pPr>
      <w:r w:rsidRPr="00973673">
        <w:rPr>
          <w:sz w:val="20"/>
          <w:szCs w:val="20"/>
        </w:rPr>
        <w:t>РОССИЙСКАЯ ФЕДЕРАЦИЯ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КОСТРОМСКАЯ ОБЛАСТЬ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ГАЛИЧСКИЙ МУНИЦИПАЛЬНЫЙ РАЙОН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ДМИТРИЕВСКОЕ СЕЛЬСКОЕ ПОСЕЛЕНИЕ</w:t>
      </w:r>
    </w:p>
    <w:p w:rsidR="00CE7F4A" w:rsidRPr="00973673" w:rsidRDefault="00CE7F4A" w:rsidP="00973673">
      <w:pPr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center"/>
        <w:outlineLvl w:val="0"/>
        <w:rPr>
          <w:sz w:val="20"/>
          <w:szCs w:val="20"/>
        </w:rPr>
      </w:pPr>
      <w:r w:rsidRPr="00973673">
        <w:rPr>
          <w:sz w:val="20"/>
          <w:szCs w:val="20"/>
        </w:rPr>
        <w:t>П Р О Т О К О Л  № 7</w:t>
      </w:r>
    </w:p>
    <w:p w:rsidR="00CE7F4A" w:rsidRPr="00973673" w:rsidRDefault="00CE7F4A" w:rsidP="00973673">
      <w:pPr>
        <w:ind w:right="-83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публичных слушаний </w:t>
      </w:r>
      <w:r w:rsidRPr="00973673">
        <w:rPr>
          <w:bCs/>
          <w:sz w:val="20"/>
          <w:szCs w:val="20"/>
        </w:rPr>
        <w:t>по обсуждению проекта 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ind w:right="-83"/>
        <w:jc w:val="center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Дата проведения: «15» октября 2021 года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Время проведения: с 11.00 по 11.30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Место проведения: г.Галич, ул.Свободы, д.17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Председатель слушаний – Тютин Андрей Владимирович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Секретарь слушаний – Иванова Ольга Викторовна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Всего участвуют 17 - человек</w:t>
      </w: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Повестка дня: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1. </w:t>
      </w:r>
      <w:r w:rsidRPr="00973673">
        <w:rPr>
          <w:bCs/>
          <w:sz w:val="20"/>
          <w:szCs w:val="20"/>
        </w:rPr>
        <w:t>О рассмотрении проекта 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СЛУШАЛИ: Тютина А.В. - главу Дмитриевского сельского поселения Галичского муниципального района Костромской области, который сообщил, что </w:t>
      </w:r>
      <w:r w:rsidRPr="00973673">
        <w:rPr>
          <w:sz w:val="20"/>
          <w:szCs w:val="20"/>
          <w:lang w:eastAsia="ar-SA"/>
        </w:rPr>
        <w:t xml:space="preserve">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 xml:space="preserve"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 опубликован в </w:t>
      </w:r>
      <w:r w:rsidRPr="00973673">
        <w:rPr>
          <w:sz w:val="20"/>
          <w:szCs w:val="20"/>
          <w:lang w:eastAsia="ar-SA"/>
        </w:rPr>
        <w:t xml:space="preserve">информационном бюллетене «Дмитриевский вестник» от 28.09.2021 года № 5 и предложил одобрить 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ВЫСТУПИЛИ: Пестрякова Т.В.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ПРЕДЛОЖИЛИ: </w:t>
      </w: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>муниципальный правовой акт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РЕШИЛИ: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1. Одобрить 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>муниципальный правовой акт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ГОЛОСОВАЛИ: «ЗА» - 17 человек,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«ПРОТИВ» - нет, 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«ВОЗДЕРЖАЛИСЬ» - нет.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Председатель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</w:t>
      </w:r>
      <w:r w:rsidRPr="00973673">
        <w:rPr>
          <w:sz w:val="20"/>
          <w:szCs w:val="20"/>
          <w:lang w:eastAsia="ar-SA"/>
        </w:rPr>
        <w:tab/>
        <w:t>__________          А.В.Тютин</w:t>
      </w: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Секретарь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        </w:t>
      </w:r>
      <w:r w:rsidRPr="00973673">
        <w:rPr>
          <w:sz w:val="20"/>
          <w:szCs w:val="20"/>
          <w:lang w:eastAsia="ar-SA"/>
        </w:rPr>
        <w:tab/>
        <w:t>__________          О.В.Иванова</w:t>
      </w:r>
    </w:p>
    <w:p w:rsidR="00CE7F4A" w:rsidRPr="00973673" w:rsidRDefault="00CE7F4A" w:rsidP="00973673">
      <w:pPr>
        <w:rPr>
          <w:sz w:val="20"/>
          <w:szCs w:val="20"/>
        </w:rPr>
      </w:pPr>
    </w:p>
    <w:p w:rsidR="00CE7F4A" w:rsidRPr="00973673" w:rsidRDefault="00CE7F4A" w:rsidP="00973673">
      <w:pPr>
        <w:jc w:val="right"/>
        <w:rPr>
          <w:sz w:val="20"/>
          <w:szCs w:val="20"/>
        </w:rPr>
      </w:pPr>
    </w:p>
    <w:p w:rsidR="00CE7F4A" w:rsidRPr="00973673" w:rsidRDefault="00CE7F4A" w:rsidP="00973673">
      <w:pPr>
        <w:jc w:val="center"/>
        <w:rPr>
          <w:sz w:val="20"/>
          <w:szCs w:val="20"/>
        </w:rPr>
      </w:pPr>
      <w:r w:rsidRPr="00973673">
        <w:rPr>
          <w:sz w:val="20"/>
          <w:szCs w:val="20"/>
        </w:rPr>
        <w:t>ИТОГОВЫЙ ДОКУМЕНТ № 5</w:t>
      </w:r>
    </w:p>
    <w:p w:rsidR="00CE7F4A" w:rsidRPr="00973673" w:rsidRDefault="00CE7F4A" w:rsidP="00973673">
      <w:pPr>
        <w:ind w:right="-83" w:firstLine="720"/>
        <w:jc w:val="center"/>
        <w:rPr>
          <w:sz w:val="20"/>
          <w:szCs w:val="20"/>
        </w:rPr>
      </w:pPr>
      <w:r w:rsidRPr="00973673">
        <w:rPr>
          <w:sz w:val="20"/>
          <w:szCs w:val="20"/>
        </w:rPr>
        <w:t xml:space="preserve">результатов проведения публичных слушаний </w:t>
      </w:r>
      <w:r w:rsidRPr="00973673">
        <w:rPr>
          <w:bCs/>
          <w:sz w:val="20"/>
          <w:szCs w:val="20"/>
        </w:rPr>
        <w:t>по обсуждению проекта</w:t>
      </w:r>
      <w:r w:rsidRPr="00973673">
        <w:rPr>
          <w:sz w:val="20"/>
          <w:szCs w:val="20"/>
        </w:rPr>
        <w:t xml:space="preserve">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Дата проведения: «15» октября 2021 года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Время проведения: с 11.00 по 11.30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Место проведения: г.Галич, ул.Свободы, д.17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Председатель слушаний – Тютин Андрей Владимирович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Секретарь слушаний – Иванова Ольга Викторовна</w:t>
      </w:r>
    </w:p>
    <w:p w:rsidR="00CE7F4A" w:rsidRPr="00973673" w:rsidRDefault="00CE7F4A" w:rsidP="00973673">
      <w:pPr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Всего участвуют 17 - человек</w:t>
      </w: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ind w:firstLine="709"/>
        <w:jc w:val="center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Повестка дня: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1. </w:t>
      </w:r>
      <w:r w:rsidRPr="00973673">
        <w:rPr>
          <w:bCs/>
          <w:sz w:val="20"/>
          <w:szCs w:val="20"/>
        </w:rPr>
        <w:t>О рассмотрении проекта 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СЛУШАЛИ: Тютина А.В. - главу Дмитриевского сельского поселения Галичского муниципального района Костромской области, который сообщил, что </w:t>
      </w:r>
      <w:r w:rsidRPr="00973673">
        <w:rPr>
          <w:sz w:val="20"/>
          <w:szCs w:val="20"/>
          <w:lang w:eastAsia="ar-SA"/>
        </w:rPr>
        <w:t xml:space="preserve">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 xml:space="preserve"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 опубликован в </w:t>
      </w:r>
      <w:r w:rsidRPr="00973673">
        <w:rPr>
          <w:sz w:val="20"/>
          <w:szCs w:val="20"/>
          <w:lang w:eastAsia="ar-SA"/>
        </w:rPr>
        <w:t xml:space="preserve">информационном бюллетене «Дмитриевский вестник» от 28.09.2021 года № 5 и предложил одобрить 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ВЫСТУПИЛИ: Пестрякова Т.В.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ПРЕДЛОЖИЛИ: </w:t>
      </w: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>муниципальный правовой акт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РЕШИЛИ: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1. Одобрить проект </w:t>
      </w:r>
      <w:r w:rsidRPr="00973673">
        <w:rPr>
          <w:bCs/>
          <w:sz w:val="20"/>
          <w:szCs w:val="20"/>
        </w:rPr>
        <w:t>муниципального правового акта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  <w:r w:rsidRPr="00973673">
        <w:rPr>
          <w:sz w:val="20"/>
          <w:szCs w:val="20"/>
          <w:lang w:eastAsia="ar-SA"/>
        </w:rPr>
        <w:t xml:space="preserve">Рекомендовать Совету депутатов Дмитриевского сельского поселения Галичского муниципального района Костромской области принять </w:t>
      </w:r>
      <w:r w:rsidRPr="00973673">
        <w:rPr>
          <w:bCs/>
          <w:sz w:val="20"/>
          <w:szCs w:val="20"/>
        </w:rPr>
        <w:t>муниципальный правовой акт «</w:t>
      </w:r>
      <w:r w:rsidRPr="00973673">
        <w:rPr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Дмитриевского сельского поселения Галичского муниципального района Костромской области на 2022 год».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ГОЛОСОВАЛИ: «ЗА» - 17 человек,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 xml:space="preserve">«ПРОТИВ» - нет, </w:t>
      </w:r>
    </w:p>
    <w:p w:rsidR="00CE7F4A" w:rsidRPr="00973673" w:rsidRDefault="00CE7F4A" w:rsidP="00973673">
      <w:pPr>
        <w:ind w:left="2977"/>
        <w:jc w:val="both"/>
        <w:rPr>
          <w:sz w:val="20"/>
          <w:szCs w:val="20"/>
        </w:rPr>
      </w:pPr>
      <w:r w:rsidRPr="00973673">
        <w:rPr>
          <w:sz w:val="20"/>
          <w:szCs w:val="20"/>
        </w:rPr>
        <w:t>«ВОЗДЕРЖАЛИСЬ» - нет.</w:t>
      </w: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Председатель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</w:t>
      </w:r>
      <w:r w:rsidRPr="00973673">
        <w:rPr>
          <w:sz w:val="20"/>
          <w:szCs w:val="20"/>
          <w:lang w:eastAsia="ar-SA"/>
        </w:rPr>
        <w:tab/>
        <w:t>__________          А.В.Тютин</w:t>
      </w:r>
    </w:p>
    <w:p w:rsidR="00CE7F4A" w:rsidRPr="00973673" w:rsidRDefault="00CE7F4A" w:rsidP="00973673">
      <w:pPr>
        <w:jc w:val="both"/>
        <w:rPr>
          <w:sz w:val="20"/>
          <w:szCs w:val="20"/>
          <w:lang w:eastAsia="ar-SA"/>
        </w:rPr>
      </w:pPr>
      <w:r w:rsidRPr="00973673">
        <w:rPr>
          <w:sz w:val="20"/>
          <w:szCs w:val="20"/>
          <w:lang w:eastAsia="ar-SA"/>
        </w:rPr>
        <w:t>Секретарь слушаний</w:t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</w:r>
      <w:r w:rsidRPr="00973673">
        <w:rPr>
          <w:sz w:val="20"/>
          <w:szCs w:val="20"/>
          <w:lang w:eastAsia="ar-SA"/>
        </w:rPr>
        <w:tab/>
        <w:t xml:space="preserve">          </w:t>
      </w:r>
      <w:r w:rsidRPr="00973673">
        <w:rPr>
          <w:sz w:val="20"/>
          <w:szCs w:val="20"/>
          <w:lang w:eastAsia="ar-SA"/>
        </w:rPr>
        <w:tab/>
        <w:t>__________          О.В.Иванова</w:t>
      </w:r>
    </w:p>
    <w:p w:rsidR="00CE7F4A" w:rsidRPr="00973673" w:rsidRDefault="00CE7F4A" w:rsidP="00973673">
      <w:pPr>
        <w:ind w:right="-83" w:firstLine="720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ind w:firstLine="709"/>
        <w:jc w:val="both"/>
        <w:rPr>
          <w:sz w:val="20"/>
          <w:szCs w:val="20"/>
          <w:lang w:eastAsia="ar-SA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CE7F4A" w:rsidRPr="00973673" w:rsidRDefault="00CE7F4A" w:rsidP="00973673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tbl>
      <w:tblPr>
        <w:tblpPr w:leftFromText="180" w:rightFromText="180" w:vertAnchor="text" w:horzAnchor="margin" w:tblpY="24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3480"/>
        <w:gridCol w:w="3720"/>
      </w:tblGrid>
      <w:tr w:rsidR="00CE7F4A" w:rsidRPr="00973673" w:rsidTr="003A46E5">
        <w:trPr>
          <w:trHeight w:val="892"/>
        </w:trPr>
        <w:tc>
          <w:tcPr>
            <w:tcW w:w="2628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Издатель: Администрация Дмитриевского сельского поселения</w:t>
            </w:r>
          </w:p>
        </w:tc>
        <w:tc>
          <w:tcPr>
            <w:tcW w:w="3480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Адрес:</w:t>
            </w:r>
          </w:p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157201 Костромская область,</w:t>
            </w:r>
          </w:p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д. Дмитриевское, ул.Центральная, 14</w:t>
            </w:r>
          </w:p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Телефоны:</w:t>
            </w:r>
          </w:p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2-13-13, 2-13-22</w:t>
            </w:r>
          </w:p>
        </w:tc>
        <w:tc>
          <w:tcPr>
            <w:tcW w:w="3720" w:type="dxa"/>
          </w:tcPr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Тираж :5 экз. Номер подписан</w:t>
            </w:r>
          </w:p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02.11.2021 года  Формат А 4</w:t>
            </w:r>
          </w:p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 xml:space="preserve">Объем  </w:t>
            </w:r>
            <w:r>
              <w:rPr>
                <w:sz w:val="20"/>
                <w:szCs w:val="20"/>
              </w:rPr>
              <w:t>22</w:t>
            </w:r>
            <w:r w:rsidRPr="00973673">
              <w:rPr>
                <w:sz w:val="20"/>
                <w:szCs w:val="20"/>
              </w:rPr>
              <w:t xml:space="preserve"> лист</w:t>
            </w:r>
            <w:r>
              <w:rPr>
                <w:sz w:val="20"/>
                <w:szCs w:val="20"/>
              </w:rPr>
              <w:t>а</w:t>
            </w:r>
          </w:p>
          <w:p w:rsidR="00CE7F4A" w:rsidRPr="00973673" w:rsidRDefault="00CE7F4A" w:rsidP="00973673">
            <w:pPr>
              <w:jc w:val="both"/>
              <w:rPr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Ответственный за выпуск: Иванова О.В.</w:t>
            </w:r>
          </w:p>
        </w:tc>
      </w:tr>
    </w:tbl>
    <w:p w:rsidR="00CE7F4A" w:rsidRPr="00973673" w:rsidRDefault="00CE7F4A" w:rsidP="00973673">
      <w:pPr>
        <w:pStyle w:val="ConsPlusTitle"/>
        <w:ind w:right="-6" w:firstLine="720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sectPr w:rsidR="00CE7F4A" w:rsidRPr="00973673" w:rsidSect="00511265">
      <w:headerReference w:type="default" r:id="rId14"/>
      <w:pgSz w:w="11906" w:h="16838"/>
      <w:pgMar w:top="737" w:right="851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F4A" w:rsidRDefault="00CE7F4A">
      <w:r>
        <w:separator/>
      </w:r>
    </w:p>
  </w:endnote>
  <w:endnote w:type="continuationSeparator" w:id="1">
    <w:p w:rsidR="00CE7F4A" w:rsidRDefault="00CE7F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F4A" w:rsidRDefault="00CE7F4A">
      <w:r>
        <w:separator/>
      </w:r>
    </w:p>
  </w:footnote>
  <w:footnote w:type="continuationSeparator" w:id="1">
    <w:p w:rsidR="00CE7F4A" w:rsidRDefault="00CE7F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F4A" w:rsidRDefault="00CE7F4A" w:rsidP="00862B5D">
    <w:pPr>
      <w:pStyle w:val="Header"/>
      <w:tabs>
        <w:tab w:val="clear" w:pos="4677"/>
        <w:tab w:val="clear" w:pos="9355"/>
        <w:tab w:val="left" w:pos="3900"/>
        <w:tab w:val="center" w:pos="453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84DB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5C41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E06F2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72A2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ED63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863D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948E5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858BE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7CA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4A4AB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0172328"/>
    <w:multiLevelType w:val="hybridMultilevel"/>
    <w:tmpl w:val="E29AC8CA"/>
    <w:lvl w:ilvl="0" w:tplc="378437CC">
      <w:start w:val="6"/>
      <w:numFmt w:val="decimal"/>
      <w:lvlText w:val="%1."/>
      <w:lvlJc w:val="left"/>
      <w:pPr>
        <w:ind w:left="142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5">
    <w:nsid w:val="03730144"/>
    <w:multiLevelType w:val="multilevel"/>
    <w:tmpl w:val="8F6C9EB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05733B7B"/>
    <w:multiLevelType w:val="hybridMultilevel"/>
    <w:tmpl w:val="63EA607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7A20606"/>
    <w:multiLevelType w:val="hybridMultilevel"/>
    <w:tmpl w:val="D4264168"/>
    <w:lvl w:ilvl="0" w:tplc="789EBA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8">
    <w:nsid w:val="08CE699D"/>
    <w:multiLevelType w:val="hybridMultilevel"/>
    <w:tmpl w:val="714831A6"/>
    <w:lvl w:ilvl="0" w:tplc="44BC653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3D5EBA84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9">
    <w:nsid w:val="0E713033"/>
    <w:multiLevelType w:val="hybridMultilevel"/>
    <w:tmpl w:val="4386B7F0"/>
    <w:lvl w:ilvl="0" w:tplc="4A90F4D6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0FA8457D"/>
    <w:multiLevelType w:val="hybridMultilevel"/>
    <w:tmpl w:val="7EDE9C28"/>
    <w:lvl w:ilvl="0" w:tplc="D7DCCF4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1">
    <w:nsid w:val="1A0B3C93"/>
    <w:multiLevelType w:val="multilevel"/>
    <w:tmpl w:val="388E2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1E694CE6"/>
    <w:multiLevelType w:val="hybridMultilevel"/>
    <w:tmpl w:val="37B0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EC8193E"/>
    <w:multiLevelType w:val="hybridMultilevel"/>
    <w:tmpl w:val="37B0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40D365F"/>
    <w:multiLevelType w:val="hybridMultilevel"/>
    <w:tmpl w:val="15A01C98"/>
    <w:lvl w:ilvl="0" w:tplc="B526E2B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25F56ACC"/>
    <w:multiLevelType w:val="hybridMultilevel"/>
    <w:tmpl w:val="FD7C4C2E"/>
    <w:lvl w:ilvl="0" w:tplc="B2747C68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>
    <w:nsid w:val="2D221D7D"/>
    <w:multiLevelType w:val="hybridMultilevel"/>
    <w:tmpl w:val="D344748E"/>
    <w:lvl w:ilvl="0" w:tplc="318C329C">
      <w:start w:val="6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7">
    <w:nsid w:val="2EDF5A50"/>
    <w:multiLevelType w:val="multilevel"/>
    <w:tmpl w:val="16C25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0B95AEB"/>
    <w:multiLevelType w:val="hybridMultilevel"/>
    <w:tmpl w:val="D3BC48FC"/>
    <w:lvl w:ilvl="0" w:tplc="2242AAD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32047D32"/>
    <w:multiLevelType w:val="multilevel"/>
    <w:tmpl w:val="818676B0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30">
    <w:nsid w:val="3ACF6313"/>
    <w:multiLevelType w:val="multilevel"/>
    <w:tmpl w:val="4AFE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B6730AE"/>
    <w:multiLevelType w:val="multilevel"/>
    <w:tmpl w:val="7584CC3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7.1.%2"/>
      <w:lvlJc w:val="left"/>
      <w:pPr>
        <w:tabs>
          <w:tab w:val="num" w:pos="1476"/>
        </w:tabs>
        <w:ind w:left="1476" w:hanging="576"/>
      </w:pPr>
      <w:rPr>
        <w:rFonts w:cs="Times New Roman"/>
      </w:rPr>
    </w:lvl>
    <w:lvl w:ilvl="2">
      <w:start w:val="1"/>
      <w:numFmt w:val="none"/>
      <w:lvlText w:val="7.1.6"/>
      <w:lvlJc w:val="left"/>
      <w:pPr>
        <w:tabs>
          <w:tab w:val="num" w:pos="1307"/>
        </w:tabs>
        <w:ind w:left="10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2">
    <w:nsid w:val="3D577A57"/>
    <w:multiLevelType w:val="hybridMultilevel"/>
    <w:tmpl w:val="DCF8B7EA"/>
    <w:lvl w:ilvl="0" w:tplc="2778751A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33">
    <w:nsid w:val="40455977"/>
    <w:multiLevelType w:val="hybridMultilevel"/>
    <w:tmpl w:val="0A663716"/>
    <w:lvl w:ilvl="0" w:tplc="5AF28288">
      <w:start w:val="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4">
    <w:nsid w:val="4C191B53"/>
    <w:multiLevelType w:val="multilevel"/>
    <w:tmpl w:val="FDA44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5CD6EE9"/>
    <w:multiLevelType w:val="hybridMultilevel"/>
    <w:tmpl w:val="BAA26C1A"/>
    <w:lvl w:ilvl="0" w:tplc="3B5C9C0A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  <w:rPr>
        <w:rFonts w:cs="Times New Roman"/>
      </w:rPr>
    </w:lvl>
  </w:abstractNum>
  <w:abstractNum w:abstractNumId="36">
    <w:nsid w:val="62FF2E49"/>
    <w:multiLevelType w:val="hybridMultilevel"/>
    <w:tmpl w:val="A474727C"/>
    <w:lvl w:ilvl="0" w:tplc="921CD204">
      <w:start w:val="24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7">
    <w:nsid w:val="660F1B7E"/>
    <w:multiLevelType w:val="hybridMultilevel"/>
    <w:tmpl w:val="951CFFAC"/>
    <w:lvl w:ilvl="0" w:tplc="584A9F3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8">
    <w:nsid w:val="686241EE"/>
    <w:multiLevelType w:val="hybridMultilevel"/>
    <w:tmpl w:val="1BCA56B6"/>
    <w:lvl w:ilvl="0" w:tplc="9612D3B4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9">
    <w:nsid w:val="69BF06FA"/>
    <w:multiLevelType w:val="hybridMultilevel"/>
    <w:tmpl w:val="63EA607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B7C392E"/>
    <w:multiLevelType w:val="hybridMultilevel"/>
    <w:tmpl w:val="77B0FD76"/>
    <w:lvl w:ilvl="0" w:tplc="69FED106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1">
    <w:nsid w:val="75AE5A15"/>
    <w:multiLevelType w:val="hybridMultilevel"/>
    <w:tmpl w:val="F8F0C46E"/>
    <w:lvl w:ilvl="0" w:tplc="0F6E31B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42">
    <w:nsid w:val="7AB13292"/>
    <w:multiLevelType w:val="multilevel"/>
    <w:tmpl w:val="8A486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B5361BB"/>
    <w:multiLevelType w:val="hybridMultilevel"/>
    <w:tmpl w:val="2B723DB8"/>
    <w:lvl w:ilvl="0" w:tplc="41DE76A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3"/>
  </w:num>
  <w:num w:numId="6">
    <w:abstractNumId w:val="16"/>
  </w:num>
  <w:num w:numId="7">
    <w:abstractNumId w:val="22"/>
  </w:num>
  <w:num w:numId="8">
    <w:abstractNumId w:val="39"/>
  </w:num>
  <w:num w:numId="9">
    <w:abstractNumId w:val="10"/>
  </w:num>
  <w:num w:numId="10">
    <w:abstractNumId w:val="12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0"/>
  </w:num>
  <w:num w:numId="23">
    <w:abstractNumId w:val="14"/>
  </w:num>
  <w:num w:numId="24">
    <w:abstractNumId w:val="12"/>
    <w:lvlOverride w:ilvl="0">
      <w:startOverride w:val="1"/>
    </w:lvlOverride>
  </w:num>
  <w:num w:numId="25">
    <w:abstractNumId w:val="35"/>
  </w:num>
  <w:num w:numId="26">
    <w:abstractNumId w:val="19"/>
  </w:num>
  <w:num w:numId="27">
    <w:abstractNumId w:val="18"/>
  </w:num>
  <w:num w:numId="28">
    <w:abstractNumId w:val="38"/>
  </w:num>
  <w:num w:numId="29">
    <w:abstractNumId w:val="28"/>
  </w:num>
  <w:num w:numId="30">
    <w:abstractNumId w:val="25"/>
  </w:num>
  <w:num w:numId="31">
    <w:abstractNumId w:val="24"/>
  </w:num>
  <w:num w:numId="32">
    <w:abstractNumId w:val="37"/>
  </w:num>
  <w:num w:numId="33">
    <w:abstractNumId w:val="33"/>
  </w:num>
  <w:num w:numId="34">
    <w:abstractNumId w:val="40"/>
  </w:num>
  <w:num w:numId="35">
    <w:abstractNumId w:val="26"/>
  </w:num>
  <w:num w:numId="36">
    <w:abstractNumId w:val="36"/>
  </w:num>
  <w:num w:numId="37">
    <w:abstractNumId w:val="41"/>
  </w:num>
  <w:num w:numId="38">
    <w:abstractNumId w:val="32"/>
  </w:num>
  <w:num w:numId="39">
    <w:abstractNumId w:val="43"/>
  </w:num>
  <w:num w:numId="40">
    <w:abstractNumId w:val="30"/>
  </w:num>
  <w:num w:numId="41">
    <w:abstractNumId w:val="34"/>
  </w:num>
  <w:num w:numId="42">
    <w:abstractNumId w:val="27"/>
  </w:num>
  <w:num w:numId="43">
    <w:abstractNumId w:val="21"/>
  </w:num>
  <w:num w:numId="44">
    <w:abstractNumId w:val="29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F5E"/>
    <w:rsid w:val="000018F9"/>
    <w:rsid w:val="000558B6"/>
    <w:rsid w:val="0007111A"/>
    <w:rsid w:val="000730E4"/>
    <w:rsid w:val="00073ED1"/>
    <w:rsid w:val="000742DE"/>
    <w:rsid w:val="00075504"/>
    <w:rsid w:val="000759E2"/>
    <w:rsid w:val="00084A40"/>
    <w:rsid w:val="0009597B"/>
    <w:rsid w:val="000A1B2D"/>
    <w:rsid w:val="000A1F94"/>
    <w:rsid w:val="000A66BB"/>
    <w:rsid w:val="000A7616"/>
    <w:rsid w:val="000C339B"/>
    <w:rsid w:val="000C3EB5"/>
    <w:rsid w:val="000C7841"/>
    <w:rsid w:val="000D1074"/>
    <w:rsid w:val="000D75DE"/>
    <w:rsid w:val="000E0D2D"/>
    <w:rsid w:val="000E228F"/>
    <w:rsid w:val="000E7439"/>
    <w:rsid w:val="000F15C5"/>
    <w:rsid w:val="00100540"/>
    <w:rsid w:val="00101297"/>
    <w:rsid w:val="00111B1E"/>
    <w:rsid w:val="001150EC"/>
    <w:rsid w:val="001277AC"/>
    <w:rsid w:val="00127F1F"/>
    <w:rsid w:val="00153408"/>
    <w:rsid w:val="0016598C"/>
    <w:rsid w:val="00166298"/>
    <w:rsid w:val="00166657"/>
    <w:rsid w:val="00183DCD"/>
    <w:rsid w:val="00196B40"/>
    <w:rsid w:val="001A266A"/>
    <w:rsid w:val="001B2DA6"/>
    <w:rsid w:val="001B47F4"/>
    <w:rsid w:val="001C127D"/>
    <w:rsid w:val="001C7B30"/>
    <w:rsid w:val="001D3FCA"/>
    <w:rsid w:val="001E5A86"/>
    <w:rsid w:val="001F1D1B"/>
    <w:rsid w:val="001F6AFE"/>
    <w:rsid w:val="0023309D"/>
    <w:rsid w:val="00241B38"/>
    <w:rsid w:val="00244365"/>
    <w:rsid w:val="002579C9"/>
    <w:rsid w:val="00266C7D"/>
    <w:rsid w:val="00275F27"/>
    <w:rsid w:val="00280A6C"/>
    <w:rsid w:val="00290268"/>
    <w:rsid w:val="00295980"/>
    <w:rsid w:val="002A0B48"/>
    <w:rsid w:val="002A1BE9"/>
    <w:rsid w:val="002A51DC"/>
    <w:rsid w:val="002A5D81"/>
    <w:rsid w:val="002B306A"/>
    <w:rsid w:val="002B5A34"/>
    <w:rsid w:val="002B67CA"/>
    <w:rsid w:val="002C3B4C"/>
    <w:rsid w:val="002C6972"/>
    <w:rsid w:val="002E4234"/>
    <w:rsid w:val="002F06ED"/>
    <w:rsid w:val="00300399"/>
    <w:rsid w:val="00300E32"/>
    <w:rsid w:val="00304100"/>
    <w:rsid w:val="0031238E"/>
    <w:rsid w:val="0032743D"/>
    <w:rsid w:val="00335060"/>
    <w:rsid w:val="00343D94"/>
    <w:rsid w:val="003468C4"/>
    <w:rsid w:val="00351D64"/>
    <w:rsid w:val="003551A1"/>
    <w:rsid w:val="00360452"/>
    <w:rsid w:val="00361EA3"/>
    <w:rsid w:val="00366F37"/>
    <w:rsid w:val="00383753"/>
    <w:rsid w:val="00394FFF"/>
    <w:rsid w:val="003A2E83"/>
    <w:rsid w:val="003A46E5"/>
    <w:rsid w:val="003B3D2E"/>
    <w:rsid w:val="003B6E46"/>
    <w:rsid w:val="003C20F4"/>
    <w:rsid w:val="003C36FD"/>
    <w:rsid w:val="003D4ABC"/>
    <w:rsid w:val="003D63FF"/>
    <w:rsid w:val="003D7503"/>
    <w:rsid w:val="003F321F"/>
    <w:rsid w:val="0040299A"/>
    <w:rsid w:val="00404D14"/>
    <w:rsid w:val="004051CA"/>
    <w:rsid w:val="00407B87"/>
    <w:rsid w:val="00420514"/>
    <w:rsid w:val="00425385"/>
    <w:rsid w:val="00426A7A"/>
    <w:rsid w:val="00426BF2"/>
    <w:rsid w:val="0043666B"/>
    <w:rsid w:val="00445625"/>
    <w:rsid w:val="00447F0C"/>
    <w:rsid w:val="00453053"/>
    <w:rsid w:val="0046011C"/>
    <w:rsid w:val="00473F2B"/>
    <w:rsid w:val="00480E8B"/>
    <w:rsid w:val="00486B64"/>
    <w:rsid w:val="00486CE3"/>
    <w:rsid w:val="0049062F"/>
    <w:rsid w:val="004A0BBC"/>
    <w:rsid w:val="004A4424"/>
    <w:rsid w:val="004A4B7E"/>
    <w:rsid w:val="004A5B08"/>
    <w:rsid w:val="004B594A"/>
    <w:rsid w:val="004D42FF"/>
    <w:rsid w:val="004D4AB4"/>
    <w:rsid w:val="004E3795"/>
    <w:rsid w:val="00510A1D"/>
    <w:rsid w:val="00511229"/>
    <w:rsid w:val="00511265"/>
    <w:rsid w:val="005144DF"/>
    <w:rsid w:val="005150C4"/>
    <w:rsid w:val="00524B8F"/>
    <w:rsid w:val="00535B50"/>
    <w:rsid w:val="00544D5E"/>
    <w:rsid w:val="00546178"/>
    <w:rsid w:val="00561120"/>
    <w:rsid w:val="005828E9"/>
    <w:rsid w:val="005A334A"/>
    <w:rsid w:val="005B33AB"/>
    <w:rsid w:val="005B56AE"/>
    <w:rsid w:val="005B70FB"/>
    <w:rsid w:val="005C0E4F"/>
    <w:rsid w:val="005C4F57"/>
    <w:rsid w:val="005E24AD"/>
    <w:rsid w:val="005F2143"/>
    <w:rsid w:val="00603084"/>
    <w:rsid w:val="0061260D"/>
    <w:rsid w:val="006155D5"/>
    <w:rsid w:val="00617BCD"/>
    <w:rsid w:val="0062249A"/>
    <w:rsid w:val="00634F6B"/>
    <w:rsid w:val="00647905"/>
    <w:rsid w:val="00692D70"/>
    <w:rsid w:val="006931B9"/>
    <w:rsid w:val="0069544A"/>
    <w:rsid w:val="006A32CB"/>
    <w:rsid w:val="006A378A"/>
    <w:rsid w:val="006A6791"/>
    <w:rsid w:val="006A7278"/>
    <w:rsid w:val="006C59B5"/>
    <w:rsid w:val="006D6ABA"/>
    <w:rsid w:val="006E15A9"/>
    <w:rsid w:val="006F3DB5"/>
    <w:rsid w:val="006F618F"/>
    <w:rsid w:val="00701F31"/>
    <w:rsid w:val="0070509C"/>
    <w:rsid w:val="00705733"/>
    <w:rsid w:val="00714897"/>
    <w:rsid w:val="0071509E"/>
    <w:rsid w:val="0072394C"/>
    <w:rsid w:val="007341DF"/>
    <w:rsid w:val="00736F1E"/>
    <w:rsid w:val="0074050A"/>
    <w:rsid w:val="00740BB1"/>
    <w:rsid w:val="00760178"/>
    <w:rsid w:val="00785E69"/>
    <w:rsid w:val="00790839"/>
    <w:rsid w:val="007A5182"/>
    <w:rsid w:val="007A6E9F"/>
    <w:rsid w:val="007C3133"/>
    <w:rsid w:val="007D3A06"/>
    <w:rsid w:val="007D4610"/>
    <w:rsid w:val="007D7807"/>
    <w:rsid w:val="007F7119"/>
    <w:rsid w:val="00803EFF"/>
    <w:rsid w:val="0080646A"/>
    <w:rsid w:val="00806DCE"/>
    <w:rsid w:val="00806FB8"/>
    <w:rsid w:val="008323AD"/>
    <w:rsid w:val="008506D3"/>
    <w:rsid w:val="0085599E"/>
    <w:rsid w:val="00862B5D"/>
    <w:rsid w:val="00874F63"/>
    <w:rsid w:val="008801B4"/>
    <w:rsid w:val="00882C16"/>
    <w:rsid w:val="00890C30"/>
    <w:rsid w:val="008A62DE"/>
    <w:rsid w:val="008A657D"/>
    <w:rsid w:val="008B546E"/>
    <w:rsid w:val="008E016D"/>
    <w:rsid w:val="008E460E"/>
    <w:rsid w:val="00900566"/>
    <w:rsid w:val="00902AA0"/>
    <w:rsid w:val="0090374D"/>
    <w:rsid w:val="00907F5E"/>
    <w:rsid w:val="0091705A"/>
    <w:rsid w:val="009239FC"/>
    <w:rsid w:val="0094167A"/>
    <w:rsid w:val="00952CDD"/>
    <w:rsid w:val="00954291"/>
    <w:rsid w:val="00965201"/>
    <w:rsid w:val="00966D34"/>
    <w:rsid w:val="00973673"/>
    <w:rsid w:val="00976A0F"/>
    <w:rsid w:val="00981FFD"/>
    <w:rsid w:val="00984C4A"/>
    <w:rsid w:val="0099493A"/>
    <w:rsid w:val="009A3CA3"/>
    <w:rsid w:val="009A52D0"/>
    <w:rsid w:val="009B293A"/>
    <w:rsid w:val="009C56F1"/>
    <w:rsid w:val="009C74AB"/>
    <w:rsid w:val="009D75A1"/>
    <w:rsid w:val="009E35AB"/>
    <w:rsid w:val="009E54A5"/>
    <w:rsid w:val="009F0FA4"/>
    <w:rsid w:val="009F43B3"/>
    <w:rsid w:val="00A138BE"/>
    <w:rsid w:val="00A25030"/>
    <w:rsid w:val="00A32FE2"/>
    <w:rsid w:val="00A34139"/>
    <w:rsid w:val="00A344D7"/>
    <w:rsid w:val="00A35ABA"/>
    <w:rsid w:val="00A40452"/>
    <w:rsid w:val="00A42695"/>
    <w:rsid w:val="00A62BAF"/>
    <w:rsid w:val="00A63B01"/>
    <w:rsid w:val="00A87FA5"/>
    <w:rsid w:val="00AA03D1"/>
    <w:rsid w:val="00AA2B6F"/>
    <w:rsid w:val="00AB0B59"/>
    <w:rsid w:val="00AB4578"/>
    <w:rsid w:val="00AB6E3E"/>
    <w:rsid w:val="00AC4E56"/>
    <w:rsid w:val="00AC6D85"/>
    <w:rsid w:val="00AC75C0"/>
    <w:rsid w:val="00AD112C"/>
    <w:rsid w:val="00AE5C3D"/>
    <w:rsid w:val="00B00B80"/>
    <w:rsid w:val="00B23A7E"/>
    <w:rsid w:val="00B345C2"/>
    <w:rsid w:val="00B419AC"/>
    <w:rsid w:val="00B50AE8"/>
    <w:rsid w:val="00B55CCC"/>
    <w:rsid w:val="00B66741"/>
    <w:rsid w:val="00B76144"/>
    <w:rsid w:val="00B8008E"/>
    <w:rsid w:val="00B823AA"/>
    <w:rsid w:val="00B84A7B"/>
    <w:rsid w:val="00B93977"/>
    <w:rsid w:val="00B965F0"/>
    <w:rsid w:val="00B96CD7"/>
    <w:rsid w:val="00BB0068"/>
    <w:rsid w:val="00BC5F2B"/>
    <w:rsid w:val="00BC69FD"/>
    <w:rsid w:val="00BC6BF4"/>
    <w:rsid w:val="00BD56A5"/>
    <w:rsid w:val="00BD67F2"/>
    <w:rsid w:val="00C00685"/>
    <w:rsid w:val="00C03FA0"/>
    <w:rsid w:val="00C125B7"/>
    <w:rsid w:val="00C13B88"/>
    <w:rsid w:val="00C20191"/>
    <w:rsid w:val="00C204FF"/>
    <w:rsid w:val="00C2226E"/>
    <w:rsid w:val="00C36BE0"/>
    <w:rsid w:val="00C43549"/>
    <w:rsid w:val="00C43881"/>
    <w:rsid w:val="00C43F97"/>
    <w:rsid w:val="00C54619"/>
    <w:rsid w:val="00C57E18"/>
    <w:rsid w:val="00C62802"/>
    <w:rsid w:val="00C76C04"/>
    <w:rsid w:val="00C802A7"/>
    <w:rsid w:val="00C80AF5"/>
    <w:rsid w:val="00C92CA5"/>
    <w:rsid w:val="00C92D70"/>
    <w:rsid w:val="00CA61BC"/>
    <w:rsid w:val="00CC6C14"/>
    <w:rsid w:val="00CD0157"/>
    <w:rsid w:val="00CD23B3"/>
    <w:rsid w:val="00CD68AA"/>
    <w:rsid w:val="00CD7603"/>
    <w:rsid w:val="00CE28ED"/>
    <w:rsid w:val="00CE7F4A"/>
    <w:rsid w:val="00CF234A"/>
    <w:rsid w:val="00D00BD6"/>
    <w:rsid w:val="00D028F1"/>
    <w:rsid w:val="00D234A6"/>
    <w:rsid w:val="00D25C71"/>
    <w:rsid w:val="00D25FC3"/>
    <w:rsid w:val="00D273A2"/>
    <w:rsid w:val="00D3645C"/>
    <w:rsid w:val="00D56645"/>
    <w:rsid w:val="00D63290"/>
    <w:rsid w:val="00D64A7B"/>
    <w:rsid w:val="00D66C6A"/>
    <w:rsid w:val="00D70588"/>
    <w:rsid w:val="00D75B7B"/>
    <w:rsid w:val="00D801C4"/>
    <w:rsid w:val="00D87D36"/>
    <w:rsid w:val="00DA6D46"/>
    <w:rsid w:val="00DB1733"/>
    <w:rsid w:val="00DB5DA0"/>
    <w:rsid w:val="00DC05B1"/>
    <w:rsid w:val="00DC11ED"/>
    <w:rsid w:val="00DC22E2"/>
    <w:rsid w:val="00DC5BF9"/>
    <w:rsid w:val="00DC6DEA"/>
    <w:rsid w:val="00DE1F5E"/>
    <w:rsid w:val="00DE42E3"/>
    <w:rsid w:val="00DF3AC1"/>
    <w:rsid w:val="00DF5629"/>
    <w:rsid w:val="00DF7493"/>
    <w:rsid w:val="00DF7A6F"/>
    <w:rsid w:val="00E04B76"/>
    <w:rsid w:val="00E05DB5"/>
    <w:rsid w:val="00E31410"/>
    <w:rsid w:val="00E3191C"/>
    <w:rsid w:val="00E328F3"/>
    <w:rsid w:val="00E408A9"/>
    <w:rsid w:val="00E45A63"/>
    <w:rsid w:val="00E462DF"/>
    <w:rsid w:val="00E531F7"/>
    <w:rsid w:val="00E669D1"/>
    <w:rsid w:val="00E71C7D"/>
    <w:rsid w:val="00E73627"/>
    <w:rsid w:val="00E85BDB"/>
    <w:rsid w:val="00EA50DA"/>
    <w:rsid w:val="00EB1454"/>
    <w:rsid w:val="00EB692B"/>
    <w:rsid w:val="00EC17B3"/>
    <w:rsid w:val="00EC47DA"/>
    <w:rsid w:val="00EC5E5C"/>
    <w:rsid w:val="00ED3C28"/>
    <w:rsid w:val="00EE4613"/>
    <w:rsid w:val="00F24E1E"/>
    <w:rsid w:val="00F427B9"/>
    <w:rsid w:val="00F434C5"/>
    <w:rsid w:val="00F57D1F"/>
    <w:rsid w:val="00F717B2"/>
    <w:rsid w:val="00F84732"/>
    <w:rsid w:val="00F93015"/>
    <w:rsid w:val="00F95262"/>
    <w:rsid w:val="00F96FD7"/>
    <w:rsid w:val="00FB2E2C"/>
    <w:rsid w:val="00FC7D30"/>
    <w:rsid w:val="00FD0017"/>
    <w:rsid w:val="00FD1D8A"/>
    <w:rsid w:val="00FF3F0F"/>
    <w:rsid w:val="00FF7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5E"/>
    <w:rPr>
      <w:sz w:val="24"/>
      <w:szCs w:val="24"/>
    </w:rPr>
  </w:style>
  <w:style w:type="paragraph" w:styleId="Heading1">
    <w:name w:val="heading 1"/>
    <w:aliases w:val="!Части документа"/>
    <w:basedOn w:val="Normal"/>
    <w:next w:val="Normal"/>
    <w:link w:val="Heading1Char"/>
    <w:uiPriority w:val="99"/>
    <w:qFormat/>
    <w:rsid w:val="004530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828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04B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!Параграфы/Статьи документа"/>
    <w:basedOn w:val="Normal"/>
    <w:next w:val="Normal"/>
    <w:link w:val="Heading4Char"/>
    <w:uiPriority w:val="99"/>
    <w:qFormat/>
    <w:rsid w:val="00907F5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36F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374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!Части документа Char"/>
    <w:basedOn w:val="DefaultParagraphFont"/>
    <w:link w:val="Heading1"/>
    <w:uiPriority w:val="99"/>
    <w:locked/>
    <w:rsid w:val="0090374D"/>
    <w:rPr>
      <w:rFonts w:ascii="Arial" w:eastAsia="Times New Roman" w:hAnsi="Arial"/>
      <w:b/>
      <w:kern w:val="32"/>
      <w:sz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0374D"/>
    <w:rPr>
      <w:rFonts w:ascii="Arial" w:eastAsia="Times New Roman" w:hAnsi="Arial"/>
      <w:b/>
      <w:i/>
      <w:sz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0374D"/>
    <w:rPr>
      <w:rFonts w:ascii="Arial" w:eastAsia="Times New Roman" w:hAnsi="Arial"/>
      <w:b/>
      <w:sz w:val="26"/>
      <w:lang w:val="ru-RU" w:eastAsia="ru-RU"/>
    </w:rPr>
  </w:style>
  <w:style w:type="character" w:customStyle="1" w:styleId="Heading4Char">
    <w:name w:val="Heading 4 Char"/>
    <w:aliases w:val="!Параграфы/Статьи документа Char"/>
    <w:basedOn w:val="DefaultParagraphFont"/>
    <w:link w:val="Heading4"/>
    <w:uiPriority w:val="99"/>
    <w:semiHidden/>
    <w:locked/>
    <w:rsid w:val="00907F5E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36F1E"/>
    <w:rPr>
      <w:rFonts w:cs="Times New Roman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0374D"/>
    <w:rPr>
      <w:rFonts w:eastAsia="Times New Roman"/>
      <w:b/>
      <w:sz w:val="22"/>
      <w:lang w:val="ru-RU" w:eastAsia="ru-RU"/>
    </w:rPr>
  </w:style>
  <w:style w:type="paragraph" w:customStyle="1" w:styleId="ConsNonformat">
    <w:name w:val="ConsNonformat"/>
    <w:uiPriority w:val="99"/>
    <w:rsid w:val="00907F5E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907F5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07F5E"/>
    <w:rPr>
      <w:rFonts w:eastAsia="Times New Roman" w:cs="Times New Roman"/>
      <w:sz w:val="16"/>
      <w:szCs w:val="16"/>
      <w:lang w:val="ru-RU" w:eastAsia="ru-RU" w:bidi="ar-SA"/>
    </w:rPr>
  </w:style>
  <w:style w:type="table" w:styleId="TableGrid">
    <w:name w:val="Table Grid"/>
    <w:basedOn w:val="TableNormal"/>
    <w:uiPriority w:val="99"/>
    <w:rsid w:val="00907F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E04B76"/>
    <w:pPr>
      <w:suppressAutoHyphens/>
      <w:autoSpaceDE w:val="0"/>
    </w:pPr>
    <w:rPr>
      <w:sz w:val="28"/>
      <w:szCs w:val="28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740BB1"/>
    <w:rPr>
      <w:sz w:val="28"/>
      <w:lang w:val="ru-RU" w:eastAsia="ar-SA" w:bidi="ar-SA"/>
    </w:rPr>
  </w:style>
  <w:style w:type="paragraph" w:customStyle="1" w:styleId="ConsPlusTitle">
    <w:name w:val="ConsPlusTitle"/>
    <w:uiPriority w:val="99"/>
    <w:rsid w:val="00E04B76"/>
    <w:pPr>
      <w:widowControl w:val="0"/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customStyle="1" w:styleId="ConsPlusNonformat">
    <w:name w:val="ConsPlusNonformat"/>
    <w:uiPriority w:val="99"/>
    <w:rsid w:val="00E04B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E04B76"/>
    <w:pPr>
      <w:jc w:val="center"/>
    </w:pPr>
    <w:rPr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04B76"/>
    <w:rPr>
      <w:rFonts w:cs="Times New Roman"/>
      <w:sz w:val="28"/>
      <w:lang w:val="ru-RU" w:eastAsia="ru-RU" w:bidi="ar-SA"/>
    </w:rPr>
  </w:style>
  <w:style w:type="paragraph" w:styleId="Subtitle">
    <w:name w:val="Subtitle"/>
    <w:basedOn w:val="Normal"/>
    <w:link w:val="SubtitleChar"/>
    <w:uiPriority w:val="99"/>
    <w:qFormat/>
    <w:rsid w:val="00E04B76"/>
    <w:pPr>
      <w:jc w:val="center"/>
    </w:pPr>
    <w:rPr>
      <w:rFonts w:ascii="Arial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04B76"/>
    <w:rPr>
      <w:rFonts w:ascii="Arial" w:hAnsi="Arial" w:cs="Times New Roman"/>
      <w:sz w:val="28"/>
      <w:lang w:val="ru-RU" w:eastAsia="ru-RU" w:bidi="ar-SA"/>
    </w:rPr>
  </w:style>
  <w:style w:type="paragraph" w:customStyle="1" w:styleId="p5">
    <w:name w:val="p5"/>
    <w:basedOn w:val="Normal"/>
    <w:uiPriority w:val="99"/>
    <w:rsid w:val="00E04B7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E04B7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  <w:sz w:val="20"/>
      <w:szCs w:val="20"/>
    </w:rPr>
  </w:style>
  <w:style w:type="character" w:customStyle="1" w:styleId="211pt">
    <w:name w:val="Основной текст (2) + 11 pt"/>
    <w:uiPriority w:val="99"/>
    <w:rsid w:val="00E04B76"/>
    <w:rPr>
      <w:sz w:val="22"/>
    </w:rPr>
  </w:style>
  <w:style w:type="paragraph" w:customStyle="1" w:styleId="a">
    <w:name w:val="Нумерация"/>
    <w:basedOn w:val="Normal"/>
    <w:uiPriority w:val="99"/>
    <w:rsid w:val="00E04B76"/>
    <w:pPr>
      <w:widowControl w:val="0"/>
      <w:suppressAutoHyphens/>
      <w:ind w:firstLine="720"/>
      <w:jc w:val="both"/>
    </w:pPr>
    <w:rPr>
      <w:rFonts w:ascii="Arial" w:hAnsi="Arial" w:cs="Arial"/>
      <w:kern w:val="1"/>
      <w:sz w:val="26"/>
      <w:lang w:eastAsia="ar-SA"/>
    </w:rPr>
  </w:style>
  <w:style w:type="character" w:styleId="Strong">
    <w:name w:val="Strong"/>
    <w:basedOn w:val="DefaultParagraphFont"/>
    <w:uiPriority w:val="99"/>
    <w:qFormat/>
    <w:rsid w:val="00DF3AC1"/>
    <w:rPr>
      <w:b/>
    </w:rPr>
  </w:style>
  <w:style w:type="character" w:styleId="Hyperlink">
    <w:name w:val="Hyperlink"/>
    <w:basedOn w:val="DefaultParagraphFont"/>
    <w:uiPriority w:val="99"/>
    <w:rsid w:val="00DF3AC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DF3AC1"/>
    <w:rPr>
      <w:rFonts w:cs="Times New Roman"/>
    </w:rPr>
  </w:style>
  <w:style w:type="paragraph" w:customStyle="1" w:styleId="a0">
    <w:name w:val="Без интервала"/>
    <w:uiPriority w:val="99"/>
    <w:rsid w:val="00DF3AC1"/>
    <w:rPr>
      <w:rFonts w:ascii="Calibri" w:hAnsi="Calibri"/>
      <w:lang w:eastAsia="en-US"/>
    </w:rPr>
  </w:style>
  <w:style w:type="paragraph" w:customStyle="1" w:styleId="ConsNormal">
    <w:name w:val="ConsNormal"/>
    <w:uiPriority w:val="99"/>
    <w:rsid w:val="00453053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customStyle="1" w:styleId="formattexttopleveltext">
    <w:name w:val="formattext topleveltext"/>
    <w:basedOn w:val="Normal"/>
    <w:uiPriority w:val="99"/>
    <w:rsid w:val="00453053"/>
    <w:pPr>
      <w:spacing w:before="100" w:beforeAutospacing="1" w:after="100" w:afterAutospacing="1"/>
    </w:pPr>
  </w:style>
  <w:style w:type="paragraph" w:customStyle="1" w:styleId="21">
    <w:name w:val="Основной текст 21"/>
    <w:basedOn w:val="Normal"/>
    <w:uiPriority w:val="99"/>
    <w:rsid w:val="00453053"/>
    <w:pPr>
      <w:suppressAutoHyphens/>
    </w:pPr>
    <w:rPr>
      <w:sz w:val="28"/>
      <w:szCs w:val="20"/>
      <w:lang w:eastAsia="ar-SA"/>
    </w:rPr>
  </w:style>
  <w:style w:type="paragraph" w:styleId="PlainText">
    <w:name w:val="Plain Text"/>
    <w:basedOn w:val="Normal"/>
    <w:link w:val="PlainTextChar"/>
    <w:uiPriority w:val="99"/>
    <w:rsid w:val="0045305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420F"/>
    <w:rPr>
      <w:rFonts w:ascii="Courier New" w:hAnsi="Courier New" w:cs="Courier New"/>
      <w:sz w:val="20"/>
      <w:szCs w:val="20"/>
    </w:rPr>
  </w:style>
  <w:style w:type="paragraph" w:styleId="BodyText">
    <w:name w:val="Body Text"/>
    <w:aliases w:val="Основной текст1,bt,text,Body Text2,Text1,Таймс Нью,Основной текст Знак Знак Знак Знак Знак Знак Знак,Основной текст Знак1 Знак Знак,Основной текст Знак Знак Знак Знак,Основной текст Знак Знак Знак Знак Знак Знак1"/>
    <w:basedOn w:val="Normal"/>
    <w:link w:val="BodyTextChar"/>
    <w:uiPriority w:val="99"/>
    <w:rsid w:val="00453053"/>
    <w:pPr>
      <w:spacing w:after="120"/>
    </w:pPr>
  </w:style>
  <w:style w:type="character" w:customStyle="1" w:styleId="BodyTextChar">
    <w:name w:val="Body Text Char"/>
    <w:aliases w:val="Основной текст1 Char,bt Char,text Char,Body Text2 Char,Text1 Char,Таймс Нью Char,Основной текст Знак Знак Знак Знак Знак Знак Знак Char,Основной текст Знак1 Знак Знак Char,Основной текст Знак Знак Знак Знак Char"/>
    <w:basedOn w:val="DefaultParagraphFont"/>
    <w:link w:val="BodyText"/>
    <w:uiPriority w:val="99"/>
    <w:locked/>
    <w:rsid w:val="00453053"/>
    <w:rPr>
      <w:rFonts w:cs="Times New Roman"/>
      <w:sz w:val="24"/>
      <w:szCs w:val="24"/>
      <w:lang w:val="ru-RU" w:eastAsia="ru-RU" w:bidi="ar-SA"/>
    </w:rPr>
  </w:style>
  <w:style w:type="paragraph" w:styleId="BodyText2">
    <w:name w:val="Body Text 2"/>
    <w:basedOn w:val="Normal"/>
    <w:link w:val="BodyText2Char"/>
    <w:uiPriority w:val="99"/>
    <w:rsid w:val="00453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53053"/>
    <w:rPr>
      <w:rFonts w:cs="Times New Roman"/>
      <w:sz w:val="24"/>
      <w:szCs w:val="24"/>
      <w:lang w:val="ru-RU" w:eastAsia="ru-RU" w:bidi="ar-SA"/>
    </w:rPr>
  </w:style>
  <w:style w:type="paragraph" w:customStyle="1" w:styleId="formattext">
    <w:name w:val="formattext"/>
    <w:basedOn w:val="Normal"/>
    <w:uiPriority w:val="99"/>
    <w:rsid w:val="00701F31"/>
    <w:pPr>
      <w:spacing w:before="100" w:beforeAutospacing="1" w:after="100" w:afterAutospacing="1"/>
    </w:pPr>
  </w:style>
  <w:style w:type="paragraph" w:styleId="NormalWeb">
    <w:name w:val="Normal (Web)"/>
    <w:aliases w:val="Обычный (Web),Обычный (Web)1,Обычный (веб) Знак,Обычный (Web)1 Знак,Знак Знак Знак"/>
    <w:basedOn w:val="Normal"/>
    <w:link w:val="NormalWebChar"/>
    <w:uiPriority w:val="99"/>
    <w:rsid w:val="00973673"/>
    <w:pPr>
      <w:suppressAutoHyphens/>
      <w:spacing w:before="100" w:after="119"/>
    </w:pPr>
    <w:rPr>
      <w:lang w:eastAsia="zh-CN"/>
    </w:rPr>
  </w:style>
  <w:style w:type="character" w:customStyle="1" w:styleId="NormalWebChar">
    <w:name w:val="Normal (Web) Char"/>
    <w:aliases w:val="Обычный (Web) Char,Обычный (Web)1 Char,Обычный (веб) Знак Char,Обычный (Web)1 Знак Char,Знак Знак Знак Char"/>
    <w:link w:val="NormalWeb"/>
    <w:uiPriority w:val="99"/>
    <w:locked/>
    <w:rsid w:val="00740BB1"/>
    <w:rPr>
      <w:sz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D75B7B"/>
    <w:pPr>
      <w:spacing w:after="120"/>
      <w:ind w:left="283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0374D"/>
    <w:rPr>
      <w:sz w:val="24"/>
      <w:lang w:val="ru-RU" w:eastAsia="ru-RU"/>
    </w:rPr>
  </w:style>
  <w:style w:type="paragraph" w:styleId="BodyTextIndent3">
    <w:name w:val="Body Text Indent 3"/>
    <w:basedOn w:val="Normal"/>
    <w:link w:val="BodyTextIndent3Char"/>
    <w:uiPriority w:val="99"/>
    <w:rsid w:val="00D75B7B"/>
    <w:pPr>
      <w:spacing w:after="120"/>
      <w:ind w:left="283"/>
      <w:jc w:val="both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420F"/>
    <w:rPr>
      <w:sz w:val="16"/>
      <w:szCs w:val="16"/>
    </w:rPr>
  </w:style>
  <w:style w:type="paragraph" w:customStyle="1" w:styleId="1">
    <w:name w:val="Стиль1"/>
    <w:basedOn w:val="Normal"/>
    <w:uiPriority w:val="99"/>
    <w:rsid w:val="00D75B7B"/>
    <w:pPr>
      <w:keepNext/>
      <w:keepLines/>
      <w:widowControl w:val="0"/>
      <w:numPr>
        <w:numId w:val="2"/>
      </w:numPr>
      <w:suppressLineNumbers/>
      <w:tabs>
        <w:tab w:val="clear" w:pos="720"/>
        <w:tab w:val="num" w:pos="432"/>
      </w:tabs>
      <w:suppressAutoHyphens/>
      <w:spacing w:after="60"/>
      <w:ind w:left="432" w:hanging="432"/>
    </w:pPr>
    <w:rPr>
      <w:b/>
      <w:sz w:val="28"/>
    </w:rPr>
  </w:style>
  <w:style w:type="paragraph" w:customStyle="1" w:styleId="2">
    <w:name w:val="Стиль2"/>
    <w:basedOn w:val="ListNumber2"/>
    <w:uiPriority w:val="99"/>
    <w:rsid w:val="00D75B7B"/>
    <w:pPr>
      <w:keepNext/>
      <w:keepLines/>
      <w:widowControl w:val="0"/>
      <w:numPr>
        <w:ilvl w:val="1"/>
        <w:numId w:val="2"/>
      </w:numPr>
      <w:suppressLineNumbers/>
      <w:tabs>
        <w:tab w:val="clear" w:pos="1440"/>
        <w:tab w:val="num" w:pos="1476"/>
      </w:tabs>
      <w:suppressAutoHyphens/>
      <w:ind w:left="1476" w:hanging="576"/>
    </w:pPr>
    <w:rPr>
      <w:b/>
      <w:szCs w:val="20"/>
    </w:rPr>
  </w:style>
  <w:style w:type="paragraph" w:styleId="ListNumber2">
    <w:name w:val="List Number 2"/>
    <w:basedOn w:val="Normal"/>
    <w:uiPriority w:val="99"/>
    <w:rsid w:val="00D75B7B"/>
    <w:pPr>
      <w:numPr>
        <w:numId w:val="1"/>
      </w:numPr>
      <w:tabs>
        <w:tab w:val="clear" w:pos="643"/>
        <w:tab w:val="num" w:pos="720"/>
      </w:tabs>
      <w:spacing w:after="60"/>
      <w:ind w:left="720"/>
      <w:jc w:val="both"/>
    </w:pPr>
  </w:style>
  <w:style w:type="paragraph" w:customStyle="1" w:styleId="3">
    <w:name w:val="Стиль3"/>
    <w:basedOn w:val="BodyTextIndent2"/>
    <w:uiPriority w:val="99"/>
    <w:rsid w:val="00D75B7B"/>
    <w:pPr>
      <w:widowControl w:val="0"/>
      <w:numPr>
        <w:ilvl w:val="2"/>
        <w:numId w:val="2"/>
      </w:numPr>
      <w:tabs>
        <w:tab w:val="clear" w:pos="2160"/>
        <w:tab w:val="num" w:pos="1307"/>
      </w:tabs>
      <w:adjustRightInd w:val="0"/>
      <w:spacing w:after="0" w:line="240" w:lineRule="auto"/>
      <w:ind w:left="1080" w:firstLine="0"/>
    </w:pPr>
    <w:rPr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D75B7B"/>
    <w:pPr>
      <w:spacing w:after="120" w:line="480" w:lineRule="auto"/>
      <w:ind w:left="283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40BB1"/>
    <w:rPr>
      <w:rFonts w:cs="Times New Roman"/>
      <w:sz w:val="24"/>
      <w:szCs w:val="24"/>
      <w:lang w:val="ru-RU" w:eastAsia="ru-RU" w:bidi="ar-SA"/>
    </w:rPr>
  </w:style>
  <w:style w:type="character" w:styleId="PageNumber">
    <w:name w:val="page number"/>
    <w:basedOn w:val="DefaultParagraphFont"/>
    <w:uiPriority w:val="99"/>
    <w:rsid w:val="00D75B7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75B7B"/>
    <w:pPr>
      <w:tabs>
        <w:tab w:val="center" w:pos="4677"/>
        <w:tab w:val="right" w:pos="9355"/>
      </w:tabs>
      <w:spacing w:after="60"/>
      <w:jc w:val="both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374D"/>
    <w:rPr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D75B7B"/>
    <w:pPr>
      <w:tabs>
        <w:tab w:val="center" w:pos="4677"/>
        <w:tab w:val="right" w:pos="9355"/>
      </w:tabs>
      <w:spacing w:after="60"/>
      <w:jc w:val="both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374D"/>
    <w:rPr>
      <w:sz w:val="24"/>
      <w:lang w:val="ru-RU" w:eastAsia="ru-RU"/>
    </w:rPr>
  </w:style>
  <w:style w:type="paragraph" w:customStyle="1" w:styleId="FR1">
    <w:name w:val="FR1"/>
    <w:uiPriority w:val="99"/>
    <w:rsid w:val="00D75B7B"/>
    <w:pPr>
      <w:widowControl w:val="0"/>
      <w:snapToGrid w:val="0"/>
      <w:ind w:right="200"/>
      <w:jc w:val="center"/>
    </w:pPr>
    <w:rPr>
      <w:b/>
      <w:sz w:val="28"/>
      <w:szCs w:val="20"/>
    </w:rPr>
  </w:style>
  <w:style w:type="paragraph" w:customStyle="1" w:styleId="a1">
    <w:name w:val="Таблицы (моноширинный)"/>
    <w:basedOn w:val="Normal"/>
    <w:next w:val="Normal"/>
    <w:uiPriority w:val="99"/>
    <w:rsid w:val="00D75B7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2">
    <w:name w:val="Цветовое выделение"/>
    <w:uiPriority w:val="99"/>
    <w:rsid w:val="00D75B7B"/>
    <w:rPr>
      <w:b/>
      <w:color w:val="000080"/>
      <w:sz w:val="20"/>
    </w:rPr>
  </w:style>
  <w:style w:type="character" w:customStyle="1" w:styleId="Tahoma14">
    <w:name w:val="Стиль Tahoma 14 пт полужирный"/>
    <w:uiPriority w:val="99"/>
    <w:rsid w:val="00D75B7B"/>
    <w:rPr>
      <w:rFonts w:ascii="Times New Roman" w:hAnsi="Times New Roman"/>
      <w:b/>
      <w:sz w:val="28"/>
    </w:rPr>
  </w:style>
  <w:style w:type="character" w:customStyle="1" w:styleId="22">
    <w:name w:val="Основной текст (2)2"/>
    <w:basedOn w:val="DefaultParagraphFont"/>
    <w:uiPriority w:val="99"/>
    <w:rsid w:val="00D75B7B"/>
    <w:rPr>
      <w:rFonts w:cs="Times New Roman"/>
      <w:i/>
      <w:iCs/>
      <w:sz w:val="21"/>
      <w:szCs w:val="21"/>
      <w:lang w:bidi="ar-SA"/>
    </w:rPr>
  </w:style>
  <w:style w:type="character" w:customStyle="1" w:styleId="a3">
    <w:name w:val="Знак Знак"/>
    <w:basedOn w:val="DefaultParagraphFont"/>
    <w:uiPriority w:val="99"/>
    <w:rsid w:val="00D75B7B"/>
    <w:rPr>
      <w:rFonts w:cs="Times New Roman"/>
      <w:sz w:val="24"/>
      <w:szCs w:val="24"/>
      <w:lang w:val="ru-RU" w:eastAsia="ru-RU" w:bidi="ar-SA"/>
    </w:rPr>
  </w:style>
  <w:style w:type="paragraph" w:customStyle="1" w:styleId="ConsTitle">
    <w:name w:val="ConsTitle"/>
    <w:uiPriority w:val="99"/>
    <w:rsid w:val="00D75B7B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0">
    <w:name w:val="Обычный1"/>
    <w:uiPriority w:val="99"/>
    <w:rsid w:val="00D75B7B"/>
    <w:pPr>
      <w:widowControl w:val="0"/>
    </w:pPr>
    <w:rPr>
      <w:sz w:val="20"/>
      <w:szCs w:val="20"/>
    </w:rPr>
  </w:style>
  <w:style w:type="character" w:customStyle="1" w:styleId="11">
    <w:name w:val="Знак Знак1"/>
    <w:basedOn w:val="DefaultParagraphFont"/>
    <w:uiPriority w:val="99"/>
    <w:locked/>
    <w:rsid w:val="00AB0B59"/>
    <w:rPr>
      <w:rFonts w:cs="Times New Roman"/>
      <w:sz w:val="28"/>
      <w:lang w:val="ru-RU" w:eastAsia="ru-RU" w:bidi="ar-SA"/>
    </w:rPr>
  </w:style>
  <w:style w:type="paragraph" w:customStyle="1" w:styleId="a4">
    <w:name w:val="Абзац списка"/>
    <w:basedOn w:val="Normal"/>
    <w:uiPriority w:val="99"/>
    <w:rsid w:val="0016598C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character" w:customStyle="1" w:styleId="a5">
    <w:name w:val="Привязка сноски"/>
    <w:uiPriority w:val="99"/>
    <w:rsid w:val="00AB6E3E"/>
    <w:rPr>
      <w:vertAlign w:val="superscript"/>
    </w:rPr>
  </w:style>
  <w:style w:type="paragraph" w:customStyle="1" w:styleId="a6">
    <w:name w:val="Îáû÷íûé"/>
    <w:uiPriority w:val="99"/>
    <w:rsid w:val="00AB6E3E"/>
    <w:pPr>
      <w:suppressAutoHyphens/>
      <w:spacing w:after="200" w:line="276" w:lineRule="auto"/>
    </w:pPr>
    <w:rPr>
      <w:color w:val="00000A"/>
      <w:sz w:val="28"/>
      <w:szCs w:val="20"/>
      <w:lang w:eastAsia="zh-CN"/>
    </w:rPr>
  </w:style>
  <w:style w:type="character" w:customStyle="1" w:styleId="T12">
    <w:name w:val="T12"/>
    <w:hidden/>
    <w:uiPriority w:val="99"/>
    <w:rsid w:val="00AB6E3E"/>
    <w:rPr>
      <w:rFonts w:ascii="Times New Roman1" w:hAnsi="Times New Roman1"/>
      <w:sz w:val="28"/>
    </w:rPr>
  </w:style>
  <w:style w:type="character" w:customStyle="1" w:styleId="T13">
    <w:name w:val="T13"/>
    <w:hidden/>
    <w:uiPriority w:val="99"/>
    <w:rsid w:val="00AB6E3E"/>
    <w:rPr>
      <w:rFonts w:ascii="Times New Roman1" w:hAnsi="Times New Roman1"/>
      <w:sz w:val="28"/>
    </w:rPr>
  </w:style>
  <w:style w:type="paragraph" w:customStyle="1" w:styleId="P50">
    <w:name w:val="P5"/>
    <w:basedOn w:val="Normal"/>
    <w:hidden/>
    <w:uiPriority w:val="99"/>
    <w:rsid w:val="00AB6E3E"/>
    <w:pPr>
      <w:widowControl w:val="0"/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9">
    <w:name w:val="P9"/>
    <w:basedOn w:val="Normal"/>
    <w:hidden/>
    <w:uiPriority w:val="99"/>
    <w:rsid w:val="00AB6E3E"/>
    <w:pPr>
      <w:widowControl w:val="0"/>
      <w:adjustRightInd w:val="0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11">
    <w:name w:val="P11"/>
    <w:basedOn w:val="Normal"/>
    <w:hidden/>
    <w:uiPriority w:val="99"/>
    <w:rsid w:val="00AB6E3E"/>
    <w:pPr>
      <w:widowControl w:val="0"/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13">
    <w:name w:val="P13"/>
    <w:basedOn w:val="Normal"/>
    <w:hidden/>
    <w:uiPriority w:val="99"/>
    <w:rsid w:val="00AB6E3E"/>
    <w:pPr>
      <w:widowControl w:val="0"/>
      <w:tabs>
        <w:tab w:val="left" w:pos="3000"/>
      </w:tabs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16">
    <w:name w:val="P16"/>
    <w:basedOn w:val="Normal"/>
    <w:hidden/>
    <w:uiPriority w:val="99"/>
    <w:rsid w:val="00AB6E3E"/>
    <w:pPr>
      <w:widowControl w:val="0"/>
      <w:adjustRightInd w:val="0"/>
    </w:pPr>
    <w:rPr>
      <w:rFonts w:cs="Tahoma"/>
      <w:szCs w:val="20"/>
    </w:rPr>
  </w:style>
  <w:style w:type="paragraph" w:customStyle="1" w:styleId="P17">
    <w:name w:val="P17"/>
    <w:basedOn w:val="Normal"/>
    <w:hidden/>
    <w:uiPriority w:val="99"/>
    <w:rsid w:val="00AB6E3E"/>
    <w:pPr>
      <w:widowControl w:val="0"/>
      <w:adjustRightInd w:val="0"/>
      <w:jc w:val="center"/>
    </w:pPr>
    <w:rPr>
      <w:rFonts w:cs="Tahoma"/>
      <w:szCs w:val="20"/>
    </w:rPr>
  </w:style>
  <w:style w:type="paragraph" w:customStyle="1" w:styleId="P28">
    <w:name w:val="P28"/>
    <w:basedOn w:val="Normal"/>
    <w:hidden/>
    <w:uiPriority w:val="99"/>
    <w:rsid w:val="00AB6E3E"/>
    <w:pPr>
      <w:widowControl w:val="0"/>
      <w:adjustRightInd w:val="0"/>
      <w:ind w:firstLine="709"/>
    </w:pPr>
    <w:rPr>
      <w:rFonts w:ascii="Times New Roman1" w:hAnsi="Times New Roman1" w:cs="Times New Roman1"/>
      <w:sz w:val="28"/>
      <w:szCs w:val="20"/>
    </w:rPr>
  </w:style>
  <w:style w:type="paragraph" w:customStyle="1" w:styleId="P30">
    <w:name w:val="P30"/>
    <w:basedOn w:val="Normal"/>
    <w:hidden/>
    <w:uiPriority w:val="99"/>
    <w:rsid w:val="00AB6E3E"/>
    <w:pPr>
      <w:widowControl w:val="0"/>
      <w:adjustRightInd w:val="0"/>
      <w:ind w:firstLine="709"/>
      <w:jc w:val="center"/>
    </w:pPr>
    <w:rPr>
      <w:rFonts w:ascii="Times New Roman1" w:hAnsi="Times New Roman1" w:cs="Times New Roman1"/>
      <w:szCs w:val="20"/>
    </w:rPr>
  </w:style>
  <w:style w:type="paragraph" w:customStyle="1" w:styleId="P31">
    <w:name w:val="P31"/>
    <w:basedOn w:val="Normal"/>
    <w:hidden/>
    <w:uiPriority w:val="99"/>
    <w:rsid w:val="00AB6E3E"/>
    <w:pPr>
      <w:widowControl w:val="0"/>
      <w:adjustRightInd w:val="0"/>
      <w:ind w:firstLine="709"/>
      <w:jc w:val="distribute"/>
    </w:pPr>
    <w:rPr>
      <w:rFonts w:ascii="Calibri" w:hAnsi="Calibri" w:cs="Calibri"/>
      <w:sz w:val="22"/>
      <w:szCs w:val="20"/>
    </w:rPr>
  </w:style>
  <w:style w:type="paragraph" w:customStyle="1" w:styleId="P32">
    <w:name w:val="P32"/>
    <w:basedOn w:val="Normal"/>
    <w:hidden/>
    <w:uiPriority w:val="99"/>
    <w:rsid w:val="00AB6E3E"/>
    <w:pPr>
      <w:widowControl w:val="0"/>
      <w:adjustRightInd w:val="0"/>
      <w:ind w:firstLine="709"/>
      <w:jc w:val="distribute"/>
    </w:pPr>
    <w:rPr>
      <w:rFonts w:ascii="Times New Roman1" w:hAnsi="Times New Roman1" w:cs="Times New Roman1"/>
      <w:sz w:val="28"/>
      <w:szCs w:val="20"/>
    </w:rPr>
  </w:style>
  <w:style w:type="paragraph" w:customStyle="1" w:styleId="P35">
    <w:name w:val="P35"/>
    <w:basedOn w:val="Normal"/>
    <w:hidden/>
    <w:uiPriority w:val="99"/>
    <w:rsid w:val="00AB6E3E"/>
    <w:pPr>
      <w:widowControl w:val="0"/>
      <w:adjustRightInd w:val="0"/>
      <w:ind w:firstLine="567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36">
    <w:name w:val="P36"/>
    <w:basedOn w:val="Normal"/>
    <w:hidden/>
    <w:uiPriority w:val="99"/>
    <w:rsid w:val="00AB6E3E"/>
    <w:pPr>
      <w:widowControl w:val="0"/>
      <w:adjustRightInd w:val="0"/>
      <w:ind w:firstLine="567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37">
    <w:name w:val="P37"/>
    <w:basedOn w:val="Normal"/>
    <w:hidden/>
    <w:uiPriority w:val="99"/>
    <w:rsid w:val="00AB6E3E"/>
    <w:pPr>
      <w:widowControl w:val="0"/>
      <w:adjustRightInd w:val="0"/>
      <w:jc w:val="distribute"/>
    </w:pPr>
    <w:rPr>
      <w:rFonts w:ascii="Calibri" w:hAnsi="Calibri" w:cs="Calibri"/>
      <w:sz w:val="22"/>
      <w:szCs w:val="20"/>
    </w:rPr>
  </w:style>
  <w:style w:type="paragraph" w:customStyle="1" w:styleId="P38">
    <w:name w:val="P38"/>
    <w:basedOn w:val="Normal"/>
    <w:hidden/>
    <w:uiPriority w:val="99"/>
    <w:rsid w:val="00AB6E3E"/>
    <w:pPr>
      <w:widowControl w:val="0"/>
      <w:adjustRightInd w:val="0"/>
      <w:jc w:val="distribute"/>
    </w:pPr>
    <w:rPr>
      <w:rFonts w:ascii="Times New Roman1" w:hAnsi="Times New Roman1" w:cs="Times New Roman1"/>
      <w:sz w:val="28"/>
      <w:szCs w:val="20"/>
    </w:rPr>
  </w:style>
  <w:style w:type="paragraph" w:customStyle="1" w:styleId="P39">
    <w:name w:val="P39"/>
    <w:basedOn w:val="Normal"/>
    <w:hidden/>
    <w:uiPriority w:val="99"/>
    <w:rsid w:val="00AB6E3E"/>
    <w:pPr>
      <w:widowControl w:val="0"/>
      <w:adjustRightInd w:val="0"/>
      <w:ind w:firstLine="720"/>
      <w:jc w:val="distribute"/>
    </w:pPr>
    <w:rPr>
      <w:rFonts w:ascii="Calibri" w:hAnsi="Calibri" w:cs="Calibri"/>
      <w:sz w:val="22"/>
      <w:szCs w:val="20"/>
    </w:rPr>
  </w:style>
  <w:style w:type="paragraph" w:customStyle="1" w:styleId="P40">
    <w:name w:val="P40"/>
    <w:basedOn w:val="Normal"/>
    <w:hidden/>
    <w:uiPriority w:val="99"/>
    <w:rsid w:val="00AB6E3E"/>
    <w:pPr>
      <w:widowControl w:val="0"/>
      <w:adjustRightInd w:val="0"/>
      <w:ind w:firstLine="720"/>
      <w:jc w:val="distribute"/>
    </w:pPr>
    <w:rPr>
      <w:rFonts w:ascii="Times New Roman1" w:hAnsi="Times New Roman1" w:cs="Times New Roman1"/>
      <w:sz w:val="28"/>
      <w:szCs w:val="20"/>
    </w:rPr>
  </w:style>
  <w:style w:type="character" w:customStyle="1" w:styleId="T11">
    <w:name w:val="T11"/>
    <w:hidden/>
    <w:uiPriority w:val="99"/>
    <w:rsid w:val="00AB6E3E"/>
    <w:rPr>
      <w:rFonts w:ascii="Times New Roman1" w:hAnsi="Times New Roman1"/>
      <w:sz w:val="28"/>
    </w:rPr>
  </w:style>
  <w:style w:type="character" w:customStyle="1" w:styleId="T14">
    <w:name w:val="T14"/>
    <w:hidden/>
    <w:uiPriority w:val="99"/>
    <w:rsid w:val="00AB6E3E"/>
    <w:rPr>
      <w:rFonts w:ascii="Times New Roman1" w:hAnsi="Times New Roman1"/>
      <w:sz w:val="28"/>
    </w:rPr>
  </w:style>
  <w:style w:type="character" w:customStyle="1" w:styleId="T15">
    <w:name w:val="T15"/>
    <w:hidden/>
    <w:uiPriority w:val="99"/>
    <w:rsid w:val="00AB6E3E"/>
    <w:rPr>
      <w:rFonts w:ascii="Times New Roman1" w:hAnsi="Times New Roman1"/>
      <w:i/>
      <w:sz w:val="28"/>
    </w:rPr>
  </w:style>
  <w:style w:type="character" w:customStyle="1" w:styleId="T18">
    <w:name w:val="T18"/>
    <w:hidden/>
    <w:uiPriority w:val="99"/>
    <w:rsid w:val="00AB6E3E"/>
    <w:rPr>
      <w:rFonts w:ascii="Times New Roman1" w:hAnsi="Times New Roman1"/>
      <w:sz w:val="28"/>
    </w:rPr>
  </w:style>
  <w:style w:type="character" w:customStyle="1" w:styleId="T19">
    <w:name w:val="T19"/>
    <w:hidden/>
    <w:uiPriority w:val="99"/>
    <w:rsid w:val="00AB6E3E"/>
    <w:rPr>
      <w:rFonts w:ascii="Times New Roman1" w:hAnsi="Times New Roman1"/>
      <w:sz w:val="28"/>
    </w:rPr>
  </w:style>
  <w:style w:type="character" w:customStyle="1" w:styleId="T21">
    <w:name w:val="T21"/>
    <w:hidden/>
    <w:uiPriority w:val="99"/>
    <w:rsid w:val="00AB6E3E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uiPriority w:val="99"/>
    <w:rsid w:val="00AB6E3E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Standard">
    <w:name w:val="Standard"/>
    <w:basedOn w:val="Normal"/>
    <w:uiPriority w:val="99"/>
    <w:rsid w:val="00AB6E3E"/>
    <w:pPr>
      <w:widowControl w:val="0"/>
      <w:adjustRightInd w:val="0"/>
    </w:pPr>
    <w:rPr>
      <w:rFonts w:cs="Tahoma"/>
      <w:szCs w:val="20"/>
    </w:rPr>
  </w:style>
  <w:style w:type="paragraph" w:customStyle="1" w:styleId="P1">
    <w:name w:val="P1"/>
    <w:basedOn w:val="Normal"/>
    <w:hidden/>
    <w:uiPriority w:val="99"/>
    <w:rsid w:val="00AB6E3E"/>
    <w:pPr>
      <w:widowControl w:val="0"/>
      <w:adjustRightInd w:val="0"/>
      <w:spacing w:after="120"/>
      <w:jc w:val="right"/>
    </w:pPr>
    <w:rPr>
      <w:rFonts w:cs="Tahoma"/>
      <w:szCs w:val="20"/>
    </w:rPr>
  </w:style>
  <w:style w:type="paragraph" w:customStyle="1" w:styleId="P3">
    <w:name w:val="P3"/>
    <w:basedOn w:val="Normal"/>
    <w:hidden/>
    <w:uiPriority w:val="99"/>
    <w:rsid w:val="00AB6E3E"/>
    <w:pPr>
      <w:widowControl w:val="0"/>
      <w:suppressLineNumbers/>
      <w:adjustRightInd w:val="0"/>
      <w:jc w:val="center"/>
    </w:pPr>
    <w:rPr>
      <w:rFonts w:cs="Tahoma"/>
      <w:sz w:val="18"/>
      <w:szCs w:val="20"/>
    </w:rPr>
  </w:style>
  <w:style w:type="character" w:customStyle="1" w:styleId="T1">
    <w:name w:val="T1"/>
    <w:hidden/>
    <w:uiPriority w:val="99"/>
    <w:rsid w:val="00AB6E3E"/>
  </w:style>
  <w:style w:type="character" w:styleId="Emphasis">
    <w:name w:val="Emphasis"/>
    <w:basedOn w:val="DefaultParagraphFont"/>
    <w:uiPriority w:val="99"/>
    <w:qFormat/>
    <w:rsid w:val="003A2E83"/>
    <w:rPr>
      <w:rFonts w:cs="Times New Roman"/>
      <w:i/>
      <w:iCs/>
    </w:rPr>
  </w:style>
  <w:style w:type="character" w:customStyle="1" w:styleId="20">
    <w:name w:val="Основной текст (2)"/>
    <w:basedOn w:val="DefaultParagraphFont"/>
    <w:uiPriority w:val="99"/>
    <w:rsid w:val="003A2E83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u w:val="single"/>
      <w:vertAlign w:val="baseline"/>
      <w:lang w:val="ru-RU" w:eastAsia="ru-RU"/>
    </w:rPr>
  </w:style>
  <w:style w:type="paragraph" w:customStyle="1" w:styleId="a7">
    <w:name w:val="Содержимое таблицы"/>
    <w:basedOn w:val="Normal"/>
    <w:uiPriority w:val="99"/>
    <w:rsid w:val="003A2E83"/>
    <w:pPr>
      <w:suppressLineNumbers/>
      <w:suppressAutoHyphens/>
    </w:pPr>
    <w:rPr>
      <w:sz w:val="20"/>
      <w:szCs w:val="20"/>
      <w:lang w:eastAsia="ar-SA"/>
    </w:rPr>
  </w:style>
  <w:style w:type="paragraph" w:customStyle="1" w:styleId="Char">
    <w:name w:val="Char Знак"/>
    <w:basedOn w:val="Normal"/>
    <w:uiPriority w:val="99"/>
    <w:rsid w:val="0090374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90374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0374D"/>
    <w:rPr>
      <w:rFonts w:ascii="Tahoma" w:eastAsia="Times New Roman" w:hAnsi="Tahoma"/>
      <w:sz w:val="16"/>
      <w:lang w:val="ru-RU" w:eastAsia="ru-RU"/>
    </w:rPr>
  </w:style>
  <w:style w:type="paragraph" w:customStyle="1" w:styleId="23">
    <w:name w:val="Текст2"/>
    <w:basedOn w:val="Normal"/>
    <w:uiPriority w:val="99"/>
    <w:rsid w:val="00BC5F2B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blk1">
    <w:name w:val="blk1"/>
    <w:basedOn w:val="DefaultParagraphFont"/>
    <w:uiPriority w:val="99"/>
    <w:rsid w:val="006F3DB5"/>
    <w:rPr>
      <w:rFonts w:cs="Times New Roman"/>
    </w:rPr>
  </w:style>
  <w:style w:type="paragraph" w:customStyle="1" w:styleId="ConsPlusCell">
    <w:name w:val="ConsPlusCell"/>
    <w:uiPriority w:val="99"/>
    <w:rsid w:val="000558B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lk">
    <w:name w:val="blk"/>
    <w:basedOn w:val="DefaultParagraphFont"/>
    <w:uiPriority w:val="99"/>
    <w:rsid w:val="00AC6D85"/>
    <w:rPr>
      <w:rFonts w:cs="Times New Roman"/>
    </w:rPr>
  </w:style>
  <w:style w:type="paragraph" w:styleId="TOC1">
    <w:name w:val="toc 1"/>
    <w:basedOn w:val="Normal"/>
    <w:next w:val="Normal"/>
    <w:autoRedefine/>
    <w:uiPriority w:val="99"/>
    <w:semiHidden/>
    <w:rsid w:val="00C204FF"/>
    <w:pPr>
      <w:tabs>
        <w:tab w:val="right" w:leader="dot" w:pos="9360"/>
      </w:tabs>
    </w:pPr>
    <w:rPr>
      <w:sz w:val="20"/>
      <w:szCs w:val="20"/>
    </w:rPr>
  </w:style>
  <w:style w:type="character" w:customStyle="1" w:styleId="9">
    <w:name w:val="Знак Знак9"/>
    <w:uiPriority w:val="99"/>
    <w:rsid w:val="00736F1E"/>
    <w:rPr>
      <w:rFonts w:ascii="Tahoma" w:hAnsi="Tahoma"/>
      <w:sz w:val="16"/>
    </w:rPr>
  </w:style>
  <w:style w:type="character" w:customStyle="1" w:styleId="8">
    <w:name w:val="Знак Знак8"/>
    <w:uiPriority w:val="99"/>
    <w:rsid w:val="00736F1E"/>
    <w:rPr>
      <w:rFonts w:ascii="Arial" w:hAnsi="Arial"/>
      <w:b/>
      <w:kern w:val="32"/>
      <w:sz w:val="32"/>
    </w:rPr>
  </w:style>
  <w:style w:type="character" w:customStyle="1" w:styleId="110">
    <w:name w:val="Знак Знак11"/>
    <w:uiPriority w:val="99"/>
    <w:rsid w:val="00736F1E"/>
    <w:rPr>
      <w:sz w:val="24"/>
    </w:rPr>
  </w:style>
  <w:style w:type="character" w:customStyle="1" w:styleId="5">
    <w:name w:val="Знак Знак5"/>
    <w:uiPriority w:val="99"/>
    <w:rsid w:val="00736F1E"/>
    <w:rPr>
      <w:b/>
      <w:sz w:val="28"/>
    </w:rPr>
  </w:style>
  <w:style w:type="character" w:customStyle="1" w:styleId="4">
    <w:name w:val="Знак Знак4"/>
    <w:uiPriority w:val="99"/>
    <w:rsid w:val="00736F1E"/>
    <w:rPr>
      <w:b/>
      <w:sz w:val="22"/>
    </w:rPr>
  </w:style>
  <w:style w:type="character" w:customStyle="1" w:styleId="30">
    <w:name w:val="Знак Знак3"/>
    <w:uiPriority w:val="99"/>
    <w:rsid w:val="00736F1E"/>
    <w:rPr>
      <w:sz w:val="24"/>
    </w:rPr>
  </w:style>
  <w:style w:type="character" w:customStyle="1" w:styleId="7">
    <w:name w:val="Знак Знак7"/>
    <w:uiPriority w:val="99"/>
    <w:rsid w:val="00736F1E"/>
    <w:rPr>
      <w:b/>
      <w:shadow/>
      <w:sz w:val="24"/>
    </w:rPr>
  </w:style>
  <w:style w:type="character" w:customStyle="1" w:styleId="6">
    <w:name w:val="Знак Знак6"/>
    <w:uiPriority w:val="99"/>
    <w:rsid w:val="00736F1E"/>
    <w:rPr>
      <w:rFonts w:ascii="Arial" w:hAnsi="Arial"/>
      <w:b/>
      <w:sz w:val="26"/>
    </w:rPr>
  </w:style>
  <w:style w:type="character" w:customStyle="1" w:styleId="24">
    <w:name w:val="Знак Знак2"/>
    <w:uiPriority w:val="99"/>
    <w:rsid w:val="00736F1E"/>
    <w:rPr>
      <w:sz w:val="28"/>
    </w:rPr>
  </w:style>
  <w:style w:type="paragraph" w:styleId="TOC3">
    <w:name w:val="toc 3"/>
    <w:basedOn w:val="Normal"/>
    <w:next w:val="Normal"/>
    <w:autoRedefine/>
    <w:uiPriority w:val="99"/>
    <w:semiHidden/>
    <w:rsid w:val="000A1F94"/>
    <w:pPr>
      <w:tabs>
        <w:tab w:val="right" w:leader="dot" w:pos="9360"/>
      </w:tabs>
    </w:pPr>
  </w:style>
  <w:style w:type="paragraph" w:customStyle="1" w:styleId="a8">
    <w:name w:val="Базовый"/>
    <w:uiPriority w:val="99"/>
    <w:rsid w:val="00DF7493"/>
    <w:pPr>
      <w:widowControl w:val="0"/>
      <w:tabs>
        <w:tab w:val="left" w:pos="709"/>
      </w:tabs>
      <w:suppressAutoHyphens/>
      <w:spacing w:after="200" w:line="276" w:lineRule="atLeast"/>
      <w:ind w:firstLine="709"/>
      <w:jc w:val="both"/>
    </w:pPr>
    <w:rPr>
      <w:color w:val="00000A"/>
      <w:sz w:val="20"/>
      <w:szCs w:val="20"/>
      <w:lang w:eastAsia="en-US"/>
    </w:rPr>
  </w:style>
  <w:style w:type="paragraph" w:customStyle="1" w:styleId="a9">
    <w:name w:val="Объект"/>
    <w:basedOn w:val="Normal"/>
    <w:next w:val="Normal"/>
    <w:uiPriority w:val="99"/>
    <w:rsid w:val="001D3FC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customStyle="1" w:styleId="ListParagraphChar">
    <w:name w:val="List Paragraph Char"/>
    <w:link w:val="12"/>
    <w:uiPriority w:val="99"/>
    <w:locked/>
    <w:rsid w:val="001D3FCA"/>
    <w:rPr>
      <w:rFonts w:ascii="Calibri" w:hAnsi="Calibri"/>
    </w:rPr>
  </w:style>
  <w:style w:type="paragraph" w:customStyle="1" w:styleId="12">
    <w:name w:val="Абзац списка1"/>
    <w:basedOn w:val="Normal"/>
    <w:link w:val="ListParagraphChar"/>
    <w:uiPriority w:val="99"/>
    <w:rsid w:val="001D3FCA"/>
    <w:pPr>
      <w:spacing w:after="200" w:line="276" w:lineRule="auto"/>
      <w:ind w:left="720"/>
      <w:contextualSpacing/>
    </w:pPr>
    <w:rPr>
      <w:rFonts w:ascii="Calibri" w:hAnsi="Calibri"/>
      <w:noProof/>
      <w:sz w:val="20"/>
      <w:szCs w:val="20"/>
      <w:lang w:val="ru-RU" w:eastAsia="ru-RU"/>
    </w:rPr>
  </w:style>
  <w:style w:type="paragraph" w:styleId="HTMLPreformatted">
    <w:name w:val="HTML Preformatted"/>
    <w:basedOn w:val="Normal"/>
    <w:link w:val="HTMLPreformattedChar"/>
    <w:uiPriority w:val="99"/>
    <w:semiHidden/>
    <w:rsid w:val="001D3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D3FCA"/>
    <w:rPr>
      <w:rFonts w:ascii="Courier New" w:eastAsia="Times New Roman" w:hAnsi="Courier New" w:cs="Times New Roman"/>
      <w:lang w:val="ru-RU" w:eastAsia="en-US" w:bidi="ar-SA"/>
    </w:rPr>
  </w:style>
  <w:style w:type="paragraph" w:customStyle="1" w:styleId="Style9">
    <w:name w:val="Style9"/>
    <w:basedOn w:val="Normal"/>
    <w:uiPriority w:val="99"/>
    <w:rsid w:val="001D3FCA"/>
    <w:pPr>
      <w:widowControl w:val="0"/>
      <w:autoSpaceDE w:val="0"/>
      <w:autoSpaceDN w:val="0"/>
      <w:adjustRightInd w:val="0"/>
      <w:jc w:val="center"/>
    </w:pPr>
  </w:style>
  <w:style w:type="character" w:customStyle="1" w:styleId="-">
    <w:name w:val="Интернет-ссылка"/>
    <w:basedOn w:val="DefaultParagraphFont"/>
    <w:uiPriority w:val="99"/>
    <w:rsid w:val="001D3FCA"/>
    <w:rPr>
      <w:rFonts w:ascii="Times New Roman" w:hAnsi="Times New Roman" w:cs="Times New Roman"/>
      <w:color w:val="0000FF"/>
      <w:u w:val="single"/>
    </w:rPr>
  </w:style>
  <w:style w:type="paragraph" w:customStyle="1" w:styleId="p12">
    <w:name w:val="p12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110">
    <w:name w:val="p11"/>
    <w:basedOn w:val="Normal"/>
    <w:uiPriority w:val="99"/>
    <w:rsid w:val="001D3FCA"/>
    <w:pPr>
      <w:spacing w:before="100" w:beforeAutospacing="1" w:after="100" w:afterAutospacing="1"/>
    </w:pPr>
  </w:style>
  <w:style w:type="character" w:customStyle="1" w:styleId="s4">
    <w:name w:val="s4"/>
    <w:uiPriority w:val="99"/>
    <w:rsid w:val="001D3FCA"/>
  </w:style>
  <w:style w:type="character" w:customStyle="1" w:styleId="s3">
    <w:name w:val="s3"/>
    <w:uiPriority w:val="99"/>
    <w:rsid w:val="001D3FCA"/>
  </w:style>
  <w:style w:type="character" w:customStyle="1" w:styleId="25">
    <w:name w:val="Основной текст (2)_"/>
    <w:basedOn w:val="DefaultParagraphFont"/>
    <w:uiPriority w:val="99"/>
    <w:locked/>
    <w:rsid w:val="002A1BE9"/>
    <w:rPr>
      <w:rFonts w:cs="Times New Roman"/>
      <w:b/>
      <w:bCs/>
      <w:sz w:val="29"/>
      <w:szCs w:val="29"/>
      <w:lang w:bidi="ar-SA"/>
    </w:rPr>
  </w:style>
  <w:style w:type="character" w:customStyle="1" w:styleId="BodyTextChar1">
    <w:name w:val="Body Text Char1"/>
    <w:basedOn w:val="DefaultParagraphFont"/>
    <w:uiPriority w:val="99"/>
    <w:locked/>
    <w:rsid w:val="002A1BE9"/>
    <w:rPr>
      <w:rFonts w:cs="Times New Roman"/>
      <w:sz w:val="24"/>
      <w:szCs w:val="24"/>
      <w:lang w:val="ru-RU" w:eastAsia="ar-SA" w:bidi="ar-SA"/>
    </w:rPr>
  </w:style>
  <w:style w:type="paragraph" w:customStyle="1" w:styleId="TableParagraph">
    <w:name w:val="Table Paragraph"/>
    <w:basedOn w:val="Normal"/>
    <w:uiPriority w:val="99"/>
    <w:rsid w:val="006931B9"/>
    <w:pPr>
      <w:widowControl w:val="0"/>
      <w:autoSpaceDE w:val="0"/>
      <w:autoSpaceDN w:val="0"/>
      <w:spacing w:line="255" w:lineRule="exact"/>
      <w:ind w:left="780"/>
    </w:pPr>
    <w:rPr>
      <w:sz w:val="22"/>
      <w:szCs w:val="22"/>
    </w:rPr>
  </w:style>
  <w:style w:type="paragraph" w:styleId="NoSpacing">
    <w:name w:val="No Spacing"/>
    <w:uiPriority w:val="99"/>
    <w:qFormat/>
    <w:rsid w:val="006931B9"/>
    <w:rPr>
      <w:rFonts w:ascii="Calibri" w:hAnsi="Calibri"/>
    </w:rPr>
  </w:style>
  <w:style w:type="paragraph" w:customStyle="1" w:styleId="Textbody">
    <w:name w:val="Text body"/>
    <w:basedOn w:val="Normal"/>
    <w:uiPriority w:val="99"/>
    <w:rsid w:val="006931B9"/>
    <w:pPr>
      <w:widowControl w:val="0"/>
      <w:suppressAutoHyphens/>
      <w:autoSpaceDN w:val="0"/>
      <w:spacing w:after="120"/>
      <w:textAlignment w:val="baseline"/>
    </w:pPr>
    <w:rPr>
      <w:rFonts w:cs="Tahoma"/>
      <w:kern w:val="3"/>
    </w:rPr>
  </w:style>
  <w:style w:type="character" w:customStyle="1" w:styleId="WW8Num1z0">
    <w:name w:val="WW8Num1z0"/>
    <w:uiPriority w:val="99"/>
    <w:rsid w:val="002A5D81"/>
  </w:style>
  <w:style w:type="character" w:customStyle="1" w:styleId="WW8Num2z0">
    <w:name w:val="WW8Num2z0"/>
    <w:uiPriority w:val="99"/>
    <w:rsid w:val="002A5D81"/>
  </w:style>
  <w:style w:type="character" w:customStyle="1" w:styleId="WW8Num3z0">
    <w:name w:val="WW8Num3z0"/>
    <w:uiPriority w:val="99"/>
    <w:rsid w:val="002A5D81"/>
  </w:style>
  <w:style w:type="character" w:customStyle="1" w:styleId="WW8Num4z0">
    <w:name w:val="WW8Num4z0"/>
    <w:uiPriority w:val="99"/>
    <w:rsid w:val="002A5D81"/>
  </w:style>
  <w:style w:type="character" w:customStyle="1" w:styleId="WW8Num5z0">
    <w:name w:val="WW8Num5z0"/>
    <w:uiPriority w:val="99"/>
    <w:rsid w:val="002A5D81"/>
    <w:rPr>
      <w:rFonts w:ascii="Symbol" w:hAnsi="Symbol"/>
    </w:rPr>
  </w:style>
  <w:style w:type="character" w:customStyle="1" w:styleId="WW8Num6z0">
    <w:name w:val="WW8Num6z0"/>
    <w:uiPriority w:val="99"/>
    <w:rsid w:val="002A5D81"/>
    <w:rPr>
      <w:rFonts w:ascii="Symbol" w:hAnsi="Symbol"/>
    </w:rPr>
  </w:style>
  <w:style w:type="character" w:customStyle="1" w:styleId="WW8Num7z0">
    <w:name w:val="WW8Num7z0"/>
    <w:uiPriority w:val="99"/>
    <w:rsid w:val="002A5D81"/>
    <w:rPr>
      <w:rFonts w:ascii="Symbol" w:hAnsi="Symbol"/>
    </w:rPr>
  </w:style>
  <w:style w:type="character" w:customStyle="1" w:styleId="WW8Num8z0">
    <w:name w:val="WW8Num8z0"/>
    <w:uiPriority w:val="99"/>
    <w:rsid w:val="002A5D81"/>
    <w:rPr>
      <w:rFonts w:ascii="Symbol" w:hAnsi="Symbol"/>
    </w:rPr>
  </w:style>
  <w:style w:type="character" w:customStyle="1" w:styleId="WW8Num9z0">
    <w:name w:val="WW8Num9z0"/>
    <w:uiPriority w:val="99"/>
    <w:rsid w:val="002A5D81"/>
  </w:style>
  <w:style w:type="character" w:customStyle="1" w:styleId="WW8Num10z0">
    <w:name w:val="WW8Num10z0"/>
    <w:uiPriority w:val="99"/>
    <w:rsid w:val="002A5D81"/>
    <w:rPr>
      <w:rFonts w:ascii="Symbol" w:hAnsi="Symbol"/>
    </w:rPr>
  </w:style>
  <w:style w:type="character" w:customStyle="1" w:styleId="WW8Num11z0">
    <w:name w:val="WW8Num11z0"/>
    <w:uiPriority w:val="99"/>
    <w:rsid w:val="002A5D81"/>
  </w:style>
  <w:style w:type="character" w:customStyle="1" w:styleId="WW8Num11z1">
    <w:name w:val="WW8Num11z1"/>
    <w:uiPriority w:val="99"/>
    <w:rsid w:val="002A5D81"/>
  </w:style>
  <w:style w:type="character" w:customStyle="1" w:styleId="13">
    <w:name w:val="Основной шрифт абзаца1"/>
    <w:uiPriority w:val="99"/>
    <w:rsid w:val="002A5D81"/>
  </w:style>
  <w:style w:type="character" w:customStyle="1" w:styleId="14">
    <w:name w:val="Заголовок 1 Знак"/>
    <w:uiPriority w:val="99"/>
    <w:rsid w:val="002A5D81"/>
    <w:rPr>
      <w:rFonts w:ascii="Times New Roman" w:hAnsi="Times New Roman"/>
      <w:b/>
      <w:sz w:val="24"/>
      <w:lang/>
    </w:rPr>
  </w:style>
  <w:style w:type="character" w:customStyle="1" w:styleId="26">
    <w:name w:val="Заголовок 2 Знак"/>
    <w:uiPriority w:val="99"/>
    <w:rsid w:val="002A5D81"/>
    <w:rPr>
      <w:rFonts w:ascii="Cambria" w:hAnsi="Cambria"/>
      <w:b/>
      <w:color w:val="4F81BD"/>
      <w:sz w:val="26"/>
      <w:lang/>
    </w:rPr>
  </w:style>
  <w:style w:type="character" w:customStyle="1" w:styleId="40">
    <w:name w:val="Заголовок 4 Знак"/>
    <w:uiPriority w:val="99"/>
    <w:rsid w:val="002A5D81"/>
    <w:rPr>
      <w:rFonts w:ascii="Calibri" w:hAnsi="Calibri"/>
      <w:b/>
      <w:sz w:val="28"/>
      <w:lang/>
    </w:rPr>
  </w:style>
  <w:style w:type="character" w:customStyle="1" w:styleId="31">
    <w:name w:val="Основной текст 3 Знак"/>
    <w:uiPriority w:val="99"/>
    <w:rsid w:val="002A5D81"/>
    <w:rPr>
      <w:rFonts w:ascii="Times New Roman" w:hAnsi="Times New Roman"/>
      <w:sz w:val="16"/>
      <w:lang/>
    </w:rPr>
  </w:style>
  <w:style w:type="character" w:customStyle="1" w:styleId="aa">
    <w:name w:val="Основной текст с отступом Знак"/>
    <w:uiPriority w:val="99"/>
    <w:rsid w:val="002A5D81"/>
    <w:rPr>
      <w:rFonts w:ascii="Times New Roman" w:hAnsi="Times New Roman"/>
      <w:sz w:val="24"/>
      <w:lang/>
    </w:rPr>
  </w:style>
  <w:style w:type="character" w:customStyle="1" w:styleId="ab">
    <w:name w:val="Название Знак"/>
    <w:uiPriority w:val="99"/>
    <w:rsid w:val="002A5D81"/>
    <w:rPr>
      <w:rFonts w:ascii="Times New Roman" w:hAnsi="Times New Roman"/>
      <w:sz w:val="20"/>
      <w:lang/>
    </w:rPr>
  </w:style>
  <w:style w:type="character" w:customStyle="1" w:styleId="ac">
    <w:name w:val="Подзаголовок Знак"/>
    <w:uiPriority w:val="99"/>
    <w:rsid w:val="002A5D81"/>
    <w:rPr>
      <w:rFonts w:ascii="Arial" w:hAnsi="Arial"/>
      <w:sz w:val="20"/>
      <w:lang/>
    </w:rPr>
  </w:style>
  <w:style w:type="character" w:customStyle="1" w:styleId="ad">
    <w:name w:val="Текст выноски Знак"/>
    <w:uiPriority w:val="99"/>
    <w:rsid w:val="002A5D81"/>
    <w:rPr>
      <w:rFonts w:ascii="Tahoma" w:hAnsi="Tahoma"/>
      <w:sz w:val="16"/>
      <w:lang/>
    </w:rPr>
  </w:style>
  <w:style w:type="character" w:customStyle="1" w:styleId="ae">
    <w:name w:val="Верхний колонтитул Знак"/>
    <w:uiPriority w:val="99"/>
    <w:rsid w:val="002A5D81"/>
    <w:rPr>
      <w:rFonts w:ascii="Times New Roman" w:hAnsi="Times New Roman"/>
      <w:sz w:val="24"/>
      <w:lang/>
    </w:rPr>
  </w:style>
  <w:style w:type="character" w:customStyle="1" w:styleId="af">
    <w:name w:val="Нижний колонтитул Знак"/>
    <w:uiPriority w:val="99"/>
    <w:rsid w:val="002A5D81"/>
    <w:rPr>
      <w:rFonts w:ascii="Times New Roman" w:hAnsi="Times New Roman"/>
      <w:sz w:val="24"/>
      <w:lang/>
    </w:rPr>
  </w:style>
  <w:style w:type="character" w:customStyle="1" w:styleId="af0">
    <w:name w:val="Основной текст Знак"/>
    <w:uiPriority w:val="99"/>
    <w:rsid w:val="002A5D81"/>
    <w:rPr>
      <w:rFonts w:ascii="Times New Roman" w:hAnsi="Times New Roman"/>
      <w:sz w:val="24"/>
      <w:lang/>
    </w:rPr>
  </w:style>
  <w:style w:type="character" w:customStyle="1" w:styleId="27">
    <w:name w:val="Основной текст 2 Знак"/>
    <w:uiPriority w:val="99"/>
    <w:rsid w:val="002A5D81"/>
    <w:rPr>
      <w:rFonts w:ascii="Times New Roman" w:hAnsi="Times New Roman"/>
      <w:sz w:val="24"/>
      <w:lang/>
    </w:rPr>
  </w:style>
  <w:style w:type="paragraph" w:customStyle="1" w:styleId="af1">
    <w:name w:val="Заголовок"/>
    <w:basedOn w:val="Normal"/>
    <w:next w:val="BodyText"/>
    <w:uiPriority w:val="99"/>
    <w:rsid w:val="002A5D81"/>
    <w:pPr>
      <w:suppressAutoHyphens/>
      <w:jc w:val="center"/>
    </w:pPr>
    <w:rPr>
      <w:sz w:val="20"/>
      <w:szCs w:val="20"/>
      <w:lang w:eastAsia="zh-CN"/>
    </w:rPr>
  </w:style>
  <w:style w:type="paragraph" w:styleId="List">
    <w:name w:val="List"/>
    <w:basedOn w:val="BodyText"/>
    <w:uiPriority w:val="99"/>
    <w:rsid w:val="002A5D81"/>
    <w:pPr>
      <w:suppressAutoHyphens/>
    </w:pPr>
    <w:rPr>
      <w:rFonts w:cs="Mangal"/>
      <w:szCs w:val="20"/>
      <w:lang w:eastAsia="zh-CN"/>
    </w:rPr>
  </w:style>
  <w:style w:type="paragraph" w:styleId="Caption">
    <w:name w:val="caption"/>
    <w:basedOn w:val="Normal"/>
    <w:uiPriority w:val="99"/>
    <w:qFormat/>
    <w:rsid w:val="002A5D8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5">
    <w:name w:val="Указатель1"/>
    <w:basedOn w:val="Normal"/>
    <w:uiPriority w:val="99"/>
    <w:rsid w:val="002A5D81"/>
    <w:pPr>
      <w:suppressLineNumbers/>
      <w:suppressAutoHyphens/>
    </w:pPr>
    <w:rPr>
      <w:rFonts w:cs="Mangal"/>
      <w:lang w:eastAsia="zh-CN"/>
    </w:rPr>
  </w:style>
  <w:style w:type="paragraph" w:customStyle="1" w:styleId="310">
    <w:name w:val="Основной текст 31"/>
    <w:basedOn w:val="Normal"/>
    <w:uiPriority w:val="99"/>
    <w:rsid w:val="002A5D81"/>
    <w:pPr>
      <w:suppressAutoHyphens/>
      <w:spacing w:after="120"/>
    </w:pPr>
    <w:rPr>
      <w:sz w:val="16"/>
      <w:szCs w:val="20"/>
      <w:lang w:eastAsia="zh-CN"/>
    </w:rPr>
  </w:style>
  <w:style w:type="paragraph" w:customStyle="1" w:styleId="af2">
    <w:name w:val="Заголовок таблицы"/>
    <w:basedOn w:val="a7"/>
    <w:uiPriority w:val="99"/>
    <w:rsid w:val="002A5D81"/>
    <w:pPr>
      <w:jc w:val="center"/>
    </w:pPr>
    <w:rPr>
      <w:b/>
      <w:bCs/>
      <w:sz w:val="24"/>
      <w:szCs w:val="24"/>
      <w:lang w:eastAsia="zh-CN"/>
    </w:rPr>
  </w:style>
  <w:style w:type="paragraph" w:customStyle="1" w:styleId="af3">
    <w:name w:val="Абзац_пост"/>
    <w:basedOn w:val="Normal"/>
    <w:uiPriority w:val="99"/>
    <w:rsid w:val="009A52D0"/>
    <w:pPr>
      <w:spacing w:before="120"/>
      <w:ind w:firstLine="720"/>
      <w:jc w:val="both"/>
    </w:pPr>
    <w:rPr>
      <w:sz w:val="26"/>
    </w:rPr>
  </w:style>
  <w:style w:type="character" w:customStyle="1" w:styleId="af4">
    <w:name w:val="Основной текст_"/>
    <w:link w:val="17"/>
    <w:uiPriority w:val="99"/>
    <w:locked/>
    <w:rsid w:val="00740BB1"/>
    <w:rPr>
      <w:sz w:val="27"/>
      <w:shd w:val="clear" w:color="auto" w:fill="FFFFFF"/>
    </w:rPr>
  </w:style>
  <w:style w:type="paragraph" w:customStyle="1" w:styleId="17">
    <w:name w:val="Основной текст17"/>
    <w:basedOn w:val="Normal"/>
    <w:link w:val="af4"/>
    <w:uiPriority w:val="99"/>
    <w:rsid w:val="00740BB1"/>
    <w:pPr>
      <w:shd w:val="clear" w:color="auto" w:fill="FFFFFF"/>
      <w:spacing w:before="480" w:line="322" w:lineRule="exact"/>
      <w:jc w:val="both"/>
    </w:pPr>
    <w:rPr>
      <w:noProof/>
      <w:sz w:val="27"/>
      <w:szCs w:val="20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740BB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f5">
    <w:name w:val="Символ нумерации"/>
    <w:uiPriority w:val="99"/>
    <w:rsid w:val="00740BB1"/>
  </w:style>
  <w:style w:type="paragraph" w:customStyle="1" w:styleId="headertexttopleveltextcentertext">
    <w:name w:val="headertext topleveltext centertext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acml">
    <w:name w:val="_ac _ml"/>
    <w:basedOn w:val="Normal"/>
    <w:uiPriority w:val="99"/>
    <w:rsid w:val="00740BB1"/>
    <w:pPr>
      <w:spacing w:after="84"/>
    </w:pPr>
  </w:style>
  <w:style w:type="paragraph" w:customStyle="1" w:styleId="aj">
    <w:name w:val="_aj"/>
    <w:basedOn w:val="Normal"/>
    <w:uiPriority w:val="99"/>
    <w:rsid w:val="00740BB1"/>
    <w:pPr>
      <w:spacing w:after="84"/>
    </w:pPr>
  </w:style>
  <w:style w:type="character" w:customStyle="1" w:styleId="FontStyle21">
    <w:name w:val="Font Style21"/>
    <w:basedOn w:val="DefaultParagraphFont"/>
    <w:uiPriority w:val="99"/>
    <w:rsid w:val="00740BB1"/>
    <w:rPr>
      <w:rFonts w:ascii="Times New Roman" w:hAnsi="Times New Roman" w:cs="Times New Roman"/>
      <w:sz w:val="26"/>
      <w:szCs w:val="26"/>
    </w:rPr>
  </w:style>
  <w:style w:type="paragraph" w:customStyle="1" w:styleId="af6">
    <w:name w:val="Стиль"/>
    <w:uiPriority w:val="99"/>
    <w:rsid w:val="00740BB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6">
    <w:name w:val="Слабое выделение1"/>
    <w:uiPriority w:val="99"/>
    <w:rsid w:val="00740BB1"/>
    <w:rPr>
      <w:i/>
      <w:color w:val="808080"/>
    </w:rPr>
  </w:style>
  <w:style w:type="character" w:customStyle="1" w:styleId="submenu-table">
    <w:name w:val="submenu-table"/>
    <w:basedOn w:val="DefaultParagraphFont"/>
    <w:uiPriority w:val="99"/>
    <w:rsid w:val="00740BB1"/>
    <w:rPr>
      <w:rFonts w:cs="Times New Roman"/>
    </w:rPr>
  </w:style>
  <w:style w:type="paragraph" w:customStyle="1" w:styleId="Heading">
    <w:name w:val="Heading"/>
    <w:uiPriority w:val="99"/>
    <w:rsid w:val="00740BB1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7">
    <w:name w:val="Гипертекстовая ссылка"/>
    <w:basedOn w:val="DefaultParagraphFont"/>
    <w:uiPriority w:val="99"/>
    <w:rsid w:val="00740BB1"/>
    <w:rPr>
      <w:rFonts w:ascii="Times New Roman" w:hAnsi="Times New Roman" w:cs="Times New Roman"/>
      <w:b/>
      <w:color w:val="000000"/>
    </w:rPr>
  </w:style>
  <w:style w:type="paragraph" w:customStyle="1" w:styleId="p90">
    <w:name w:val="p9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740BB1"/>
    <w:rPr>
      <w:rFonts w:ascii="Calibri" w:hAnsi="Calibri"/>
      <w:lang w:eastAsia="en-US"/>
    </w:rPr>
  </w:style>
  <w:style w:type="paragraph" w:customStyle="1" w:styleId="consplusnormal1">
    <w:name w:val="consplusnormal"/>
    <w:basedOn w:val="Normal"/>
    <w:uiPriority w:val="99"/>
    <w:rsid w:val="00740BB1"/>
    <w:pPr>
      <w:spacing w:before="75" w:after="75"/>
    </w:pPr>
    <w:rPr>
      <w:rFonts w:ascii="Arial" w:hAnsi="Arial" w:cs="Arial"/>
      <w:color w:val="000000"/>
      <w:sz w:val="20"/>
      <w:szCs w:val="20"/>
    </w:rPr>
  </w:style>
  <w:style w:type="paragraph" w:customStyle="1" w:styleId="tabletitlecentered">
    <w:name w:val="tabletitlecentered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af8">
    <w:name w:val="Знак"/>
    <w:basedOn w:val="Normal"/>
    <w:uiPriority w:val="99"/>
    <w:rsid w:val="00740BB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11">
    <w:name w:val="Основной текст с отступом 31"/>
    <w:basedOn w:val="Normal"/>
    <w:uiPriority w:val="99"/>
    <w:rsid w:val="00740BB1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fl">
    <w:name w:val="_fl"/>
    <w:basedOn w:val="DefaultParagraphFont"/>
    <w:uiPriority w:val="99"/>
    <w:rsid w:val="00740BB1"/>
    <w:rPr>
      <w:rFonts w:cs="Times New Roman"/>
    </w:rPr>
  </w:style>
  <w:style w:type="character" w:customStyle="1" w:styleId="fr">
    <w:name w:val="_fr"/>
    <w:basedOn w:val="DefaultParagraphFont"/>
    <w:uiPriority w:val="99"/>
    <w:rsid w:val="00740BB1"/>
    <w:rPr>
      <w:rFonts w:cs="Times New Roman"/>
    </w:rPr>
  </w:style>
  <w:style w:type="paragraph" w:customStyle="1" w:styleId="alml">
    <w:name w:val="_al _ml"/>
    <w:basedOn w:val="Normal"/>
    <w:uiPriority w:val="99"/>
    <w:rsid w:val="00740BB1"/>
    <w:pPr>
      <w:spacing w:after="90"/>
    </w:pPr>
  </w:style>
  <w:style w:type="character" w:customStyle="1" w:styleId="insert-node-link">
    <w:name w:val="insert-node-link"/>
    <w:basedOn w:val="DefaultParagraphFont"/>
    <w:uiPriority w:val="99"/>
    <w:rsid w:val="00740BB1"/>
    <w:rPr>
      <w:rFonts w:cs="Times New Roman"/>
    </w:rPr>
  </w:style>
  <w:style w:type="paragraph" w:customStyle="1" w:styleId="111">
    <w:name w:val="Абзац списка11"/>
    <w:basedOn w:val="Normal"/>
    <w:uiPriority w:val="99"/>
    <w:rsid w:val="00740B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style11"/>
    <w:basedOn w:val="DefaultParagraphFont"/>
    <w:uiPriority w:val="99"/>
    <w:rsid w:val="00073ED1"/>
    <w:rPr>
      <w:rFonts w:cs="Times New Roman"/>
    </w:rPr>
  </w:style>
  <w:style w:type="character" w:customStyle="1" w:styleId="fontstyle15">
    <w:name w:val="fontstyle15"/>
    <w:basedOn w:val="DefaultParagraphFont"/>
    <w:uiPriority w:val="99"/>
    <w:rsid w:val="00073ED1"/>
    <w:rPr>
      <w:rFonts w:cs="Times New Roman"/>
    </w:rPr>
  </w:style>
  <w:style w:type="character" w:customStyle="1" w:styleId="fontstyle13">
    <w:name w:val="fontstyle13"/>
    <w:basedOn w:val="DefaultParagraphFont"/>
    <w:uiPriority w:val="99"/>
    <w:rsid w:val="00073ED1"/>
    <w:rPr>
      <w:rFonts w:cs="Times New Roman"/>
    </w:rPr>
  </w:style>
  <w:style w:type="character" w:customStyle="1" w:styleId="ecattext">
    <w:name w:val="ecattext"/>
    <w:basedOn w:val="DefaultParagraphFont"/>
    <w:uiPriority w:val="99"/>
    <w:rsid w:val="00073ED1"/>
    <w:rPr>
      <w:rFonts w:cs="Times New Roman"/>
    </w:rPr>
  </w:style>
  <w:style w:type="character" w:customStyle="1" w:styleId="32">
    <w:name w:val="Основной текст (3)_"/>
    <w:link w:val="33"/>
    <w:uiPriority w:val="99"/>
    <w:locked/>
    <w:rsid w:val="00073ED1"/>
    <w:rPr>
      <w:b/>
      <w:sz w:val="28"/>
    </w:rPr>
  </w:style>
  <w:style w:type="paragraph" w:customStyle="1" w:styleId="33">
    <w:name w:val="Основной текст (3)"/>
    <w:basedOn w:val="Normal"/>
    <w:link w:val="32"/>
    <w:uiPriority w:val="99"/>
    <w:rsid w:val="00073ED1"/>
    <w:pPr>
      <w:widowControl w:val="0"/>
      <w:shd w:val="clear" w:color="auto" w:fill="FFFFFF"/>
      <w:spacing w:before="480" w:after="480" w:line="240" w:lineRule="atLeast"/>
    </w:pPr>
    <w:rPr>
      <w:b/>
      <w:bCs/>
      <w:noProof/>
      <w:sz w:val="28"/>
      <w:szCs w:val="28"/>
      <w:lang w:val="ru-RU" w:eastAsia="ru-RU"/>
    </w:rPr>
  </w:style>
  <w:style w:type="paragraph" w:customStyle="1" w:styleId="msonospacing0">
    <w:name w:val="msonospacing"/>
    <w:basedOn w:val="Normal"/>
    <w:uiPriority w:val="99"/>
    <w:rsid w:val="00882C16"/>
    <w:pPr>
      <w:spacing w:after="193"/>
    </w:pPr>
  </w:style>
  <w:style w:type="paragraph" w:customStyle="1" w:styleId="af9">
    <w:name w:val="Прижатый влево"/>
    <w:basedOn w:val="Normal"/>
    <w:next w:val="Normal"/>
    <w:uiPriority w:val="99"/>
    <w:rsid w:val="00882C16"/>
    <w:pPr>
      <w:autoSpaceDE w:val="0"/>
      <w:autoSpaceDN w:val="0"/>
      <w:adjustRightInd w:val="0"/>
    </w:pPr>
    <w:rPr>
      <w:rFonts w:ascii="Arial" w:hAnsi="Arial"/>
    </w:rPr>
  </w:style>
  <w:style w:type="character" w:customStyle="1" w:styleId="TextNPA">
    <w:name w:val="Text NPA"/>
    <w:basedOn w:val="DefaultParagraphFont"/>
    <w:uiPriority w:val="99"/>
    <w:rsid w:val="00882C16"/>
    <w:rPr>
      <w:rFonts w:cs="Times New Roman"/>
      <w:sz w:val="28"/>
      <w:szCs w:val="28"/>
    </w:rPr>
  </w:style>
  <w:style w:type="paragraph" w:customStyle="1" w:styleId="Pro-List1">
    <w:name w:val="Pro-List #1"/>
    <w:basedOn w:val="Normal"/>
    <w:link w:val="Pro-List10"/>
    <w:uiPriority w:val="99"/>
    <w:rsid w:val="00882C16"/>
    <w:pPr>
      <w:tabs>
        <w:tab w:val="left" w:pos="1134"/>
      </w:tabs>
      <w:spacing w:before="180" w:line="288" w:lineRule="auto"/>
      <w:ind w:left="1134" w:hanging="534"/>
      <w:jc w:val="both"/>
    </w:pPr>
    <w:rPr>
      <w:rFonts w:ascii="Georgia" w:hAnsi="Georgia"/>
    </w:rPr>
  </w:style>
  <w:style w:type="character" w:customStyle="1" w:styleId="Pro-List10">
    <w:name w:val="Pro-List #1 Знак"/>
    <w:basedOn w:val="DefaultParagraphFont"/>
    <w:link w:val="Pro-List1"/>
    <w:uiPriority w:val="99"/>
    <w:locked/>
    <w:rsid w:val="00882C16"/>
    <w:rPr>
      <w:rFonts w:ascii="Georgia" w:hAnsi="Georgia" w:cs="Times New Roman"/>
      <w:sz w:val="24"/>
      <w:szCs w:val="24"/>
      <w:lang w:val="ru-RU" w:eastAsia="ru-RU" w:bidi="ar-SA"/>
    </w:rPr>
  </w:style>
  <w:style w:type="paragraph" w:customStyle="1" w:styleId="Pro-List2">
    <w:name w:val="Pro-List #2"/>
    <w:basedOn w:val="Pro-List1"/>
    <w:uiPriority w:val="99"/>
    <w:rsid w:val="00882C16"/>
    <w:pPr>
      <w:tabs>
        <w:tab w:val="clear" w:pos="1134"/>
        <w:tab w:val="left" w:pos="2040"/>
      </w:tabs>
      <w:ind w:left="2040" w:hanging="480"/>
    </w:pPr>
  </w:style>
  <w:style w:type="paragraph" w:customStyle="1" w:styleId="western">
    <w:name w:val="western"/>
    <w:basedOn w:val="Normal"/>
    <w:uiPriority w:val="99"/>
    <w:rsid w:val="00882C16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862B5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41">
    <w:name w:val="Знак Знак41"/>
    <w:uiPriority w:val="99"/>
    <w:rsid w:val="00084A40"/>
    <w:rPr>
      <w:b/>
      <w:i/>
      <w:sz w:val="26"/>
      <w:lang w:val="ru-RU" w:eastAsia="ru-RU"/>
    </w:rPr>
  </w:style>
  <w:style w:type="character" w:customStyle="1" w:styleId="num">
    <w:name w:val="num"/>
    <w:basedOn w:val="DefaultParagraphFont"/>
    <w:uiPriority w:val="99"/>
    <w:rsid w:val="00420514"/>
    <w:rPr>
      <w:rFonts w:cs="Times New Roman"/>
    </w:rPr>
  </w:style>
  <w:style w:type="character" w:customStyle="1" w:styleId="division">
    <w:name w:val="division"/>
    <w:basedOn w:val="DefaultParagraphFont"/>
    <w:uiPriority w:val="99"/>
    <w:rsid w:val="00420514"/>
    <w:rPr>
      <w:rFonts w:cs="Times New Roman"/>
    </w:rPr>
  </w:style>
  <w:style w:type="paragraph" w:customStyle="1" w:styleId="19">
    <w:name w:val="Знак1"/>
    <w:basedOn w:val="Normal"/>
    <w:uiPriority w:val="99"/>
    <w:rsid w:val="00420514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1a">
    <w:name w:val="Основной текст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b">
    <w:name w:val="Основной текст с отступом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c">
    <w:name w:val="Подзаголовок Знак1"/>
    <w:uiPriority w:val="99"/>
    <w:rsid w:val="00CD0157"/>
    <w:rPr>
      <w:rFonts w:ascii="Arial" w:hAnsi="Arial"/>
      <w:lang w:eastAsia="zh-CN"/>
    </w:rPr>
  </w:style>
  <w:style w:type="character" w:customStyle="1" w:styleId="1d">
    <w:name w:val="Текст выноски Знак1"/>
    <w:uiPriority w:val="99"/>
    <w:rsid w:val="00CD0157"/>
    <w:rPr>
      <w:rFonts w:ascii="Tahoma" w:hAnsi="Tahoma"/>
      <w:sz w:val="16"/>
      <w:lang w:eastAsia="zh-CN"/>
    </w:rPr>
  </w:style>
  <w:style w:type="character" w:customStyle="1" w:styleId="1e">
    <w:name w:val="Верхний колонтитул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f">
    <w:name w:val="Нижний колонтитул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81">
    <w:name w:val="Знак Знак81"/>
    <w:uiPriority w:val="99"/>
    <w:rsid w:val="00E462DF"/>
    <w:rPr>
      <w:rFonts w:ascii="Arial" w:hAnsi="Arial"/>
      <w:b/>
      <w:kern w:val="32"/>
      <w:sz w:val="32"/>
      <w:lang/>
    </w:rPr>
  </w:style>
  <w:style w:type="character" w:customStyle="1" w:styleId="51">
    <w:name w:val="Знак Знак51"/>
    <w:uiPriority w:val="99"/>
    <w:rsid w:val="00E462DF"/>
    <w:rPr>
      <w:b/>
      <w:sz w:val="28"/>
      <w:lang/>
    </w:rPr>
  </w:style>
  <w:style w:type="character" w:customStyle="1" w:styleId="312">
    <w:name w:val="Знак Знак31"/>
    <w:uiPriority w:val="99"/>
    <w:rsid w:val="00E462DF"/>
    <w:rPr>
      <w:sz w:val="24"/>
      <w:lang/>
    </w:rPr>
  </w:style>
  <w:style w:type="character" w:customStyle="1" w:styleId="71">
    <w:name w:val="Знак Знак71"/>
    <w:uiPriority w:val="99"/>
    <w:rsid w:val="00E462DF"/>
    <w:rPr>
      <w:b/>
      <w:shadow/>
      <w:sz w:val="24"/>
      <w:lang w:val="ru-RU" w:eastAsia="ru-RU"/>
    </w:rPr>
  </w:style>
  <w:style w:type="character" w:customStyle="1" w:styleId="61">
    <w:name w:val="Знак Знак61"/>
    <w:uiPriority w:val="99"/>
    <w:rsid w:val="00E462DF"/>
    <w:rPr>
      <w:rFonts w:ascii="Arial" w:hAnsi="Arial"/>
      <w:b/>
      <w:sz w:val="26"/>
      <w:lang w:val="ru-RU" w:eastAsia="ru-RU"/>
    </w:rPr>
  </w:style>
  <w:style w:type="character" w:customStyle="1" w:styleId="210">
    <w:name w:val="Знак Знак21"/>
    <w:uiPriority w:val="99"/>
    <w:rsid w:val="00E462DF"/>
    <w:rPr>
      <w:sz w:val="28"/>
      <w:lang w:val="ru-RU" w:eastAsia="ru-RU"/>
    </w:rPr>
  </w:style>
  <w:style w:type="character" w:customStyle="1" w:styleId="BalloonTextChar1">
    <w:name w:val="Balloon Text Char1"/>
    <w:uiPriority w:val="99"/>
    <w:locked/>
    <w:rsid w:val="00F717B2"/>
    <w:rPr>
      <w:rFonts w:ascii="Tahoma" w:hAnsi="Tahoma"/>
      <w:sz w:val="16"/>
      <w:lang w:val="ru-RU" w:eastAsia="ru-RU"/>
    </w:rPr>
  </w:style>
  <w:style w:type="character" w:customStyle="1" w:styleId="Heading1Char1">
    <w:name w:val="Heading 1 Char1"/>
    <w:uiPriority w:val="99"/>
    <w:locked/>
    <w:rsid w:val="00F717B2"/>
    <w:rPr>
      <w:rFonts w:ascii="Arial" w:hAnsi="Arial"/>
      <w:b/>
      <w:kern w:val="32"/>
      <w:sz w:val="32"/>
      <w:lang w:val="ru-RU" w:eastAsia="ru-RU"/>
    </w:rPr>
  </w:style>
  <w:style w:type="character" w:customStyle="1" w:styleId="Heading4Char1">
    <w:name w:val="Heading 4 Char1"/>
    <w:uiPriority w:val="99"/>
    <w:locked/>
    <w:rsid w:val="00F717B2"/>
    <w:rPr>
      <w:b/>
      <w:sz w:val="28"/>
      <w:lang w:val="ru-RU" w:eastAsia="ru-RU"/>
    </w:rPr>
  </w:style>
  <w:style w:type="character" w:customStyle="1" w:styleId="Heading6Char1">
    <w:name w:val="Heading 6 Char1"/>
    <w:uiPriority w:val="99"/>
    <w:locked/>
    <w:rsid w:val="00F717B2"/>
    <w:rPr>
      <w:b/>
      <w:sz w:val="22"/>
      <w:lang w:val="ru-RU" w:eastAsia="ru-RU"/>
    </w:rPr>
  </w:style>
  <w:style w:type="character" w:customStyle="1" w:styleId="BodyText2Char1">
    <w:name w:val="Body Text 2 Char1"/>
    <w:uiPriority w:val="99"/>
    <w:locked/>
    <w:rsid w:val="00F717B2"/>
    <w:rPr>
      <w:sz w:val="24"/>
      <w:lang w:val="ru-RU" w:eastAsia="ru-RU"/>
    </w:rPr>
  </w:style>
  <w:style w:type="character" w:customStyle="1" w:styleId="Heading2Char1">
    <w:name w:val="Heading 2 Char1"/>
    <w:uiPriority w:val="99"/>
    <w:locked/>
    <w:rsid w:val="00F717B2"/>
    <w:rPr>
      <w:b/>
      <w:shadow/>
      <w:sz w:val="24"/>
      <w:lang w:val="ru-RU" w:eastAsia="ru-RU"/>
    </w:rPr>
  </w:style>
  <w:style w:type="character" w:customStyle="1" w:styleId="Heading3Char1">
    <w:name w:val="Heading 3 Char1"/>
    <w:uiPriority w:val="99"/>
    <w:locked/>
    <w:rsid w:val="00F717B2"/>
    <w:rPr>
      <w:rFonts w:ascii="Arial" w:hAnsi="Arial"/>
      <w:b/>
      <w:sz w:val="26"/>
      <w:lang w:val="ru-RU" w:eastAsia="ru-RU"/>
    </w:rPr>
  </w:style>
  <w:style w:type="character" w:customStyle="1" w:styleId="BodyText3Char1">
    <w:name w:val="Body Text 3 Char1"/>
    <w:uiPriority w:val="99"/>
    <w:locked/>
    <w:rsid w:val="00F717B2"/>
    <w:rPr>
      <w:sz w:val="28"/>
      <w:lang w:val="ru-RU" w:eastAsia="ru-RU"/>
    </w:rPr>
  </w:style>
  <w:style w:type="paragraph" w:customStyle="1" w:styleId="211">
    <w:name w:val="Заголовок 21"/>
    <w:basedOn w:val="Normal"/>
    <w:uiPriority w:val="99"/>
    <w:rsid w:val="00D63290"/>
    <w:pPr>
      <w:spacing w:line="330" w:lineRule="atLeast"/>
    </w:pPr>
    <w:rPr>
      <w:color w:val="000000"/>
      <w:kern w:val="1"/>
      <w:sz w:val="33"/>
      <w:szCs w:val="33"/>
      <w:lang w:eastAsia="ar-SA"/>
    </w:rPr>
  </w:style>
  <w:style w:type="paragraph" w:customStyle="1" w:styleId="full-sub-title">
    <w:name w:val="full-sub-title"/>
    <w:basedOn w:val="Normal"/>
    <w:uiPriority w:val="99"/>
    <w:semiHidden/>
    <w:rsid w:val="000E228F"/>
    <w:pPr>
      <w:spacing w:before="100" w:beforeAutospacing="1" w:after="100" w:afterAutospacing="1"/>
    </w:pPr>
  </w:style>
  <w:style w:type="paragraph" w:customStyle="1" w:styleId="28">
    <w:name w:val="Основной текст2"/>
    <w:basedOn w:val="Normal"/>
    <w:uiPriority w:val="99"/>
    <w:semiHidden/>
    <w:rsid w:val="00CA61BC"/>
    <w:pPr>
      <w:widowControl w:val="0"/>
      <w:shd w:val="clear" w:color="auto" w:fill="FFFFFF"/>
      <w:spacing w:before="600" w:line="643" w:lineRule="exact"/>
    </w:pPr>
    <w:rPr>
      <w:noProof/>
      <w:sz w:val="27"/>
      <w:szCs w:val="20"/>
      <w:shd w:val="clear" w:color="auto" w:fill="FFFFFF"/>
      <w:lang w:val="ru-RU" w:eastAsia="ru-RU"/>
    </w:rPr>
  </w:style>
  <w:style w:type="paragraph" w:customStyle="1" w:styleId="contentheader2cols">
    <w:name w:val="contentheader2cols"/>
    <w:basedOn w:val="Normal"/>
    <w:uiPriority w:val="99"/>
    <w:rsid w:val="00B419AC"/>
    <w:pPr>
      <w:suppressAutoHyphens/>
      <w:spacing w:before="80"/>
      <w:ind w:left="400"/>
    </w:pPr>
    <w:rPr>
      <w:b/>
      <w:bCs/>
      <w:color w:val="3560A7"/>
      <w:sz w:val="34"/>
      <w:szCs w:val="34"/>
      <w:lang w:eastAsia="ar-SA"/>
    </w:rPr>
  </w:style>
  <w:style w:type="paragraph" w:customStyle="1" w:styleId="s1">
    <w:name w:val="s_1"/>
    <w:basedOn w:val="Normal"/>
    <w:uiPriority w:val="99"/>
    <w:rsid w:val="00B419AC"/>
    <w:pPr>
      <w:spacing w:before="100" w:beforeAutospacing="1" w:after="100" w:afterAutospacing="1"/>
    </w:pPr>
  </w:style>
  <w:style w:type="paragraph" w:customStyle="1" w:styleId="afa">
    <w:name w:val="Нормальный (таблица)"/>
    <w:basedOn w:val="Normal"/>
    <w:next w:val="Normal"/>
    <w:uiPriority w:val="99"/>
    <w:rsid w:val="00F8473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SubtitleChar1">
    <w:name w:val="Subtitle Char1"/>
    <w:basedOn w:val="DefaultParagraphFont"/>
    <w:uiPriority w:val="99"/>
    <w:locked/>
    <w:rsid w:val="00BB0068"/>
    <w:rPr>
      <w:rFonts w:ascii="Arial" w:hAnsi="Arial" w:cs="Times New Roman"/>
      <w:sz w:val="28"/>
      <w:lang w:val="ru-RU" w:eastAsia="ru-RU" w:bidi="ar-SA"/>
    </w:rPr>
  </w:style>
  <w:style w:type="paragraph" w:customStyle="1" w:styleId="Caption1">
    <w:name w:val="Caption1"/>
    <w:basedOn w:val="Normal"/>
    <w:uiPriority w:val="99"/>
    <w:rsid w:val="00D25C7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styleId="Index1">
    <w:name w:val="index 1"/>
    <w:basedOn w:val="Normal"/>
    <w:next w:val="Normal"/>
    <w:autoRedefine/>
    <w:uiPriority w:val="99"/>
    <w:semiHidden/>
    <w:rsid w:val="00D25C71"/>
    <w:pPr>
      <w:suppressAutoHyphens/>
      <w:ind w:left="240" w:hanging="240"/>
    </w:pPr>
    <w:rPr>
      <w:lang w:eastAsia="zh-CN"/>
    </w:rPr>
  </w:style>
  <w:style w:type="paragraph" w:styleId="IndexHeading">
    <w:name w:val="index heading"/>
    <w:basedOn w:val="Normal"/>
    <w:uiPriority w:val="99"/>
    <w:rsid w:val="00D25C71"/>
    <w:pPr>
      <w:suppressLineNumbers/>
      <w:suppressAutoHyphens/>
    </w:pPr>
    <w:rPr>
      <w:rFonts w:cs="Mangal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00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5812EB22DD8598C39F733A8286FE3757B5A82498E5BB154454454BCFFFM3Z7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43</Pages>
  <Words>18227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Olga</dc:creator>
  <cp:keywords/>
  <dc:description/>
  <cp:lastModifiedBy>Olga</cp:lastModifiedBy>
  <cp:revision>2</cp:revision>
  <cp:lastPrinted>2021-04-20T10:24:00Z</cp:lastPrinted>
  <dcterms:created xsi:type="dcterms:W3CDTF">2022-03-25T06:46:00Z</dcterms:created>
  <dcterms:modified xsi:type="dcterms:W3CDTF">2022-03-25T06:46:00Z</dcterms:modified>
</cp:coreProperties>
</file>