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3" w:rsidRPr="00AA2B6F" w:rsidRDefault="00D866D3" w:rsidP="005945F3">
      <w:pPr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D866D3" w:rsidRPr="00F84732" w:rsidRDefault="00D866D3" w:rsidP="005945F3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D866D3" w:rsidRPr="00473F2B" w:rsidRDefault="00D866D3" w:rsidP="005945F3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D866D3" w:rsidRPr="00AA2B6F" w:rsidRDefault="00D866D3" w:rsidP="005945F3">
      <w:pPr>
        <w:rPr>
          <w:b/>
          <w:sz w:val="18"/>
          <w:szCs w:val="18"/>
        </w:rPr>
      </w:pPr>
    </w:p>
    <w:p w:rsidR="00D866D3" w:rsidRPr="00AA2B6F" w:rsidRDefault="00D866D3" w:rsidP="005945F3">
      <w:pPr>
        <w:rPr>
          <w:b/>
          <w:sz w:val="18"/>
          <w:szCs w:val="18"/>
        </w:rPr>
      </w:pPr>
    </w:p>
    <w:p w:rsidR="00D866D3" w:rsidRPr="00AA2B6F" w:rsidRDefault="00D866D3" w:rsidP="005945F3">
      <w:pPr>
        <w:rPr>
          <w:b/>
          <w:sz w:val="18"/>
          <w:szCs w:val="18"/>
        </w:rPr>
      </w:pPr>
    </w:p>
    <w:p w:rsidR="00D866D3" w:rsidRPr="00AA2B6F" w:rsidRDefault="00D866D3" w:rsidP="005945F3">
      <w:pPr>
        <w:rPr>
          <w:b/>
          <w:sz w:val="18"/>
          <w:szCs w:val="18"/>
        </w:rPr>
      </w:pP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</w:p>
    <w:p w:rsidR="00D866D3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D866D3" w:rsidRPr="00AA2B6F" w:rsidTr="000558B6">
        <w:trPr>
          <w:trHeight w:val="800"/>
        </w:trPr>
        <w:tc>
          <w:tcPr>
            <w:tcW w:w="3856" w:type="dxa"/>
          </w:tcPr>
          <w:p w:rsidR="00D866D3" w:rsidRPr="00AA2B6F" w:rsidRDefault="00D866D3" w:rsidP="005945F3">
            <w:pPr>
              <w:outlineLvl w:val="0"/>
              <w:rPr>
                <w:b/>
                <w:sz w:val="18"/>
                <w:szCs w:val="18"/>
              </w:rPr>
            </w:pPr>
          </w:p>
          <w:p w:rsidR="00D866D3" w:rsidRPr="00AA2B6F" w:rsidRDefault="00D866D3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28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317)</w:t>
            </w:r>
          </w:p>
          <w:p w:rsidR="00D866D3" w:rsidRPr="00AA2B6F" w:rsidRDefault="00D866D3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30.12.2021г.</w:t>
            </w:r>
          </w:p>
        </w:tc>
      </w:tr>
    </w:tbl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D866D3" w:rsidRPr="00AA2B6F" w:rsidRDefault="00D866D3" w:rsidP="005945F3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5"/>
      </w:tblGrid>
      <w:tr w:rsidR="00D866D3" w:rsidRPr="00960B6B" w:rsidTr="00960B6B">
        <w:trPr>
          <w:trHeight w:val="2870"/>
        </w:trPr>
        <w:tc>
          <w:tcPr>
            <w:tcW w:w="10015" w:type="dxa"/>
            <w:tcBorders>
              <w:top w:val="single" w:sz="4" w:space="0" w:color="auto"/>
              <w:bottom w:val="single" w:sz="4" w:space="0" w:color="auto"/>
            </w:tcBorders>
          </w:tcPr>
          <w:p w:rsidR="00D866D3" w:rsidRPr="00960B6B" w:rsidRDefault="00D866D3" w:rsidP="00CF1A36">
            <w:pPr>
              <w:jc w:val="center"/>
              <w:rPr>
                <w:sz w:val="18"/>
                <w:szCs w:val="18"/>
              </w:rPr>
            </w:pPr>
            <w:bookmarkStart w:id="0" w:name="sub_3223"/>
            <w:bookmarkEnd w:id="0"/>
            <w:r w:rsidRPr="00960B6B">
              <w:rPr>
                <w:sz w:val="18"/>
                <w:szCs w:val="18"/>
              </w:rPr>
              <w:t>Сегодня в выпуске:</w:t>
            </w:r>
          </w:p>
          <w:p w:rsidR="00D866D3" w:rsidRPr="00960B6B" w:rsidRDefault="00D866D3" w:rsidP="00D71309">
            <w:pPr>
              <w:jc w:val="center"/>
              <w:rPr>
                <w:b/>
                <w:sz w:val="18"/>
                <w:szCs w:val="18"/>
              </w:rPr>
            </w:pPr>
            <w:r w:rsidRPr="00960B6B">
              <w:rPr>
                <w:b/>
                <w:sz w:val="18"/>
                <w:szCs w:val="18"/>
              </w:rPr>
              <w:t>Решения Совета депутатов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73 от 23.12.2021г. «О внесении изменений в решение Совета депутатов сельского поселения от 25 февраля 2020 года № 231»;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74 от 23.12.2021г. «О внесении изменений в решение Совета депутатов сельского поселения от 01 марта 2011 года № 40»;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75 от 23.12.2021г. «О бюджете Дмитриевского сельского поселения на 2022 год и на плановый период 2023 и 2024 годов»;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77 от 23.12.2021г. «О внесении изменений в Положение «О бюджетном процессе в Дмитриевском сельском поселении Галичского муниципального района Костромской области»»;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78 от 23.12.2021г. «О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на плановый период 2022 и 2023 годов»</w:t>
            </w:r>
          </w:p>
          <w:p w:rsidR="00D866D3" w:rsidRPr="00960B6B" w:rsidRDefault="00D866D3" w:rsidP="00960B6B">
            <w:pPr>
              <w:jc w:val="both"/>
              <w:rPr>
                <w:sz w:val="18"/>
                <w:szCs w:val="18"/>
              </w:rPr>
            </w:pPr>
          </w:p>
          <w:p w:rsidR="00D866D3" w:rsidRPr="00960B6B" w:rsidRDefault="00D866D3" w:rsidP="00D71309">
            <w:pPr>
              <w:jc w:val="center"/>
              <w:rPr>
                <w:b/>
                <w:sz w:val="18"/>
                <w:szCs w:val="18"/>
              </w:rPr>
            </w:pPr>
            <w:r w:rsidRPr="00960B6B">
              <w:rPr>
                <w:b/>
                <w:sz w:val="18"/>
                <w:szCs w:val="18"/>
              </w:rPr>
              <w:t>Постановления</w:t>
            </w:r>
          </w:p>
          <w:p w:rsidR="00D866D3" w:rsidRPr="00960B6B" w:rsidRDefault="00D866D3" w:rsidP="00215AF8">
            <w:pPr>
              <w:jc w:val="both"/>
              <w:rPr>
                <w:sz w:val="18"/>
                <w:szCs w:val="18"/>
              </w:rPr>
            </w:pPr>
            <w:r w:rsidRPr="00960B6B">
              <w:rPr>
                <w:sz w:val="18"/>
                <w:szCs w:val="18"/>
              </w:rPr>
              <w:t>№ 67 от 27.12.2021г. «О внесении изменений в постановление администрации сельского поселения от 25 июля 2018 года № 36»</w:t>
            </w:r>
          </w:p>
        </w:tc>
      </w:tr>
    </w:tbl>
    <w:p w:rsidR="00D866D3" w:rsidRPr="00215AF8" w:rsidRDefault="00D866D3" w:rsidP="006F46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866D3" w:rsidRPr="00960B6B" w:rsidRDefault="00D866D3" w:rsidP="00960B6B">
      <w:pPr>
        <w:pStyle w:val="Title"/>
        <w:tabs>
          <w:tab w:val="left" w:pos="5940"/>
        </w:tabs>
        <w:rPr>
          <w:b/>
          <w:sz w:val="20"/>
        </w:rPr>
      </w:pPr>
      <w:r w:rsidRPr="00960B6B">
        <w:rPr>
          <w:b/>
          <w:sz w:val="20"/>
        </w:rPr>
        <w:t>РОССИЙСКАЯ ФЕДЕРАЦИЯ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КОСТРОМСКАЯ ОБЛАСТЬ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ГАЛИЧСКИЙ МУНИЦИПАЛЬНЫЙ РАЙОН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7.4pt">
            <v:imagedata r:id="rId7" r:href="rId8"/>
          </v:shape>
        </w:pic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СОВЕТ ДЕПУТАТОВ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866D3" w:rsidRPr="00960B6B" w:rsidRDefault="00D866D3" w:rsidP="00960B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60B6B">
        <w:rPr>
          <w:rFonts w:ascii="Times New Roman" w:hAnsi="Times New Roman" w:cs="Times New Roman"/>
          <w:sz w:val="20"/>
          <w:szCs w:val="20"/>
        </w:rPr>
        <w:t>Р Е Ш Е Н И Е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от 23 декабря 2021 года  № 73</w:t>
      </w:r>
    </w:p>
    <w:p w:rsidR="00D866D3" w:rsidRPr="00960B6B" w:rsidRDefault="00D866D3" w:rsidP="00960B6B">
      <w:pPr>
        <w:ind w:right="5394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 внесении изменений в решение Совета депутатов сельского поселения от 25 февраля 2020 года № 231</w:t>
      </w:r>
    </w:p>
    <w:p w:rsidR="00D866D3" w:rsidRPr="00960B6B" w:rsidRDefault="00D866D3" w:rsidP="00960B6B">
      <w:pPr>
        <w:ind w:right="5394"/>
        <w:rPr>
          <w:sz w:val="20"/>
          <w:szCs w:val="20"/>
        </w:rPr>
      </w:pP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В соответствии со статьей 134 Трудового Кодекса Российской Федерации, Совет депутатов сельского поселения РЕШИЛ: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 Внести в решение Совета депутатов Дмитриевского сельского поселения от 25 февраля 2029 года № 231 «Об оплате труда лиц, замещающих муниципальные должности Дмитриевского сельского поселения Галичского муниципального района Костромской области» следующие изменения:</w:t>
      </w:r>
    </w:p>
    <w:p w:rsidR="00D866D3" w:rsidRPr="00960B6B" w:rsidRDefault="00D866D3" w:rsidP="00960B6B">
      <w:pPr>
        <w:tabs>
          <w:tab w:val="left" w:pos="-180"/>
        </w:tabs>
        <w:ind w:firstLine="720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1.1. приложение 1 изложить в следующей редакции согласно приложению к настоящему решению.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2. Настоящее решение вступает в силу со дня его официального опубликования (обнародования) и распространяет свое действие на правоотношения, возникшие с 1 декабря 2021 года.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Глава сельского поселения:                                                  А.В. Тютин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Приложение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к решению Совета депутатов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сельского поселения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от 23 декабря 2021 года № 73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bookmarkStart w:id="1" w:name="sub_19"/>
      <w:r w:rsidRPr="00960B6B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2409"/>
        <w:gridCol w:w="2410"/>
      </w:tblGrid>
      <w:tr w:rsidR="00D866D3" w:rsidRPr="00960B6B" w:rsidTr="00960B6B">
        <w:tc>
          <w:tcPr>
            <w:tcW w:w="2093" w:type="dxa"/>
          </w:tcPr>
          <w:bookmarkEnd w:id="1"/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Размер должностного оклада</w:t>
            </w:r>
          </w:p>
          <w:p w:rsidR="00D866D3" w:rsidRPr="00960B6B" w:rsidRDefault="00D866D3" w:rsidP="00960B6B">
            <w:pPr>
              <w:pStyle w:val="ConsPlusNormal"/>
              <w:ind w:right="-38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(рублей)</w:t>
            </w:r>
          </w:p>
        </w:tc>
        <w:tc>
          <w:tcPr>
            <w:tcW w:w="2409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Размер ежемесячной надбавки к должностному окладу за сложность и напряженность работы</w:t>
            </w:r>
          </w:p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(200 %)</w:t>
            </w:r>
          </w:p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(рублей)</w:t>
            </w:r>
          </w:p>
        </w:tc>
        <w:tc>
          <w:tcPr>
            <w:tcW w:w="2410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Размер ежемесячного денежного поощрения</w:t>
            </w:r>
          </w:p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(205%)</w:t>
            </w:r>
          </w:p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(рублей)</w:t>
            </w:r>
          </w:p>
        </w:tc>
      </w:tr>
      <w:tr w:rsidR="00D866D3" w:rsidRPr="00960B6B" w:rsidTr="00960B6B">
        <w:tc>
          <w:tcPr>
            <w:tcW w:w="2093" w:type="dxa"/>
          </w:tcPr>
          <w:p w:rsidR="00D866D3" w:rsidRPr="00960B6B" w:rsidRDefault="00D866D3" w:rsidP="00960B6B">
            <w:pPr>
              <w:pStyle w:val="ConsPlusNormal"/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</w:t>
            </w:r>
          </w:p>
        </w:tc>
        <w:tc>
          <w:tcPr>
            <w:tcW w:w="2410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8570</w:t>
            </w:r>
          </w:p>
        </w:tc>
        <w:tc>
          <w:tcPr>
            <w:tcW w:w="2409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17140</w:t>
            </w:r>
          </w:p>
        </w:tc>
        <w:tc>
          <w:tcPr>
            <w:tcW w:w="2410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17569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pStyle w:val="Title"/>
        <w:tabs>
          <w:tab w:val="left" w:pos="5940"/>
        </w:tabs>
        <w:rPr>
          <w:b/>
          <w:sz w:val="20"/>
        </w:rPr>
      </w:pPr>
      <w:r w:rsidRPr="00960B6B">
        <w:rPr>
          <w:b/>
          <w:sz w:val="20"/>
        </w:rPr>
        <w:t>РОССИЙСКАЯ ФЕДЕРАЦИЯ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КОСТРОМСКАЯ ОБЛАСТЬ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ГАЛИЧСКИЙ МУНИЦИПАЛЬНЫЙ РАЙОН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sz w:val="20"/>
          <w:szCs w:val="20"/>
        </w:rPr>
        <w:pict>
          <v:shape id="_x0000_i1026" type="#_x0000_t75" alt="" style="width:39pt;height:47.4pt">
            <v:imagedata r:id="rId7" r:href="rId9"/>
          </v:shape>
        </w:pic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СОВЕТ ДЕПУТАТОВ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Р Е Ш Е Н И Е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от 23 декабря 2021 года № 74</w:t>
      </w:r>
    </w:p>
    <w:p w:rsidR="00D866D3" w:rsidRPr="00960B6B" w:rsidRDefault="00D866D3" w:rsidP="00960B6B">
      <w:pPr>
        <w:ind w:right="5935"/>
        <w:jc w:val="both"/>
        <w:rPr>
          <w:sz w:val="20"/>
          <w:szCs w:val="20"/>
        </w:rPr>
      </w:pPr>
    </w:p>
    <w:p w:rsidR="00D866D3" w:rsidRPr="00960B6B" w:rsidRDefault="00D866D3" w:rsidP="00960B6B">
      <w:pPr>
        <w:ind w:right="5935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 внесении изменений в решение Совета депутатов сельского поселения от 01 марта 2011 года № 40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В соответствии со статьей 134 Трудового Кодекса Российской Федерации, Совет депутатов сельского поселения РЕШИЛ: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 Внести в решение Совета депутатов Дмитриевского сельского поселения от 01 марта 2011 года № 40 «О системе оплаты труда муниципальных служащих администрации Дмитриевского сельского поселения» (в редакции решений Совета депутатов сельского поселения от 25 мая 2012 года № 124, от 30 мая 2013 года № 188, от 03 декабря 2014 года № 304, от 30 октября 2015 года № 15, от 26.12.2017 № 127) следующие изменения: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1.1. приложение 1 изложить в следующей редакции согласно приложению 1 к настоящему решению.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1.2. приложение 2 изложить в следующей редакции согласно приложению 2 к настоящему решению.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2. Настоящее решение вступает в силу со дня его официального опубликования (обнародования) и распространяет свое действие на правоотношения, возникшие с 1 декабря 2021 года.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Глава сельского поселения:                                                  А.В. Тютин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Приложение 1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к решению Совета депутатов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сельского поселения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от 23 декабря 2021 года № 74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</w:p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09"/>
        <w:gridCol w:w="2262"/>
      </w:tblGrid>
      <w:tr w:rsidR="00D866D3" w:rsidRPr="00960B6B" w:rsidTr="00960B6B">
        <w:trPr>
          <w:trHeight w:val="441"/>
        </w:trPr>
        <w:tc>
          <w:tcPr>
            <w:tcW w:w="7309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2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Должностной оклад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(рублей в месяц)</w:t>
            </w:r>
          </w:p>
        </w:tc>
      </w:tr>
      <w:tr w:rsidR="00D866D3" w:rsidRPr="00960B6B" w:rsidTr="00960B6B">
        <w:trPr>
          <w:trHeight w:val="360"/>
        </w:trPr>
        <w:tc>
          <w:tcPr>
            <w:tcW w:w="7309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262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7968</w:t>
            </w:r>
          </w:p>
        </w:tc>
      </w:tr>
      <w:tr w:rsidR="00D866D3" w:rsidRPr="00960B6B" w:rsidTr="00960B6B">
        <w:trPr>
          <w:trHeight w:val="370"/>
        </w:trPr>
        <w:tc>
          <w:tcPr>
            <w:tcW w:w="7309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Консультант (юрист)</w:t>
            </w:r>
          </w:p>
        </w:tc>
        <w:tc>
          <w:tcPr>
            <w:tcW w:w="2262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5813</w:t>
            </w:r>
          </w:p>
        </w:tc>
      </w:tr>
      <w:tr w:rsidR="00D866D3" w:rsidRPr="00960B6B" w:rsidTr="00960B6B">
        <w:trPr>
          <w:trHeight w:val="360"/>
        </w:trPr>
        <w:tc>
          <w:tcPr>
            <w:tcW w:w="7309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262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5813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Приложение 2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к решению Совета депутатов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сельского поселения</w:t>
      </w:r>
    </w:p>
    <w:p w:rsidR="00D866D3" w:rsidRPr="00960B6B" w:rsidRDefault="00D866D3" w:rsidP="00960B6B">
      <w:pPr>
        <w:jc w:val="right"/>
        <w:rPr>
          <w:sz w:val="20"/>
          <w:szCs w:val="20"/>
        </w:rPr>
      </w:pPr>
      <w:r w:rsidRPr="00960B6B">
        <w:rPr>
          <w:sz w:val="20"/>
          <w:szCs w:val="20"/>
        </w:rPr>
        <w:t>от 23 декабря 2021 года № 74</w:t>
      </w:r>
    </w:p>
    <w:p w:rsidR="00D866D3" w:rsidRDefault="00D866D3" w:rsidP="00960B6B">
      <w:pPr>
        <w:rPr>
          <w:b/>
          <w:sz w:val="20"/>
          <w:szCs w:val="20"/>
        </w:rPr>
      </w:pPr>
    </w:p>
    <w:p w:rsidR="00D866D3" w:rsidRPr="00960B6B" w:rsidRDefault="00D866D3" w:rsidP="00960B6B">
      <w:pPr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Размер ежемесячной надбавки за классный чин</w:t>
      </w:r>
    </w:p>
    <w:p w:rsidR="00D866D3" w:rsidRPr="00960B6B" w:rsidRDefault="00D866D3" w:rsidP="00960B6B">
      <w:pPr>
        <w:rPr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7244"/>
        <w:gridCol w:w="2238"/>
      </w:tblGrid>
      <w:tr w:rsidR="00D866D3" w:rsidRPr="00960B6B" w:rsidTr="00960B6B">
        <w:trPr>
          <w:trHeight w:val="551"/>
        </w:trPr>
        <w:tc>
          <w:tcPr>
            <w:tcW w:w="7244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Размер надбавки за классный чин (рублей в месяц)</w:t>
            </w:r>
          </w:p>
        </w:tc>
      </w:tr>
      <w:tr w:rsidR="00D866D3" w:rsidRPr="00960B6B" w:rsidTr="00960B6B">
        <w:trPr>
          <w:trHeight w:val="277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2912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2753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2597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2361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2203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Муниципальный советник 3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2046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1811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1653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1496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1418</w:t>
            </w:r>
          </w:p>
        </w:tc>
      </w:tr>
      <w:tr w:rsidR="00D866D3" w:rsidRPr="00960B6B" w:rsidTr="00960B6B">
        <w:trPr>
          <w:trHeight w:val="283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1179</w:t>
            </w:r>
          </w:p>
        </w:tc>
      </w:tr>
      <w:tr w:rsidR="00D866D3" w:rsidRPr="00960B6B" w:rsidTr="00960B6B">
        <w:trPr>
          <w:trHeight w:val="298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1101</w:t>
            </w:r>
          </w:p>
        </w:tc>
      </w:tr>
      <w:tr w:rsidR="00D866D3" w:rsidRPr="00960B6B" w:rsidTr="00960B6B">
        <w:trPr>
          <w:trHeight w:val="291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944</w:t>
            </w:r>
          </w:p>
        </w:tc>
      </w:tr>
      <w:tr w:rsidR="00D866D3" w:rsidRPr="00960B6B" w:rsidTr="00960B6B">
        <w:trPr>
          <w:trHeight w:val="283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865</w:t>
            </w:r>
          </w:p>
        </w:tc>
      </w:tr>
      <w:tr w:rsidR="00D866D3" w:rsidRPr="00960B6B" w:rsidTr="00960B6B">
        <w:trPr>
          <w:trHeight w:val="298"/>
        </w:trPr>
        <w:tc>
          <w:tcPr>
            <w:tcW w:w="7244" w:type="dxa"/>
          </w:tcPr>
          <w:p w:rsidR="00D866D3" w:rsidRPr="00960B6B" w:rsidRDefault="00D866D3" w:rsidP="00960B6B">
            <w:pPr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238" w:type="dxa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707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firstLine="708"/>
        <w:jc w:val="right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bCs/>
          <w:sz w:val="20"/>
          <w:szCs w:val="20"/>
        </w:rPr>
        <w:t>РОССИЙСКАЯ ФЕДЕРАЦИЯ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КОСТРОМСКАЯ ОБЛАСТЬ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ГАЛИЧСКИЙ МУНИЦИПАЛЬНЫЙ РАЙОН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pacing w:val="20"/>
          <w:sz w:val="20"/>
          <w:szCs w:val="20"/>
        </w:rPr>
      </w:pPr>
      <w:r w:rsidRPr="00960B6B">
        <w:rPr>
          <w:sz w:val="20"/>
          <w:szCs w:val="20"/>
        </w:rPr>
        <w:pict>
          <v:shape id="_x0000_i1027" type="#_x0000_t75" style="width:34.2pt;height:39pt" filled="t">
            <v:fill opacity="0" color2="black"/>
            <v:imagedata r:id="rId10" o:title=""/>
          </v:shape>
        </w:pict>
      </w:r>
    </w:p>
    <w:p w:rsidR="00D866D3" w:rsidRPr="00960B6B" w:rsidRDefault="00D866D3" w:rsidP="00960B6B">
      <w:pPr>
        <w:jc w:val="center"/>
        <w:rPr>
          <w:b/>
          <w:spacing w:val="20"/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 xml:space="preserve">СОВЕТ ДЕПУТАТОВ 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Р Е Ш Е Н И Е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« 23 » декабря 2021 года № 75 </w:t>
      </w:r>
    </w:p>
    <w:p w:rsidR="00D866D3" w:rsidRPr="00960B6B" w:rsidRDefault="00D866D3" w:rsidP="00960B6B">
      <w:pPr>
        <w:rPr>
          <w:b/>
          <w:shadow/>
          <w:sz w:val="20"/>
          <w:szCs w:val="20"/>
        </w:rPr>
      </w:pPr>
    </w:p>
    <w:p w:rsidR="00D866D3" w:rsidRPr="00960B6B" w:rsidRDefault="00D866D3" w:rsidP="00960B6B">
      <w:pPr>
        <w:ind w:right="5385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 бюджете Дмитриевского сельского поселения на 2022 год и на плановый период 2023 и 2024 годов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Рассмотрев представленные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1. Утвердить основные характеристики сельского поселения на 2022 год: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1) прогнозируемый общий объем доходов бюджета сельского поселения в сумме 16644450 рублей, в том числе объем безвозмездных поступлений в сумме 3498950 рублей;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2) общий объем расходов бюджета сельского поселения в сумме 17301725 рублей;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3) дефицит бюджета сельского поселения в сумме 657275 рублей.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2. Утвердить основные характеристики бюджета сельского поселения на 2023 год и на 2024 год: 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1) прогнозируемый общий объем доходов бюджета сельского поселения на 2023 год в сумме 16191320 рублей, в том числе объем безвозмездных поступлений в сумме 2528100 рублей, и на 2024 год в сумме 17035160 рублей, в том числе объем безвозмездных поступлений в сумме 2844400 рублей;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2) общий объем расходов бюджета сельского поселения на 2023 год в сумме 17269762 рублей, в том числе условно утвержденные расходы 395281 рублей и на 2024 год в сумме 18564136 рублей, в том числе условно утвержденные расходы в сумме 819438 рублей.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3) дефицит бюджета сельского поселения на 2023 год в сумме 1078442 рублей и на 2024 год в сумме 1528976 рублей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 xml:space="preserve">3. Утвердить в бюджете сельского поселения прогнозируемые доходы бюджета сельского поселения на 2022 год согласно приложению 1 к настоящему решению, </w:t>
      </w:r>
      <w:r w:rsidRPr="00960B6B">
        <w:rPr>
          <w:spacing w:val="-4"/>
          <w:sz w:val="20"/>
        </w:rPr>
        <w:t>на плановый период 2023 и 2024 годов согласно приложению 2 к настоящему решению</w:t>
      </w:r>
      <w:r w:rsidRPr="00960B6B">
        <w:rPr>
          <w:sz w:val="20"/>
        </w:rPr>
        <w:t>.</w:t>
      </w:r>
    </w:p>
    <w:p w:rsidR="00D866D3" w:rsidRPr="00960B6B" w:rsidRDefault="00D866D3" w:rsidP="00960B6B">
      <w:pPr>
        <w:tabs>
          <w:tab w:val="left" w:pos="1122"/>
        </w:tabs>
        <w:ind w:firstLine="720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4. Средства в валюте Российской Федерации, поступающие во временное распоряжение казенных учреждений Дмитриевского сельского поселения Галичского муниципального района Костромской области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учитываются на лицевых счетах, открытых им в Управлении Федерального казначейства по Костромской области, в порядке, установленном Федеральным казначейством.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5.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pacing w:val="-4"/>
          <w:sz w:val="20"/>
          <w:szCs w:val="20"/>
        </w:rPr>
        <w:t>1) на 2022 год согласно приложению 3 к настоящему решению;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pacing w:val="-4"/>
          <w:sz w:val="20"/>
          <w:szCs w:val="20"/>
        </w:rPr>
        <w:t>2) на плановый период 2023 и 2024 годов согласно приложению 4 к настоящему решению.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 xml:space="preserve">6. Утвердить </w:t>
      </w:r>
      <w:r w:rsidRPr="00960B6B">
        <w:rPr>
          <w:spacing w:val="-4"/>
          <w:sz w:val="20"/>
        </w:rPr>
        <w:t xml:space="preserve">ведомственную структуру расходов бюджета </w:t>
      </w:r>
      <w:r w:rsidRPr="00960B6B">
        <w:rPr>
          <w:sz w:val="20"/>
        </w:rPr>
        <w:t>сельского поселения: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pacing w:val="-4"/>
          <w:sz w:val="20"/>
          <w:szCs w:val="20"/>
        </w:rPr>
        <w:t>1) на 2022 год согласно приложению 5 к настоящему решению;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pacing w:val="-4"/>
          <w:sz w:val="20"/>
          <w:szCs w:val="20"/>
        </w:rPr>
        <w:t>2) на плановый период 2023 и 2024 годов согласно приложению 6 к настоящему решению.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7. Утвердить общий объем бюджетных ассигнований, направляемых на исполнение публичных нормативных обязательств </w:t>
      </w:r>
      <w:r w:rsidRPr="00960B6B">
        <w:rPr>
          <w:spacing w:val="-4"/>
          <w:sz w:val="20"/>
          <w:szCs w:val="20"/>
        </w:rPr>
        <w:t xml:space="preserve">на 2022 год в сумме </w:t>
      </w:r>
      <w:r w:rsidRPr="00960B6B">
        <w:rPr>
          <w:sz w:val="20"/>
          <w:szCs w:val="20"/>
        </w:rPr>
        <w:t>50000 рублей, на 2023 год в сумме 50000 рублей, на 2024 год в сумме 50000 рублей</w:t>
      </w:r>
      <w:r w:rsidRPr="00960B6B">
        <w:rPr>
          <w:spacing w:val="-4"/>
          <w:sz w:val="20"/>
          <w:szCs w:val="20"/>
        </w:rPr>
        <w:t xml:space="preserve">. 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8. Утвердить размер резервного фонда сельского поселения на 2022 год в сумме 2000 рублей, </w:t>
      </w:r>
      <w:r w:rsidRPr="00960B6B">
        <w:rPr>
          <w:spacing w:val="-4"/>
          <w:sz w:val="20"/>
          <w:szCs w:val="20"/>
        </w:rPr>
        <w:t>на 2023 год в сумме 2000 рублей, на 2024 год в сумме 2000 рублей</w:t>
      </w:r>
      <w:r w:rsidRPr="00960B6B">
        <w:rPr>
          <w:sz w:val="20"/>
          <w:szCs w:val="20"/>
        </w:rPr>
        <w:t>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9. Утвердить объем бюджетных ассигнований дорожного фонда сельского поселения на 2022 год в размере 2849400 рублей, </w:t>
      </w:r>
      <w:r w:rsidRPr="00960B6B">
        <w:rPr>
          <w:spacing w:val="-4"/>
          <w:sz w:val="20"/>
          <w:szCs w:val="20"/>
        </w:rPr>
        <w:t>на 2023 год в сумме 2948420 рублей, на 2024 год в сумме 3049460 рублей.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pacing w:val="-4"/>
          <w:sz w:val="20"/>
          <w:szCs w:val="20"/>
        </w:rPr>
      </w:pPr>
      <w:r w:rsidRPr="00960B6B">
        <w:rPr>
          <w:sz w:val="20"/>
          <w:szCs w:val="20"/>
        </w:rPr>
        <w:t xml:space="preserve">10. </w:t>
      </w:r>
      <w:r w:rsidRPr="00960B6B">
        <w:rPr>
          <w:spacing w:val="-4"/>
          <w:sz w:val="20"/>
          <w:szCs w:val="20"/>
        </w:rPr>
        <w:t xml:space="preserve">Установить, что </w:t>
      </w:r>
      <w:r w:rsidRPr="00960B6B">
        <w:rPr>
          <w:sz w:val="20"/>
          <w:szCs w:val="20"/>
        </w:rPr>
        <w:t xml:space="preserve">органы местного самоуправления Дмитриевского сельского поселения </w:t>
      </w:r>
      <w:r w:rsidRPr="00960B6B">
        <w:rPr>
          <w:spacing w:val="-4"/>
          <w:sz w:val="20"/>
          <w:szCs w:val="20"/>
        </w:rPr>
        <w:t xml:space="preserve">не праве принимать решения, приводящие к увеличению в 2022 году численности муниципальных служащих муниципального района и работников казенных учреждений муниципального района, за исключением случаев, связанных с изменением состава и (или) функций </w:t>
      </w:r>
      <w:r w:rsidRPr="00960B6B">
        <w:rPr>
          <w:sz w:val="20"/>
          <w:szCs w:val="20"/>
        </w:rPr>
        <w:t>органов местного самоуправления сельского поселения и</w:t>
      </w:r>
      <w:r w:rsidRPr="00960B6B">
        <w:rPr>
          <w:spacing w:val="-4"/>
          <w:sz w:val="20"/>
          <w:szCs w:val="20"/>
        </w:rPr>
        <w:t xml:space="preserve"> казенных учреждений сельского поселения.</w:t>
      </w:r>
    </w:p>
    <w:p w:rsidR="00D866D3" w:rsidRPr="00960B6B" w:rsidRDefault="00D866D3" w:rsidP="00960B6B">
      <w:pPr>
        <w:pStyle w:val="BodyTextIndent"/>
        <w:tabs>
          <w:tab w:val="left" w:pos="6105"/>
        </w:tabs>
        <w:ind w:left="0"/>
        <w:rPr>
          <w:sz w:val="20"/>
          <w:szCs w:val="20"/>
        </w:rPr>
      </w:pPr>
      <w:r w:rsidRPr="00960B6B">
        <w:rPr>
          <w:sz w:val="20"/>
          <w:szCs w:val="20"/>
        </w:rPr>
        <w:t>Увеличить (проиндексировать) с 1 октября 2022 года в 1,04 раза размеры месячных окладов денежного содержания лиц, замещающих муниципальные должности Дмитриевского сельского поселения, и окладов месячного денежного содержания муниципальных служащих Дмитриевского сельского поселения, а также месячных должностных окладов работников администрации сельского поселения и ее структурных подразделений, замещающих должности, не являющиеся должностями муниципальной службы Дмитриевского сельского поселения.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11. Установить верхний предел муниципального долга сельского поселения: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1) по состоянию на 1 января 2023 года в сумме </w:t>
      </w:r>
      <w:r w:rsidRPr="00960B6B">
        <w:rPr>
          <w:spacing w:val="-4"/>
          <w:sz w:val="20"/>
          <w:szCs w:val="20"/>
        </w:rPr>
        <w:t xml:space="preserve">620103 </w:t>
      </w:r>
      <w:r w:rsidRPr="00960B6B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рублей;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2) по состоянию на 1 января 2024 года в сумме </w:t>
      </w:r>
      <w:r w:rsidRPr="00960B6B">
        <w:rPr>
          <w:spacing w:val="-4"/>
          <w:sz w:val="20"/>
          <w:szCs w:val="20"/>
        </w:rPr>
        <w:t xml:space="preserve">1735717 </w:t>
      </w:r>
      <w:r w:rsidRPr="00960B6B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рублей;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3) по состоянию на 1 января 2025 года в сумме </w:t>
      </w:r>
      <w:r w:rsidRPr="00960B6B">
        <w:rPr>
          <w:spacing w:val="-4"/>
          <w:sz w:val="20"/>
          <w:szCs w:val="20"/>
        </w:rPr>
        <w:t xml:space="preserve">3264693 </w:t>
      </w:r>
      <w:r w:rsidRPr="00960B6B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рублей.</w:t>
      </w:r>
    </w:p>
    <w:p w:rsidR="00D866D3" w:rsidRPr="00960B6B" w:rsidRDefault="00D866D3" w:rsidP="00960B6B">
      <w:pPr>
        <w:ind w:firstLine="708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12. Объем расходов на обслуживание муниципального долга сельского поселения </w:t>
      </w:r>
      <w:r w:rsidRPr="00960B6B">
        <w:rPr>
          <w:spacing w:val="-4"/>
          <w:sz w:val="20"/>
          <w:szCs w:val="20"/>
        </w:rPr>
        <w:t>в 2022 году в сумме 0 рублей, в 2023 году в сумме 0 рублей, в 2024 году в сумме 0 рублей.</w:t>
      </w:r>
    </w:p>
    <w:p w:rsidR="00D866D3" w:rsidRPr="00960B6B" w:rsidRDefault="00D866D3" w:rsidP="00960B6B">
      <w:pPr>
        <w:pStyle w:val="BodyTextIndent"/>
        <w:tabs>
          <w:tab w:val="left" w:pos="709"/>
          <w:tab w:val="left" w:pos="6105"/>
        </w:tabs>
        <w:ind w:left="0" w:firstLine="709"/>
        <w:rPr>
          <w:sz w:val="20"/>
          <w:szCs w:val="20"/>
        </w:rPr>
      </w:pPr>
      <w:r w:rsidRPr="00960B6B">
        <w:rPr>
          <w:sz w:val="20"/>
          <w:szCs w:val="20"/>
        </w:rPr>
        <w:t xml:space="preserve">13. Установить, что в 2022 году </w:t>
      </w:r>
      <w:r w:rsidRPr="00960B6B">
        <w:rPr>
          <w:spacing w:val="-4"/>
          <w:sz w:val="20"/>
          <w:szCs w:val="20"/>
        </w:rPr>
        <w:t xml:space="preserve">и в плановом периоде 2023 и 2024 годов </w:t>
      </w:r>
      <w:r w:rsidRPr="00960B6B">
        <w:rPr>
          <w:sz w:val="20"/>
          <w:szCs w:val="20"/>
        </w:rPr>
        <w:t>муниципальные гарантии сельского поселения не предоставляются.</w:t>
      </w:r>
    </w:p>
    <w:p w:rsidR="00D866D3" w:rsidRPr="00960B6B" w:rsidRDefault="00D866D3" w:rsidP="00960B6B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14. Утвердить программу муниципальных внутренних заимствований сельского поселения на 2022 год согласно приложению 7 к настоящему решению и программу муниципальных внутренних заимствований сельского поселения </w:t>
      </w:r>
      <w:r w:rsidRPr="00960B6B">
        <w:rPr>
          <w:bCs/>
          <w:sz w:val="20"/>
          <w:szCs w:val="20"/>
        </w:rPr>
        <w:t>на плановый период 2023 и 2024 годов согласно приложению 8 к настоящему решению.</w:t>
      </w:r>
    </w:p>
    <w:p w:rsidR="00D866D3" w:rsidRPr="00960B6B" w:rsidRDefault="00D866D3" w:rsidP="00960B6B">
      <w:pPr>
        <w:pStyle w:val="BodyTextIndent"/>
        <w:tabs>
          <w:tab w:val="left" w:pos="0"/>
        </w:tabs>
        <w:ind w:left="0" w:firstLine="709"/>
        <w:rPr>
          <w:sz w:val="20"/>
          <w:szCs w:val="20"/>
        </w:rPr>
      </w:pPr>
      <w:r w:rsidRPr="00960B6B">
        <w:rPr>
          <w:spacing w:val="-8"/>
          <w:sz w:val="20"/>
          <w:szCs w:val="20"/>
        </w:rPr>
        <w:t>15. Установить, что администрация сельского поселения вправе заключать от имени Дмитриевского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исполнении бюджета сельского поселения.</w:t>
      </w:r>
    </w:p>
    <w:p w:rsidR="00D866D3" w:rsidRPr="00960B6B" w:rsidRDefault="00D866D3" w:rsidP="00960B6B">
      <w:pPr>
        <w:pStyle w:val="BodyTextIndent"/>
        <w:tabs>
          <w:tab w:val="left" w:pos="0"/>
        </w:tabs>
        <w:ind w:left="0" w:firstLine="709"/>
        <w:rPr>
          <w:sz w:val="20"/>
          <w:szCs w:val="20"/>
        </w:rPr>
      </w:pPr>
      <w:r w:rsidRPr="00960B6B">
        <w:rPr>
          <w:sz w:val="20"/>
          <w:szCs w:val="20"/>
        </w:rPr>
        <w:t>16. Утвердить источники финансирования дефицита бюджета сельского поселения на 2022 год согласно приложению 9 к настоящему решению и источники финансирования дефицита бюджета сельского поселения</w:t>
      </w:r>
      <w:r w:rsidRPr="00960B6B">
        <w:rPr>
          <w:bCs/>
          <w:sz w:val="20"/>
          <w:szCs w:val="20"/>
        </w:rPr>
        <w:t xml:space="preserve"> на плановый период 2023 и 2024 годов согласно приложению 10 к настоящему решению.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17.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D866D3" w:rsidRPr="00960B6B" w:rsidRDefault="00D866D3" w:rsidP="00960B6B">
      <w:pPr>
        <w:pStyle w:val="BodyTextIndent"/>
        <w:ind w:left="0"/>
        <w:rPr>
          <w:sz w:val="20"/>
          <w:szCs w:val="20"/>
        </w:rPr>
      </w:pPr>
      <w:r w:rsidRPr="00960B6B">
        <w:rPr>
          <w:sz w:val="20"/>
          <w:szCs w:val="20"/>
        </w:rPr>
        <w:t>1) в размере 100 процентов включительно суммы договора (контракта) – по договорам (контрактам) о предоставлении услуг связи, о подписке на печатные (электронные) издания и об их приобретении, о подписке на диски информационно-технологического сопровождения «1С: Предприятие. Бюджет », право регистрации одного сотрудника в «СБИС ЭО» с подписью на внешнем носителе, работа специалиста в офисе и права использования «СБИС ЭО», о приобретении горюче-смазочных материалов, об обучении на курсах повышения квалификации и профессиональной переподготовке, по организационным вопросам за участие в 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страхования от несчастных случаев участников различного рода мероприятий (соревнования, олимпиады и иные мероприятия), договорам, подлежащим оплате за счет резервного фонда сельского поселения,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работы, по организации питания участников военных сборов;</w:t>
      </w:r>
    </w:p>
    <w:p w:rsidR="00D866D3" w:rsidRPr="00960B6B" w:rsidRDefault="00D866D3" w:rsidP="00960B6B">
      <w:pPr>
        <w:pStyle w:val="BodyTextIndent"/>
        <w:ind w:left="0"/>
        <w:rPr>
          <w:sz w:val="20"/>
          <w:szCs w:val="20"/>
        </w:rPr>
      </w:pPr>
      <w:r w:rsidRPr="00960B6B">
        <w:rPr>
          <w:sz w:val="20"/>
          <w:szCs w:val="20"/>
        </w:rPr>
        <w:t>2) в размере 70 процентов стоимости электрической энергии (мощности) в подлежащем оплате объеме покупки в месяце, за который осуществляется оплата;</w:t>
      </w:r>
    </w:p>
    <w:p w:rsidR="00D866D3" w:rsidRPr="00960B6B" w:rsidRDefault="00D866D3" w:rsidP="00960B6B">
      <w:pPr>
        <w:pStyle w:val="BodyTextIndent"/>
        <w:ind w:left="0"/>
        <w:rPr>
          <w:sz w:val="20"/>
          <w:szCs w:val="20"/>
        </w:rPr>
      </w:pPr>
      <w:r w:rsidRPr="00960B6B">
        <w:rPr>
          <w:sz w:val="20"/>
          <w:szCs w:val="20"/>
        </w:rPr>
        <w:t>3) в размере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18. Настоящее решение направить главе сельского поселения для подписания и опубликования (обнародования).</w:t>
      </w:r>
    </w:p>
    <w:p w:rsidR="00D866D3" w:rsidRPr="00960B6B" w:rsidRDefault="00D866D3" w:rsidP="00960B6B">
      <w:pPr>
        <w:pStyle w:val="310"/>
        <w:ind w:firstLine="708"/>
        <w:rPr>
          <w:sz w:val="20"/>
        </w:rPr>
      </w:pPr>
      <w:r w:rsidRPr="00960B6B">
        <w:rPr>
          <w:sz w:val="20"/>
        </w:rPr>
        <w:t>19. Настоящее решение вступает в силу с 1 января 2022 года.</w:t>
      </w:r>
    </w:p>
    <w:p w:rsidR="00D866D3" w:rsidRPr="00960B6B" w:rsidRDefault="00D866D3" w:rsidP="00960B6B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bCs w:val="0"/>
          <w:sz w:val="20"/>
          <w:szCs w:val="20"/>
        </w:rPr>
        <w:t>Глава сельского поселения                                       А.В. Тютин</w:t>
      </w:r>
    </w:p>
    <w:p w:rsidR="00D866D3" w:rsidRPr="00960B6B" w:rsidRDefault="00D866D3" w:rsidP="00960B6B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866D3" w:rsidRPr="00960B6B" w:rsidRDefault="00D866D3" w:rsidP="00960B6B">
      <w:pPr>
        <w:ind w:left="5580"/>
        <w:jc w:val="right"/>
        <w:rPr>
          <w:sz w:val="20"/>
          <w:szCs w:val="20"/>
          <w:u w:val="single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1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Прогнозируемые доходы бюджета Дмитриевского сельского поселения на 2022 год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tbl>
      <w:tblPr>
        <w:tblW w:w="10279" w:type="dxa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D866D3" w:rsidRPr="00960B6B" w:rsidTr="00960B6B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13145500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5994700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5892600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45700</w:t>
            </w:r>
          </w:p>
        </w:tc>
      </w:tr>
      <w:tr w:rsidR="00D866D3" w:rsidRPr="00960B6B" w:rsidTr="00960B6B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2600</w:t>
            </w:r>
          </w:p>
        </w:tc>
      </w:tr>
      <w:tr w:rsidR="00D866D3" w:rsidRPr="00960B6B" w:rsidTr="00960B6B">
        <w:trPr>
          <w:trHeight w:val="1026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52800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2849400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2849400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1309900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1309900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1718700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1718700</w:t>
            </w:r>
          </w:p>
        </w:tc>
      </w:tr>
      <w:tr w:rsidR="00D866D3" w:rsidRPr="00960B6B" w:rsidTr="00960B6B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-186600</w:t>
            </w:r>
          </w:p>
        </w:tc>
      </w:tr>
      <w:tr w:rsidR="00D866D3" w:rsidRPr="00960B6B" w:rsidTr="00960B6B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-186600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2263000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403000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301200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301200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101800</w:t>
            </w:r>
          </w:p>
        </w:tc>
      </w:tr>
      <w:tr w:rsidR="00D866D3" w:rsidRPr="00960B6B" w:rsidTr="00960B6B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101800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1995400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645000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1350400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1 06 06000 10 0000 110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1350400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710400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710400</w:t>
            </w:r>
          </w:p>
        </w:tc>
      </w:tr>
      <w:tr w:rsidR="00D866D3" w:rsidRPr="00960B6B" w:rsidTr="00960B6B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960B6B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960B6B">
        <w:trPr>
          <w:trHeight w:val="908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036AAB">
        <w:trPr>
          <w:trHeight w:val="691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D866D3" w:rsidRPr="00960B6B" w:rsidTr="00960B6B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960B6B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</w:t>
            </w:r>
            <w:r w:rsidRPr="00960B6B">
              <w:rPr>
                <w:b/>
                <w:sz w:val="20"/>
                <w:szCs w:val="20"/>
                <w:lang w:eastAsia="en-US"/>
              </w:rPr>
              <w:t xml:space="preserve">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3498950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3498950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2427000</w:t>
            </w:r>
          </w:p>
        </w:tc>
      </w:tr>
      <w:tr w:rsidR="00D866D3" w:rsidRPr="00960B6B" w:rsidTr="00960B6B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1627000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1627000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211950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211950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</w:t>
            </w:r>
            <w:r w:rsidRPr="00960B6B">
              <w:rPr>
                <w:b/>
                <w:sz w:val="20"/>
                <w:szCs w:val="20"/>
              </w:rPr>
              <w:t>60000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253500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253500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  <w:r w:rsidRPr="00960B6B">
              <w:rPr>
                <w:b/>
                <w:sz w:val="20"/>
                <w:szCs w:val="20"/>
              </w:rPr>
              <w:t>16644450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2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Прогнозируемые доходы бюджета Дмитриевского сельского поселения на плановый период 2023 и 2024 годов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tbl>
      <w:tblPr>
        <w:tblW w:w="9692" w:type="dxa"/>
        <w:tblInd w:w="-77" w:type="dxa"/>
        <w:tblLayout w:type="fixed"/>
        <w:tblCellMar>
          <w:left w:w="103" w:type="dxa"/>
        </w:tblCellMar>
        <w:tblLook w:val="0000"/>
      </w:tblPr>
      <w:tblGrid>
        <w:gridCol w:w="1979"/>
        <w:gridCol w:w="5213"/>
        <w:gridCol w:w="1262"/>
        <w:gridCol w:w="1238"/>
      </w:tblGrid>
      <w:tr w:rsidR="00D866D3" w:rsidRPr="00960B6B" w:rsidTr="00036AAB">
        <w:trPr>
          <w:cantSplit/>
          <w:trHeight w:val="55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202</w:t>
            </w:r>
            <w:r w:rsidRPr="00960B6B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202</w:t>
            </w:r>
            <w:r w:rsidRPr="00960B6B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13663220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14190760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6391900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6796600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6287400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6689800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47000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48300</w:t>
            </w:r>
          </w:p>
        </w:tc>
      </w:tr>
      <w:tr w:rsidR="00D866D3" w:rsidRPr="00960B6B" w:rsidTr="00036AAB">
        <w:trPr>
          <w:trHeight w:val="155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2600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2600</w:t>
            </w:r>
          </w:p>
        </w:tc>
      </w:tr>
      <w:tr w:rsidR="00D866D3" w:rsidRPr="00960B6B" w:rsidTr="00036AAB">
        <w:trPr>
          <w:trHeight w:val="155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1 01 020</w:t>
            </w:r>
            <w:r w:rsidRPr="00960B6B">
              <w:rPr>
                <w:sz w:val="20"/>
                <w:szCs w:val="20"/>
                <w:lang w:val="en-US" w:eastAsia="en-US"/>
              </w:rPr>
              <w:t>8</w:t>
            </w:r>
            <w:r w:rsidRPr="00960B6B">
              <w:rPr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53900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54900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3049460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3049460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1422400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1422400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7860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7860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1854600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1854600</w:t>
            </w:r>
          </w:p>
        </w:tc>
      </w:tr>
      <w:tr w:rsidR="00D866D3" w:rsidRPr="00960B6B" w:rsidTr="00036AAB">
        <w:trPr>
          <w:trHeight w:val="127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-235400</w:t>
            </w:r>
          </w:p>
        </w:tc>
      </w:tr>
      <w:tr w:rsidR="00D866D3" w:rsidRPr="00960B6B" w:rsidTr="00036AAB">
        <w:trPr>
          <w:trHeight w:val="416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-235400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2275000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2287400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415000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427400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</w:tr>
      <w:tr w:rsidR="00D866D3" w:rsidRPr="00960B6B" w:rsidTr="00036AAB">
        <w:trPr>
          <w:trHeight w:val="54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319500</w:t>
            </w:r>
          </w:p>
        </w:tc>
      </w:tr>
      <w:tr w:rsidR="00D866D3" w:rsidRPr="00960B6B" w:rsidTr="00036AAB">
        <w:trPr>
          <w:trHeight w:val="52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319500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107900</w:t>
            </w:r>
          </w:p>
        </w:tc>
      </w:tr>
      <w:tr w:rsidR="00D866D3" w:rsidRPr="00960B6B" w:rsidTr="00036AAB">
        <w:trPr>
          <w:trHeight w:val="527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107900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1860000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1860000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2004900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2014300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645000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1 06 06000 00 0000 00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1359900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1369300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655800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655800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физических 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713500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713500</w:t>
            </w:r>
          </w:p>
        </w:tc>
      </w:tr>
      <w:tr w:rsidR="00D866D3" w:rsidRPr="00960B6B" w:rsidTr="00036AAB">
        <w:trPr>
          <w:trHeight w:val="44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036AAB">
        <w:trPr>
          <w:trHeight w:val="44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 xml:space="preserve">твий, совершаемых консульскими </w:t>
            </w: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учреждениями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036AAB">
        <w:trPr>
          <w:trHeight w:val="128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keepLines w:val="0"/>
              <w:numPr>
                <w:ilvl w:val="3"/>
                <w:numId w:val="4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D866D3" w:rsidRPr="00960B6B" w:rsidTr="00036AAB">
        <w:trPr>
          <w:trHeight w:val="737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35000</w:t>
            </w:r>
          </w:p>
        </w:tc>
      </w:tr>
      <w:tr w:rsidR="00D866D3" w:rsidRPr="00960B6B" w:rsidTr="00036AAB">
        <w:trPr>
          <w:trHeight w:val="91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10000</w:t>
            </w:r>
          </w:p>
        </w:tc>
      </w:tr>
      <w:tr w:rsidR="00D866D3" w:rsidRPr="00960B6B" w:rsidTr="00036AAB">
        <w:trPr>
          <w:trHeight w:val="91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10000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1 16 02000 02 0000 140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036AAB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D866D3" w:rsidRPr="00960B6B" w:rsidTr="00036AAB">
        <w:trPr>
          <w:trHeight w:val="21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2528100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2844400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2528100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2844400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2148000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2198000</w:t>
            </w:r>
          </w:p>
        </w:tc>
      </w:tr>
      <w:tr w:rsidR="00D866D3" w:rsidRPr="00960B6B" w:rsidTr="00036AAB">
        <w:trPr>
          <w:trHeight w:val="27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1398000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1398000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369000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369000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2</w:t>
            </w:r>
            <w:r w:rsidRPr="00960B6B">
              <w:rPr>
                <w:b/>
                <w:sz w:val="20"/>
                <w:szCs w:val="20"/>
                <w:lang w:val="en-US"/>
              </w:rPr>
              <w:t>68300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2</w:t>
            </w:r>
            <w:r w:rsidRPr="00960B6B">
              <w:rPr>
                <w:b/>
                <w:sz w:val="20"/>
                <w:szCs w:val="20"/>
                <w:lang w:val="en-US"/>
              </w:rPr>
              <w:t>77400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eastAsia="en-US"/>
              </w:rPr>
              <w:t>2</w:t>
            </w:r>
            <w:r w:rsidRPr="00960B6B">
              <w:rPr>
                <w:sz w:val="20"/>
                <w:szCs w:val="20"/>
                <w:lang w:val="en-US" w:eastAsia="en-US"/>
              </w:rPr>
              <w:t>61800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270900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 w:eastAsia="en-US"/>
              </w:rPr>
              <w:t>261800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70900</w:t>
            </w:r>
          </w:p>
        </w:tc>
      </w:tr>
      <w:tr w:rsidR="00D866D3" w:rsidRPr="00960B6B" w:rsidTr="00036AAB">
        <w:trPr>
          <w:trHeight w:val="33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16191320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17035160</w:t>
            </w:r>
          </w:p>
        </w:tc>
      </w:tr>
    </w:tbl>
    <w:p w:rsidR="00D866D3" w:rsidRPr="00036AA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3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ind w:right="680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 xml:space="preserve">Распределение бюджетных ассигнований на 2022 год по разделам, подразделам, целевым статьям, группам и подгруппам, видам расходов классификации расходов бюджетов </w:t>
      </w:r>
    </w:p>
    <w:p w:rsidR="00D866D3" w:rsidRPr="00960B6B" w:rsidRDefault="00D866D3" w:rsidP="00960B6B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D866D3" w:rsidRPr="00960B6B" w:rsidTr="00960B6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 руб.)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10010481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1944863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1944863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72000</w:t>
            </w:r>
          </w:p>
        </w:tc>
      </w:tr>
      <w:tr w:rsidR="00D866D3" w:rsidRPr="00960B6B" w:rsidTr="00960B6B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72000</w:t>
            </w:r>
          </w:p>
        </w:tc>
      </w:tr>
      <w:tr w:rsidR="00D866D3" w:rsidRPr="00960B6B" w:rsidTr="00036AAB">
        <w:trPr>
          <w:trHeight w:val="214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13000</w:t>
            </w:r>
          </w:p>
        </w:tc>
      </w:tr>
      <w:tr w:rsidR="00D866D3" w:rsidRPr="00960B6B" w:rsidTr="00036AAB">
        <w:trPr>
          <w:trHeight w:val="142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13000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7</w:t>
            </w:r>
            <w:r w:rsidRPr="00960B6B">
              <w:rPr>
                <w:b/>
                <w:sz w:val="20"/>
                <w:szCs w:val="20"/>
              </w:rPr>
              <w:t>2</w:t>
            </w:r>
            <w:r w:rsidRPr="00960B6B">
              <w:rPr>
                <w:b/>
                <w:sz w:val="20"/>
                <w:szCs w:val="20"/>
                <w:lang w:val="en-US"/>
              </w:rPr>
              <w:t>59625</w:t>
            </w:r>
          </w:p>
        </w:tc>
      </w:tr>
      <w:tr w:rsidR="00D866D3" w:rsidRPr="00960B6B" w:rsidTr="00960B6B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35000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35000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6966641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6966641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827400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827400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253500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253500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253500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11808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11808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3749400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340000</w:t>
            </w:r>
            <w:r w:rsidRPr="00960B6B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3449400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1625308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1575308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1513036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1513036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highlight w:val="yellow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999236</w:t>
            </w:r>
          </w:p>
        </w:tc>
      </w:tr>
      <w:tr w:rsidR="00D866D3" w:rsidRPr="00960B6B" w:rsidTr="00960B6B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892236</w:t>
            </w:r>
          </w:p>
        </w:tc>
      </w:tr>
      <w:tr w:rsidR="00D866D3" w:rsidRPr="00960B6B" w:rsidTr="00960B6B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892236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</w:t>
            </w:r>
            <w:r w:rsidRPr="00960B6B">
              <w:rPr>
                <w:sz w:val="20"/>
                <w:szCs w:val="20"/>
                <w:lang w:val="en-US"/>
              </w:rPr>
              <w:t>23</w:t>
            </w:r>
            <w:r w:rsidRPr="00960B6B">
              <w:rPr>
                <w:sz w:val="20"/>
                <w:szCs w:val="20"/>
              </w:rPr>
              <w:t>800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423</w:t>
            </w:r>
            <w:r w:rsidRPr="00960B6B">
              <w:rPr>
                <w:bCs/>
                <w:sz w:val="20"/>
                <w:szCs w:val="20"/>
              </w:rPr>
              <w:t>800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</w:t>
            </w:r>
            <w:r w:rsidRPr="00960B6B">
              <w:rPr>
                <w:bCs/>
                <w:sz w:val="20"/>
                <w:szCs w:val="20"/>
                <w:lang w:val="en-US"/>
              </w:rPr>
              <w:t>23</w:t>
            </w:r>
            <w:r w:rsidRPr="00960B6B">
              <w:rPr>
                <w:bCs/>
                <w:sz w:val="20"/>
                <w:szCs w:val="20"/>
              </w:rPr>
              <w:t>800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17301725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4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ind w:right="680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бюджетов 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на плановый период 2023 и 2024 годов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tbl>
      <w:tblPr>
        <w:tblW w:w="9949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51"/>
        <w:gridCol w:w="1213"/>
        <w:gridCol w:w="1434"/>
        <w:gridCol w:w="1102"/>
        <w:gridCol w:w="1158"/>
        <w:gridCol w:w="1091"/>
      </w:tblGrid>
      <w:tr w:rsidR="00D866D3" w:rsidRPr="00960B6B" w:rsidTr="00960B6B">
        <w:trPr>
          <w:trHeight w:val="3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 руб.)</w:t>
            </w:r>
          </w:p>
        </w:tc>
      </w:tr>
      <w:tr w:rsidR="00D866D3" w:rsidRPr="00960B6B" w:rsidTr="00960B6B">
        <w:trPr>
          <w:trHeight w:val="3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202</w:t>
            </w:r>
            <w:r w:rsidRPr="00960B6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202</w:t>
            </w:r>
            <w:r w:rsidRPr="00960B6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9908131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10198131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803993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803993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3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1981263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1981263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1981263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1981263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121400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121400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108400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</w:tr>
      <w:tr w:rsidR="00D866D3" w:rsidRPr="00960B6B" w:rsidTr="00960B6B">
        <w:trPr>
          <w:trHeight w:val="69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108400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</w:tr>
      <w:tr w:rsidR="00D866D3" w:rsidRPr="00960B6B" w:rsidTr="00960B6B">
        <w:trPr>
          <w:trHeight w:val="406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</w:tr>
      <w:tr w:rsidR="00D866D3" w:rsidRPr="00960B6B" w:rsidTr="00960B6B">
        <w:trPr>
          <w:trHeight w:val="34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455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7120875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7410875</w:t>
            </w:r>
          </w:p>
        </w:tc>
      </w:tr>
      <w:tr w:rsidR="00D866D3" w:rsidRPr="00960B6B" w:rsidTr="00960B6B">
        <w:trPr>
          <w:trHeight w:val="74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41600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41600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36400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36400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6839241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7029241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6839241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7029241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6129241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6129241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700000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700000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261800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270900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261800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270900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2</w:t>
            </w:r>
            <w:r w:rsidRPr="00960B6B">
              <w:rPr>
                <w:bCs/>
                <w:sz w:val="20"/>
                <w:szCs w:val="20"/>
                <w:lang w:val="en-US"/>
              </w:rPr>
              <w:t>61800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61800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241692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241692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20108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29208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20108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29208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34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3248420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3349460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340000</w:t>
            </w:r>
            <w:r w:rsidRPr="00960B6B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2</w:t>
            </w:r>
            <w:r w:rsidRPr="00960B6B">
              <w:rPr>
                <w:sz w:val="20"/>
                <w:szCs w:val="20"/>
              </w:rPr>
              <w:t>948420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2</w:t>
            </w:r>
            <w:r w:rsidRPr="00960B6B">
              <w:rPr>
                <w:sz w:val="20"/>
                <w:szCs w:val="20"/>
              </w:rPr>
              <w:t>948420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2</w:t>
            </w:r>
            <w:r w:rsidRPr="00960B6B">
              <w:rPr>
                <w:sz w:val="20"/>
                <w:szCs w:val="20"/>
              </w:rPr>
              <w:t>948420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2</w:t>
            </w:r>
            <w:r w:rsidRPr="00960B6B">
              <w:rPr>
                <w:sz w:val="20"/>
                <w:szCs w:val="20"/>
              </w:rPr>
              <w:t>948420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4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</w:rPr>
              <w:t>1</w:t>
            </w:r>
            <w:r w:rsidRPr="00960B6B">
              <w:rPr>
                <w:b/>
                <w:bCs/>
                <w:sz w:val="20"/>
                <w:szCs w:val="20"/>
                <w:lang w:val="en-US"/>
              </w:rPr>
              <w:t>741530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1992507</w:t>
            </w:r>
          </w:p>
        </w:tc>
      </w:tr>
      <w:tr w:rsidR="00D866D3" w:rsidRPr="00960B6B" w:rsidTr="00960B6B">
        <w:trPr>
          <w:trHeight w:val="20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5</w:t>
            </w:r>
            <w:r w:rsidRPr="00960B6B">
              <w:rPr>
                <w:bCs/>
                <w:sz w:val="20"/>
                <w:szCs w:val="20"/>
              </w:rPr>
              <w:t>0010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1</w:t>
            </w:r>
            <w:r w:rsidRPr="00960B6B">
              <w:rPr>
                <w:sz w:val="20"/>
                <w:szCs w:val="20"/>
              </w:rPr>
              <w:t>00010</w:t>
            </w:r>
          </w:p>
        </w:tc>
      </w:tr>
      <w:tr w:rsidR="00D866D3" w:rsidRPr="00960B6B" w:rsidTr="00960B6B">
        <w:trPr>
          <w:trHeight w:val="157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5</w:t>
            </w:r>
            <w:r w:rsidRPr="00960B6B">
              <w:rPr>
                <w:bCs/>
                <w:sz w:val="20"/>
                <w:szCs w:val="20"/>
              </w:rPr>
              <w:t>0010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1</w:t>
            </w:r>
            <w:r w:rsidRPr="00960B6B">
              <w:rPr>
                <w:sz w:val="20"/>
                <w:szCs w:val="20"/>
              </w:rPr>
              <w:t>00010</w:t>
            </w:r>
          </w:p>
        </w:tc>
      </w:tr>
      <w:tr w:rsidR="00D866D3" w:rsidRPr="00960B6B" w:rsidTr="00960B6B">
        <w:trPr>
          <w:trHeight w:val="39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5</w:t>
            </w:r>
            <w:r w:rsidRPr="00960B6B">
              <w:rPr>
                <w:bCs/>
                <w:sz w:val="20"/>
                <w:szCs w:val="20"/>
              </w:rPr>
              <w:t>0010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1</w:t>
            </w:r>
            <w:r w:rsidRPr="00960B6B">
              <w:rPr>
                <w:sz w:val="20"/>
                <w:szCs w:val="20"/>
              </w:rPr>
              <w:t>00010</w:t>
            </w:r>
          </w:p>
        </w:tc>
      </w:tr>
      <w:tr w:rsidR="00D866D3" w:rsidRPr="00960B6B" w:rsidTr="00960B6B">
        <w:trPr>
          <w:trHeight w:val="39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5</w:t>
            </w:r>
            <w:r w:rsidRPr="00960B6B">
              <w:rPr>
                <w:bCs/>
                <w:sz w:val="20"/>
                <w:szCs w:val="20"/>
              </w:rPr>
              <w:t>0010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1</w:t>
            </w:r>
            <w:r w:rsidRPr="00960B6B">
              <w:rPr>
                <w:sz w:val="20"/>
                <w:szCs w:val="20"/>
              </w:rPr>
              <w:t>00010</w:t>
            </w:r>
          </w:p>
        </w:tc>
      </w:tr>
      <w:tr w:rsidR="00D866D3" w:rsidRPr="00960B6B" w:rsidTr="00960B6B">
        <w:trPr>
          <w:trHeight w:val="14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</w:rPr>
              <w:t>1</w:t>
            </w:r>
            <w:r w:rsidRPr="00960B6B">
              <w:rPr>
                <w:b/>
                <w:bCs/>
                <w:sz w:val="20"/>
                <w:szCs w:val="20"/>
                <w:lang w:val="en-US"/>
              </w:rPr>
              <w:t>691520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1892497</w:t>
            </w:r>
          </w:p>
        </w:tc>
      </w:tr>
      <w:tr w:rsidR="00D866D3" w:rsidRPr="00960B6B" w:rsidTr="00960B6B">
        <w:trPr>
          <w:trHeight w:val="14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14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149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1091520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1091520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1091520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307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</w:rPr>
              <w:t>1</w:t>
            </w:r>
            <w:r w:rsidRPr="00960B6B">
              <w:rPr>
                <w:b/>
                <w:bCs/>
                <w:sz w:val="20"/>
                <w:szCs w:val="20"/>
                <w:lang w:val="en-US"/>
              </w:rPr>
              <w:t>564600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1</w:t>
            </w:r>
            <w:r w:rsidRPr="00960B6B">
              <w:rPr>
                <w:b/>
                <w:sz w:val="20"/>
                <w:szCs w:val="20"/>
                <w:lang w:val="en-US"/>
              </w:rPr>
              <w:t>783700</w:t>
            </w:r>
          </w:p>
        </w:tc>
      </w:tr>
      <w:tr w:rsidR="00D866D3" w:rsidRPr="00960B6B" w:rsidTr="00960B6B">
        <w:trPr>
          <w:trHeight w:val="16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1</w:t>
            </w:r>
            <w:r w:rsidRPr="00960B6B">
              <w:rPr>
                <w:bCs/>
                <w:sz w:val="20"/>
                <w:szCs w:val="20"/>
                <w:lang w:val="en-US"/>
              </w:rPr>
              <w:t>564600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783700</w:t>
            </w:r>
          </w:p>
        </w:tc>
      </w:tr>
      <w:tr w:rsidR="00D866D3" w:rsidRPr="00960B6B" w:rsidTr="00960B6B">
        <w:trPr>
          <w:trHeight w:val="16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культуре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16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16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44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1007000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1207000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900000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80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bCs/>
                <w:sz w:val="20"/>
                <w:szCs w:val="20"/>
              </w:rPr>
              <w:t>4</w:t>
            </w:r>
            <w:r w:rsidRPr="00960B6B">
              <w:rPr>
                <w:b/>
                <w:bCs/>
                <w:sz w:val="20"/>
                <w:szCs w:val="20"/>
                <w:lang w:val="en-US"/>
              </w:rPr>
              <w:t>67600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486700</w:t>
            </w:r>
          </w:p>
        </w:tc>
      </w:tr>
      <w:tr w:rsidR="00D866D3" w:rsidRPr="00960B6B" w:rsidTr="00960B6B">
        <w:trPr>
          <w:trHeight w:val="80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4</w:t>
            </w:r>
            <w:r w:rsidRPr="00960B6B">
              <w:rPr>
                <w:bCs/>
                <w:sz w:val="20"/>
                <w:szCs w:val="20"/>
                <w:lang w:val="en-US"/>
              </w:rPr>
              <w:t>67600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4</w:t>
            </w:r>
            <w:r w:rsidRPr="00960B6B">
              <w:rPr>
                <w:sz w:val="20"/>
                <w:szCs w:val="20"/>
                <w:lang w:val="en-US"/>
              </w:rPr>
              <w:t>86700</w:t>
            </w:r>
          </w:p>
        </w:tc>
      </w:tr>
      <w:tr w:rsidR="00D866D3" w:rsidRPr="00960B6B" w:rsidTr="00960B6B">
        <w:trPr>
          <w:trHeight w:val="80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4</w:t>
            </w:r>
            <w:r w:rsidRPr="00960B6B">
              <w:rPr>
                <w:bCs/>
                <w:sz w:val="20"/>
                <w:szCs w:val="20"/>
                <w:lang w:val="en-US"/>
              </w:rPr>
              <w:t>67600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4</w:t>
            </w:r>
            <w:r w:rsidRPr="00960B6B">
              <w:rPr>
                <w:sz w:val="20"/>
                <w:szCs w:val="20"/>
                <w:lang w:val="en-US"/>
              </w:rPr>
              <w:t>86700</w:t>
            </w:r>
          </w:p>
        </w:tc>
      </w:tr>
      <w:tr w:rsidR="00D866D3" w:rsidRPr="00960B6B" w:rsidTr="00960B6B">
        <w:trPr>
          <w:trHeight w:val="80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80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98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3"/>
        </w:trPr>
        <w:tc>
          <w:tcPr>
            <w:tcW w:w="3951" w:type="dxa"/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16</w:t>
            </w:r>
            <w:r w:rsidRPr="00960B6B">
              <w:rPr>
                <w:bCs/>
                <w:sz w:val="20"/>
                <w:szCs w:val="20"/>
                <w:lang w:val="en-US"/>
              </w:rPr>
              <w:t>874481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17</w:t>
            </w:r>
            <w:r w:rsidRPr="00960B6B">
              <w:rPr>
                <w:sz w:val="20"/>
                <w:szCs w:val="20"/>
                <w:lang w:val="en-US"/>
              </w:rPr>
              <w:t>744698</w:t>
            </w:r>
          </w:p>
        </w:tc>
      </w:tr>
    </w:tbl>
    <w:p w:rsidR="00D866D3" w:rsidRPr="00036AA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5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tabs>
          <w:tab w:val="left" w:pos="2475"/>
        </w:tabs>
        <w:jc w:val="right"/>
        <w:rPr>
          <w:sz w:val="20"/>
          <w:szCs w:val="20"/>
        </w:rPr>
      </w:pPr>
    </w:p>
    <w:p w:rsidR="00D866D3" w:rsidRPr="00960B6B" w:rsidRDefault="00D866D3" w:rsidP="00960B6B">
      <w:pPr>
        <w:tabs>
          <w:tab w:val="left" w:pos="2475"/>
        </w:tabs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Ведомственная структура расходов сельского поселения на 2022 год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tbl>
      <w:tblPr>
        <w:tblW w:w="97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720"/>
        <w:gridCol w:w="860"/>
        <w:gridCol w:w="40"/>
        <w:gridCol w:w="1080"/>
        <w:gridCol w:w="1260"/>
        <w:gridCol w:w="1080"/>
        <w:gridCol w:w="1388"/>
      </w:tblGrid>
      <w:tr w:rsidR="00D866D3" w:rsidRPr="00960B6B" w:rsidTr="00960B6B"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(руб.)</w:t>
            </w:r>
          </w:p>
        </w:tc>
      </w:tr>
      <w:tr w:rsidR="00D866D3" w:rsidRPr="00960B6B" w:rsidTr="00960B6B"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1</w:t>
            </w:r>
            <w:r w:rsidRPr="00960B6B">
              <w:rPr>
                <w:b/>
                <w:sz w:val="20"/>
                <w:szCs w:val="20"/>
                <w:lang w:val="en-US"/>
              </w:rPr>
              <w:t>7301725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  <w:lang w:val="en-US"/>
              </w:rPr>
              <w:t>10010481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D866D3" w:rsidRPr="00960B6B" w:rsidTr="00960B6B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1</w:t>
            </w:r>
            <w:r w:rsidRPr="00960B6B">
              <w:rPr>
                <w:bCs/>
                <w:sz w:val="20"/>
                <w:szCs w:val="20"/>
                <w:lang w:val="en-US"/>
              </w:rPr>
              <w:t>944863</w:t>
            </w:r>
          </w:p>
        </w:tc>
      </w:tr>
      <w:tr w:rsidR="00D866D3" w:rsidRPr="00960B6B" w:rsidTr="00960B6B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1944863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1853363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18</w:t>
            </w:r>
            <w:r w:rsidRPr="00960B6B">
              <w:rPr>
                <w:bCs/>
                <w:sz w:val="20"/>
                <w:szCs w:val="20"/>
                <w:lang w:val="en-US"/>
              </w:rPr>
              <w:t>53363</w:t>
            </w:r>
          </w:p>
        </w:tc>
      </w:tr>
      <w:tr w:rsidR="00D866D3" w:rsidRPr="00960B6B" w:rsidTr="00960B6B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sz w:val="20"/>
                <w:szCs w:val="20"/>
              </w:rPr>
              <w:t>18</w:t>
            </w:r>
            <w:r w:rsidRPr="00960B6B">
              <w:rPr>
                <w:bCs/>
                <w:sz w:val="20"/>
                <w:szCs w:val="20"/>
                <w:lang w:val="en-US"/>
              </w:rPr>
              <w:t>53363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85000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72000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72000</w:t>
            </w:r>
          </w:p>
        </w:tc>
      </w:tr>
      <w:tr w:rsidR="00D866D3" w:rsidRPr="00960B6B" w:rsidTr="00036AAB">
        <w:trPr>
          <w:trHeight w:val="28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</w:tr>
      <w:tr w:rsidR="00D866D3" w:rsidRPr="00960B6B" w:rsidTr="00036AAB">
        <w:trPr>
          <w:trHeight w:val="174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7</w:t>
            </w:r>
            <w:r w:rsidRPr="00960B6B">
              <w:rPr>
                <w:sz w:val="20"/>
                <w:szCs w:val="20"/>
                <w:lang w:val="en-US"/>
              </w:rPr>
              <w:t>259625</w:t>
            </w:r>
          </w:p>
        </w:tc>
      </w:tr>
      <w:tr w:rsidR="00D866D3" w:rsidRPr="00960B6B" w:rsidTr="00960B6B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112950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112950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112950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35000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35000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6</w:t>
            </w:r>
            <w:r w:rsidRPr="00960B6B">
              <w:rPr>
                <w:sz w:val="20"/>
                <w:szCs w:val="20"/>
                <w:lang w:val="en-US"/>
              </w:rPr>
              <w:t>966641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827400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827400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2</w:t>
            </w:r>
            <w:r w:rsidRPr="00960B6B">
              <w:rPr>
                <w:b/>
                <w:sz w:val="20"/>
                <w:szCs w:val="20"/>
                <w:lang w:val="en-US"/>
              </w:rPr>
              <w:t>53500</w:t>
            </w:r>
          </w:p>
        </w:tc>
      </w:tr>
      <w:tr w:rsidR="00D866D3" w:rsidRPr="00960B6B" w:rsidTr="00960B6B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D866D3" w:rsidRPr="00960B6B" w:rsidTr="00960B6B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</w:t>
            </w:r>
            <w:r w:rsidRPr="00960B6B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</w:t>
            </w:r>
            <w:r w:rsidRPr="00960B6B">
              <w:rPr>
                <w:b/>
                <w:sz w:val="20"/>
                <w:szCs w:val="20"/>
                <w:lang w:val="en-US"/>
              </w:rPr>
              <w:t>0</w:t>
            </w:r>
            <w:r w:rsidRPr="00960B6B">
              <w:rPr>
                <w:b/>
                <w:sz w:val="20"/>
                <w:szCs w:val="20"/>
              </w:rPr>
              <w:t>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0</w:t>
            </w:r>
            <w:r w:rsidRPr="00960B6B">
              <w:rPr>
                <w:sz w:val="20"/>
                <w:szCs w:val="20"/>
              </w:rPr>
              <w:t>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0</w:t>
            </w:r>
            <w:r w:rsidRPr="00960B6B">
              <w:rPr>
                <w:sz w:val="20"/>
                <w:szCs w:val="20"/>
              </w:rPr>
              <w:t>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0</w:t>
            </w:r>
            <w:r w:rsidRPr="00960B6B">
              <w:rPr>
                <w:sz w:val="20"/>
                <w:szCs w:val="20"/>
              </w:rPr>
              <w:t>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0</w:t>
            </w:r>
            <w:r w:rsidRPr="00960B6B">
              <w:rPr>
                <w:sz w:val="20"/>
                <w:szCs w:val="20"/>
              </w:rPr>
              <w:t>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/>
                <w:sz w:val="20"/>
                <w:szCs w:val="20"/>
              </w:rPr>
              <w:t>3</w:t>
            </w:r>
            <w:r w:rsidRPr="00960B6B">
              <w:rPr>
                <w:b/>
                <w:sz w:val="20"/>
                <w:szCs w:val="20"/>
                <w:lang w:val="en-US"/>
              </w:rPr>
              <w:t>749400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2849400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1625308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1575308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1025308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1513036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1513036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999236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999236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892236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892236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423800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423800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423800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423800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6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tabs>
          <w:tab w:val="left" w:pos="2475"/>
        </w:tabs>
        <w:jc w:val="right"/>
        <w:rPr>
          <w:sz w:val="20"/>
          <w:szCs w:val="20"/>
        </w:rPr>
      </w:pPr>
    </w:p>
    <w:p w:rsidR="00D866D3" w:rsidRPr="00960B6B" w:rsidRDefault="00D866D3" w:rsidP="00960B6B">
      <w:pPr>
        <w:tabs>
          <w:tab w:val="left" w:pos="2475"/>
        </w:tabs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Ведомственная структура расходов сельского поселения на плановый период 2023-2024 годов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tbl>
      <w:tblPr>
        <w:tblW w:w="9722" w:type="dxa"/>
        <w:tblInd w:w="-5" w:type="dxa"/>
        <w:tblLayout w:type="fixed"/>
        <w:tblLook w:val="0000"/>
      </w:tblPr>
      <w:tblGrid>
        <w:gridCol w:w="3533"/>
        <w:gridCol w:w="720"/>
        <w:gridCol w:w="540"/>
        <w:gridCol w:w="540"/>
        <w:gridCol w:w="1260"/>
        <w:gridCol w:w="720"/>
        <w:gridCol w:w="1284"/>
        <w:gridCol w:w="1125"/>
      </w:tblGrid>
      <w:tr w:rsidR="00D866D3" w:rsidRPr="00960B6B" w:rsidTr="00960B6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(руб.)</w:t>
            </w:r>
          </w:p>
        </w:tc>
      </w:tr>
      <w:tr w:rsidR="00D866D3" w:rsidRPr="00960B6B" w:rsidTr="00960B6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2024</w:t>
            </w:r>
          </w:p>
        </w:tc>
      </w:tr>
      <w:tr w:rsidR="00D866D3" w:rsidRPr="00960B6B" w:rsidTr="00960B6B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16874481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17744698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9908131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10198131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803993</w:t>
            </w:r>
          </w:p>
        </w:tc>
      </w:tr>
      <w:tr w:rsidR="00D866D3" w:rsidRPr="00960B6B" w:rsidTr="00960B6B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1981263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1981263</w:t>
            </w:r>
          </w:p>
        </w:tc>
      </w:tr>
      <w:tr w:rsidR="00D866D3" w:rsidRPr="00960B6B" w:rsidTr="00960B6B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1981263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1981263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1853363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187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1853363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337"/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121400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108400</w:t>
            </w:r>
          </w:p>
        </w:tc>
      </w:tr>
      <w:tr w:rsidR="00D866D3" w:rsidRPr="00960B6B" w:rsidTr="00036AAB">
        <w:trPr>
          <w:trHeight w:val="274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</w:tr>
      <w:tr w:rsidR="00D866D3" w:rsidRPr="00960B6B" w:rsidTr="00036AAB">
        <w:trPr>
          <w:trHeight w:val="17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13000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6500</w:t>
            </w:r>
          </w:p>
        </w:tc>
      </w:tr>
      <w:tr w:rsidR="00D866D3" w:rsidRPr="00960B6B" w:rsidTr="00960B6B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7120875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7410875</w:t>
            </w:r>
          </w:p>
        </w:tc>
      </w:tr>
      <w:tr w:rsidR="00D866D3" w:rsidRPr="00960B6B" w:rsidTr="00960B6B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41600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41600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36400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5200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6839241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6839241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6129241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116034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261800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270900</w:t>
            </w:r>
          </w:p>
        </w:tc>
      </w:tr>
      <w:tr w:rsidR="00D866D3" w:rsidRPr="00960B6B" w:rsidTr="00960B6B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261800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270900</w:t>
            </w:r>
          </w:p>
        </w:tc>
      </w:tr>
      <w:tr w:rsidR="00D866D3" w:rsidRPr="00960B6B" w:rsidTr="00960B6B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261800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270900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241692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29208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29208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3248420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3349460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340000</w:t>
            </w:r>
            <w:r w:rsidRPr="00960B6B">
              <w:rPr>
                <w:sz w:val="20"/>
                <w:szCs w:val="20"/>
                <w:lang w:val="en-US"/>
              </w:rPr>
              <w:t>S</w:t>
            </w:r>
            <w:r w:rsidRPr="00960B6B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340000</w:t>
            </w:r>
            <w:r w:rsidRPr="00960B6B">
              <w:rPr>
                <w:sz w:val="20"/>
                <w:szCs w:val="20"/>
                <w:lang w:val="en-US"/>
              </w:rPr>
              <w:t>S</w:t>
            </w:r>
            <w:r w:rsidRPr="00960B6B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340000</w:t>
            </w:r>
            <w:r w:rsidRPr="00960B6B">
              <w:rPr>
                <w:sz w:val="20"/>
                <w:szCs w:val="20"/>
                <w:lang w:val="en-US"/>
              </w:rPr>
              <w:t>S</w:t>
            </w:r>
            <w:r w:rsidRPr="00960B6B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3049460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1741530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left" w:pos="262"/>
              </w:tabs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1992507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100010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100010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100010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100010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1691520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1892497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660077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1091520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1091520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1091520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1232420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1564600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1783700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1564600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1787200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107000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490200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467600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486700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467600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486700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467600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486700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  <w:tr w:rsidR="00D866D3" w:rsidRPr="00960B6B" w:rsidTr="00960B6B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50000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7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pStyle w:val="BodyText"/>
        <w:rPr>
          <w:b/>
          <w:bCs/>
          <w:iCs/>
          <w:sz w:val="20"/>
          <w:szCs w:val="20"/>
        </w:rPr>
      </w:pPr>
    </w:p>
    <w:p w:rsidR="00D866D3" w:rsidRPr="00036AAB" w:rsidRDefault="00D866D3" w:rsidP="00036AAB">
      <w:pPr>
        <w:pStyle w:val="BodyText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Программа муниципальных внутренних заимствований Дмитриевского сельского поселения на 2022 год</w:t>
      </w:r>
    </w:p>
    <w:p w:rsidR="00D866D3" w:rsidRPr="00960B6B" w:rsidRDefault="00D866D3" w:rsidP="00960B6B">
      <w:pPr>
        <w:pStyle w:val="BodyText"/>
        <w:jc w:val="right"/>
        <w:rPr>
          <w:sz w:val="20"/>
          <w:szCs w:val="20"/>
        </w:rPr>
      </w:pPr>
      <w:r w:rsidRPr="00960B6B">
        <w:rPr>
          <w:sz w:val="20"/>
          <w:szCs w:val="20"/>
        </w:rP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D866D3" w:rsidRPr="00960B6B" w:rsidTr="00960B6B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</w:tr>
      <w:tr w:rsidR="00D866D3" w:rsidRPr="00960B6B" w:rsidTr="00036AAB">
        <w:trPr>
          <w:trHeight w:val="1020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</w:t>
            </w:r>
          </w:p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657275</w:t>
            </w:r>
          </w:p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657275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8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pStyle w:val="BodyText"/>
        <w:rPr>
          <w:b/>
          <w:bCs/>
          <w:iCs/>
          <w:sz w:val="20"/>
          <w:szCs w:val="20"/>
        </w:rPr>
      </w:pPr>
    </w:p>
    <w:p w:rsidR="00D866D3" w:rsidRPr="00960B6B" w:rsidRDefault="00D866D3" w:rsidP="00960B6B">
      <w:pPr>
        <w:pStyle w:val="BodyText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Программа муниципальных внутренних заимствований Дмитриевского сельского поселения на плановый период 2022-2023 годов</w:t>
      </w:r>
    </w:p>
    <w:p w:rsidR="00D866D3" w:rsidRPr="00960B6B" w:rsidRDefault="00D866D3" w:rsidP="00960B6B">
      <w:pPr>
        <w:pStyle w:val="BodyText"/>
        <w:jc w:val="right"/>
        <w:rPr>
          <w:sz w:val="20"/>
          <w:szCs w:val="20"/>
        </w:rPr>
      </w:pPr>
      <w:r w:rsidRPr="00960B6B">
        <w:rPr>
          <w:sz w:val="20"/>
          <w:szCs w:val="20"/>
        </w:rPr>
        <w:t>( руб.)</w:t>
      </w:r>
    </w:p>
    <w:tbl>
      <w:tblPr>
        <w:tblW w:w="9927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73"/>
        <w:gridCol w:w="1717"/>
        <w:gridCol w:w="1337"/>
      </w:tblGrid>
      <w:tr w:rsidR="00D866D3" w:rsidRPr="00960B6B" w:rsidTr="00960B6B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</w:tr>
      <w:tr w:rsidR="00D866D3" w:rsidRPr="00960B6B" w:rsidTr="00960B6B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2023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2024</w:t>
            </w:r>
          </w:p>
        </w:tc>
      </w:tr>
      <w:tr w:rsidR="00D866D3" w:rsidRPr="00960B6B" w:rsidTr="00036AAB">
        <w:trPr>
          <w:trHeight w:val="517"/>
        </w:trPr>
        <w:tc>
          <w:tcPr>
            <w:tcW w:w="6873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1078442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1528976</w:t>
            </w:r>
          </w:p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66D3" w:rsidRPr="00960B6B" w:rsidTr="00960B6B">
        <w:trPr>
          <w:trHeight w:val="565"/>
        </w:trPr>
        <w:tc>
          <w:tcPr>
            <w:tcW w:w="6873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</w:t>
            </w:r>
          </w:p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1735717</w:t>
            </w:r>
          </w:p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-657275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3264693</w:t>
            </w:r>
          </w:p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-1735717</w:t>
            </w:r>
          </w:p>
        </w:tc>
      </w:tr>
    </w:tbl>
    <w:p w:rsidR="00D866D3" w:rsidRPr="00960B6B" w:rsidRDefault="00D866D3" w:rsidP="00960B6B">
      <w:pPr>
        <w:tabs>
          <w:tab w:val="left" w:pos="2475"/>
        </w:tabs>
        <w:jc w:val="right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9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pStyle w:val="BodyText"/>
        <w:spacing w:after="0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D866D3" w:rsidRDefault="00D866D3" w:rsidP="00036AAB">
      <w:pPr>
        <w:pStyle w:val="BodyText"/>
        <w:spacing w:after="0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на 202</w:t>
      </w:r>
      <w:r w:rsidRPr="00960B6B">
        <w:rPr>
          <w:b/>
          <w:sz w:val="20"/>
          <w:szCs w:val="20"/>
          <w:lang w:val="en-US"/>
        </w:rPr>
        <w:t>2</w:t>
      </w:r>
      <w:r w:rsidRPr="00960B6B">
        <w:rPr>
          <w:b/>
          <w:sz w:val="20"/>
          <w:szCs w:val="20"/>
        </w:rPr>
        <w:t xml:space="preserve"> год</w:t>
      </w:r>
    </w:p>
    <w:p w:rsidR="00D866D3" w:rsidRPr="00960B6B" w:rsidRDefault="00D866D3" w:rsidP="00036AAB">
      <w:pPr>
        <w:pStyle w:val="BodyText"/>
        <w:spacing w:after="0"/>
        <w:jc w:val="right"/>
        <w:rPr>
          <w:sz w:val="20"/>
          <w:szCs w:val="20"/>
        </w:rPr>
      </w:pPr>
      <w:r w:rsidRPr="00960B6B">
        <w:rPr>
          <w:sz w:val="20"/>
          <w:szCs w:val="20"/>
        </w:rPr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D866D3" w:rsidRPr="00960B6B" w:rsidTr="00960B6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</w:tr>
      <w:tr w:rsidR="00D866D3" w:rsidRPr="00960B6B" w:rsidTr="00036AAB">
        <w:trPr>
          <w:trHeight w:val="2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6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D866D3" w:rsidRPr="00960B6B" w:rsidTr="00036AAB">
        <w:trPr>
          <w:trHeight w:val="30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6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D866D3" w:rsidRPr="00960B6B" w:rsidTr="00960B6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6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D866D3" w:rsidRPr="00960B6B" w:rsidTr="00960B6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  <w:lang w:val="en-US"/>
              </w:rPr>
              <w:t>657275</w:t>
            </w:r>
          </w:p>
        </w:tc>
      </w:tr>
      <w:tr w:rsidR="00D866D3" w:rsidRPr="00960B6B" w:rsidTr="00036AAB">
        <w:trPr>
          <w:trHeight w:val="3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iCs/>
                <w:sz w:val="20"/>
                <w:szCs w:val="20"/>
              </w:rPr>
              <w:t>0</w:t>
            </w:r>
          </w:p>
        </w:tc>
      </w:tr>
      <w:tr w:rsidR="00D866D3" w:rsidRPr="00960B6B" w:rsidTr="00960B6B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960B6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036AAB">
        <w:trPr>
          <w:trHeight w:val="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16722025</w:t>
            </w:r>
          </w:p>
        </w:tc>
      </w:tr>
      <w:tr w:rsidR="00D866D3" w:rsidRPr="00960B6B" w:rsidTr="00036AAB">
        <w:trPr>
          <w:trHeight w:val="5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960B6B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960B6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036AAB">
        <w:trPr>
          <w:trHeight w:val="3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D866D3" w:rsidRPr="00960B6B" w:rsidTr="00960B6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10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75</w:t>
      </w:r>
    </w:p>
    <w:p w:rsidR="00D866D3" w:rsidRPr="00960B6B" w:rsidRDefault="00D866D3" w:rsidP="00960B6B">
      <w:pPr>
        <w:ind w:left="5580"/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pStyle w:val="BodyText"/>
        <w:spacing w:after="0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D866D3" w:rsidRPr="00960B6B" w:rsidRDefault="00D866D3" w:rsidP="00960B6B">
      <w:pPr>
        <w:pStyle w:val="BodyText"/>
        <w:spacing w:after="0"/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на плановый период 2023-2024 годов</w:t>
      </w:r>
    </w:p>
    <w:p w:rsidR="00D866D3" w:rsidRPr="00960B6B" w:rsidRDefault="00D866D3" w:rsidP="00960B6B">
      <w:pPr>
        <w:pStyle w:val="BodyText"/>
        <w:spacing w:after="0"/>
        <w:jc w:val="right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( руб.)</w:t>
      </w:r>
    </w:p>
    <w:tbl>
      <w:tblPr>
        <w:tblW w:w="10193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809"/>
        <w:gridCol w:w="3940"/>
        <w:gridCol w:w="1985"/>
        <w:gridCol w:w="1459"/>
      </w:tblGrid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Код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Сумма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202</w:t>
            </w:r>
            <w:r w:rsidRPr="00960B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202</w:t>
            </w:r>
            <w:r w:rsidRPr="00960B6B">
              <w:rPr>
                <w:sz w:val="20"/>
                <w:szCs w:val="20"/>
                <w:lang w:val="en-US"/>
              </w:rPr>
              <w:t>4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01 00 00 00 00 0000 000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10</w:t>
            </w:r>
            <w:r w:rsidRPr="00960B6B">
              <w:rPr>
                <w:sz w:val="20"/>
                <w:szCs w:val="20"/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243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528976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10</w:t>
            </w:r>
            <w:r w:rsidRPr="00960B6B">
              <w:rPr>
                <w:sz w:val="20"/>
                <w:szCs w:val="20"/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243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528976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1</w:t>
            </w:r>
            <w:r w:rsidRPr="00960B6B">
              <w:rPr>
                <w:sz w:val="20"/>
                <w:szCs w:val="20"/>
                <w:lang w:val="en-US"/>
              </w:rPr>
              <w:t>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3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264693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  <w:lang w:val="en-US"/>
              </w:rPr>
              <w:t>1735717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3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264693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01 02 00 00 00 0000 800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-6</w:t>
            </w:r>
            <w:r w:rsidRPr="00960B6B">
              <w:rPr>
                <w:sz w:val="20"/>
                <w:szCs w:val="20"/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-1</w:t>
            </w:r>
            <w:r w:rsidRPr="00960B6B">
              <w:rPr>
                <w:sz w:val="20"/>
                <w:szCs w:val="20"/>
                <w:lang w:val="en-US"/>
              </w:rPr>
              <w:t>735717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01 02 00 00 10 0000 810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Погашение бюджетами сельских поселений кредитов от кредитных организаций 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-6</w:t>
            </w:r>
            <w:r w:rsidRPr="00960B6B">
              <w:rPr>
                <w:sz w:val="20"/>
                <w:szCs w:val="20"/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sz w:val="20"/>
                <w:szCs w:val="20"/>
              </w:rPr>
              <w:t>-</w:t>
            </w:r>
            <w:r w:rsidRPr="00960B6B">
              <w:rPr>
                <w:sz w:val="20"/>
                <w:szCs w:val="20"/>
                <w:lang w:val="en-US"/>
              </w:rPr>
              <w:t>1735717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napToGrid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960B6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iCs/>
                <w:sz w:val="20"/>
                <w:szCs w:val="20"/>
              </w:rPr>
              <w:t>0</w:t>
            </w:r>
          </w:p>
        </w:tc>
      </w:tr>
      <w:tr w:rsidR="00D866D3" w:rsidRPr="00960B6B" w:rsidTr="00960B6B">
        <w:trPr>
          <w:trHeight w:val="310"/>
        </w:trPr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42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rPr>
          <w:trHeight w:val="689"/>
        </w:trPr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-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D866D3" w:rsidRPr="00960B6B" w:rsidTr="00960B6B">
        <w:tc>
          <w:tcPr>
            <w:tcW w:w="2808" w:type="dxa"/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</w:rPr>
              <w:t>1</w:t>
            </w:r>
            <w:r w:rsidRPr="00960B6B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val="en-US"/>
              </w:rPr>
            </w:pPr>
            <w:r w:rsidRPr="00960B6B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pStyle w:val="Title"/>
        <w:tabs>
          <w:tab w:val="left" w:pos="5940"/>
        </w:tabs>
        <w:rPr>
          <w:b/>
          <w:sz w:val="20"/>
        </w:rPr>
      </w:pPr>
      <w:r w:rsidRPr="00960B6B">
        <w:rPr>
          <w:b/>
          <w:sz w:val="20"/>
        </w:rPr>
        <w:t>РОССИЙСКАЯ ФЕДЕРАЦИЯ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КОСТРОМСКАЯ ОБЛАСТЬ</w:t>
      </w:r>
    </w:p>
    <w:p w:rsidR="00D866D3" w:rsidRPr="00960B6B" w:rsidRDefault="00D866D3" w:rsidP="00960B6B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960B6B">
        <w:rPr>
          <w:rFonts w:ascii="Times New Roman" w:hAnsi="Times New Roman"/>
          <w:b/>
          <w:sz w:val="20"/>
        </w:rPr>
        <w:t>ГАЛИЧСКИЙ МУНИЦИПАЛЬНЫЙ РАЙОН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pict>
          <v:shape id="_x0000_i1028" type="#_x0000_t75" alt="" style="width:39pt;height:47.4pt">
            <v:imagedata r:id="rId7" r:href="rId11"/>
          </v:shape>
        </w:pic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СОВЕТ ДЕПУТАТОВ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866D3" w:rsidRPr="00960B6B" w:rsidRDefault="00D866D3" w:rsidP="00960B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60B6B">
        <w:rPr>
          <w:rFonts w:ascii="Times New Roman" w:hAnsi="Times New Roman" w:cs="Times New Roman"/>
          <w:sz w:val="20"/>
          <w:szCs w:val="20"/>
        </w:rPr>
        <w:t>Р Е Ш Е Н И Е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года № 77</w:t>
      </w:r>
    </w:p>
    <w:p w:rsidR="00D866D3" w:rsidRPr="00960B6B" w:rsidRDefault="00D866D3" w:rsidP="00960B6B">
      <w:pPr>
        <w:jc w:val="both"/>
        <w:rPr>
          <w:sz w:val="20"/>
          <w:szCs w:val="20"/>
        </w:rPr>
      </w:pPr>
    </w:p>
    <w:p w:rsidR="00D866D3" w:rsidRPr="00960B6B" w:rsidRDefault="00D866D3" w:rsidP="00960B6B">
      <w:pPr>
        <w:ind w:right="5754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 внесении изменений в Положение «О бюджетном процессе в Дмитриевском сельском поселении Галичского муниципального района Костромской области»</w:t>
      </w:r>
    </w:p>
    <w:p w:rsidR="00D866D3" w:rsidRPr="00960B6B" w:rsidRDefault="00D866D3" w:rsidP="00960B6B">
      <w:pPr>
        <w:ind w:firstLine="709"/>
        <w:rPr>
          <w:sz w:val="20"/>
          <w:szCs w:val="20"/>
        </w:rPr>
      </w:pP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В целях приведения в соответствие с действующим законодательством муниципальных нормативных правовых актов, руководствуясь статьей 184.1 Бюджетного кодекса Российской Федерации Совет депутатов Дмитриевского сельского поселения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РЕШИЛ: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  <w:shd w:val="clear" w:color="auto" w:fill="FFFFFF"/>
        </w:rPr>
      </w:pPr>
      <w:r w:rsidRPr="00960B6B">
        <w:rPr>
          <w:sz w:val="20"/>
          <w:szCs w:val="20"/>
        </w:rPr>
        <w:t xml:space="preserve">1. Внести в Положение «О бюджетном процессе в Дмитриевском сельском поселении Галичского муниципального района Костромской области», утвержденное решением Совета депутатов Дмитриевского сельского поселения Галичского муниципального района от 23 декабря 2019 года № 223 </w:t>
      </w:r>
      <w:r w:rsidRPr="00960B6B">
        <w:rPr>
          <w:sz w:val="20"/>
          <w:szCs w:val="20"/>
          <w:shd w:val="clear" w:color="auto" w:fill="FFFFFF"/>
        </w:rPr>
        <w:t xml:space="preserve">«Об утверждении Положения о бюджетном процессе </w:t>
      </w:r>
      <w:r w:rsidRPr="00960B6B">
        <w:rPr>
          <w:sz w:val="20"/>
          <w:szCs w:val="20"/>
        </w:rPr>
        <w:t>в Дмитриевском сельском поселении Галичского муниципального района</w:t>
      </w:r>
      <w:r w:rsidRPr="00960B6B">
        <w:rPr>
          <w:sz w:val="20"/>
          <w:szCs w:val="20"/>
          <w:shd w:val="clear" w:color="auto" w:fill="FFFFFF"/>
        </w:rPr>
        <w:t xml:space="preserve"> Костромской области»</w:t>
      </w:r>
      <w:r w:rsidRPr="00960B6B">
        <w:rPr>
          <w:sz w:val="20"/>
          <w:szCs w:val="20"/>
        </w:rPr>
        <w:t xml:space="preserve"> следующие изменения: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  <w:shd w:val="clear" w:color="auto" w:fill="FFFFFF"/>
        </w:rPr>
      </w:pPr>
      <w:r w:rsidRPr="00960B6B">
        <w:rPr>
          <w:sz w:val="20"/>
          <w:szCs w:val="20"/>
          <w:shd w:val="clear" w:color="auto" w:fill="FFFFFF"/>
        </w:rPr>
        <w:t>1) подпункт 5 пункта 2 статьи 11 изложить в следующей редакции: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  <w:shd w:val="clear" w:color="auto" w:fill="FFFFFF"/>
        </w:rPr>
        <w:t xml:space="preserve">«5) перечень главных администраторов доходов бюджета сельского поселения в случаях, предусмотренных </w:t>
      </w:r>
      <w:hyperlink r:id="rId12" w:anchor="dst2345" w:history="1">
        <w:r w:rsidRPr="00960B6B">
          <w:rPr>
            <w:rStyle w:val="Hyperlink"/>
            <w:color w:val="auto"/>
            <w:sz w:val="20"/>
            <w:szCs w:val="20"/>
            <w:shd w:val="clear" w:color="auto" w:fill="FFFFFF"/>
          </w:rPr>
          <w:t>статьей 160.1</w:t>
        </w:r>
      </w:hyperlink>
      <w:r w:rsidRPr="00960B6B">
        <w:rPr>
          <w:sz w:val="20"/>
          <w:szCs w:val="20"/>
          <w:shd w:val="clear" w:color="auto" w:fill="FFFFFF"/>
        </w:rPr>
        <w:t xml:space="preserve"> Бюджетного кодекса Российской Федерации;»;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  <w:shd w:val="clear" w:color="auto" w:fill="FFFFFF"/>
        </w:rPr>
      </w:pPr>
      <w:r w:rsidRPr="00960B6B">
        <w:rPr>
          <w:sz w:val="20"/>
          <w:szCs w:val="20"/>
        </w:rPr>
        <w:t xml:space="preserve">2) </w:t>
      </w:r>
      <w:r w:rsidRPr="00960B6B">
        <w:rPr>
          <w:sz w:val="20"/>
          <w:szCs w:val="20"/>
          <w:shd w:val="clear" w:color="auto" w:fill="FFFFFF"/>
        </w:rPr>
        <w:t>подпункт 8 пункта 2 статьи 11 изложить в следующей редакции: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  <w:shd w:val="clear" w:color="auto" w:fill="FFFFFF"/>
        </w:rPr>
      </w:pPr>
      <w:r w:rsidRPr="00960B6B">
        <w:rPr>
          <w:sz w:val="20"/>
          <w:szCs w:val="20"/>
          <w:shd w:val="clear" w:color="auto" w:fill="FFFFFF"/>
        </w:rPr>
        <w:t xml:space="preserve">«8) перечень главных администраторов источников финансирования дефицита бюджета сельского поселения в случаях, предусмотренных </w:t>
      </w:r>
      <w:hyperlink r:id="rId13" w:anchor="dst2366" w:history="1">
        <w:r w:rsidRPr="00960B6B">
          <w:rPr>
            <w:rStyle w:val="Hyperlink"/>
            <w:color w:val="auto"/>
            <w:sz w:val="20"/>
            <w:szCs w:val="20"/>
            <w:shd w:val="clear" w:color="auto" w:fill="FFFFFF"/>
          </w:rPr>
          <w:t>статьей 160.2</w:t>
        </w:r>
      </w:hyperlink>
      <w:r w:rsidRPr="00960B6B">
        <w:rPr>
          <w:sz w:val="20"/>
          <w:szCs w:val="20"/>
          <w:shd w:val="clear" w:color="auto" w:fill="FFFFFF"/>
        </w:rPr>
        <w:t xml:space="preserve"> Бюджетного кодекса Российской Федерации;».</w:t>
      </w:r>
    </w:p>
    <w:p w:rsidR="00D866D3" w:rsidRPr="00960B6B" w:rsidRDefault="00D866D3" w:rsidP="00960B6B">
      <w:pPr>
        <w:tabs>
          <w:tab w:val="left" w:pos="0"/>
          <w:tab w:val="left" w:pos="540"/>
        </w:tabs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2. Настоящее решение вступает в силу со дня его официального опубликования (обнародования) и применяется к правоотношениям, возникающим при составлении бюджета Дмитриевского сельского поселения Галичского муниципального района на 2022 год и на плановый период 2023 и 2024 годов.</w:t>
      </w:r>
    </w:p>
    <w:p w:rsidR="00D866D3" w:rsidRPr="00960B6B" w:rsidRDefault="00D866D3" w:rsidP="00960B6B">
      <w:pPr>
        <w:tabs>
          <w:tab w:val="left" w:pos="-180"/>
        </w:tabs>
        <w:ind w:firstLine="709"/>
        <w:jc w:val="both"/>
        <w:rPr>
          <w:sz w:val="20"/>
          <w:szCs w:val="20"/>
        </w:rPr>
      </w:pPr>
    </w:p>
    <w:p w:rsidR="00D866D3" w:rsidRPr="00960B6B" w:rsidRDefault="00D866D3" w:rsidP="00960B6B">
      <w:pPr>
        <w:rPr>
          <w:sz w:val="20"/>
          <w:szCs w:val="20"/>
        </w:rPr>
      </w:pPr>
      <w:r w:rsidRPr="00960B6B">
        <w:rPr>
          <w:sz w:val="20"/>
          <w:szCs w:val="20"/>
        </w:rPr>
        <w:t>Глава сельского поселения:                                                  А.В. Тютин</w:t>
      </w:r>
    </w:p>
    <w:p w:rsidR="00D866D3" w:rsidRPr="00960B6B" w:rsidRDefault="00D866D3" w:rsidP="00960B6B">
      <w:pPr>
        <w:pStyle w:val="ConsPlusNormal"/>
        <w:ind w:firstLine="709"/>
        <w:jc w:val="center"/>
        <w:rPr>
          <w:sz w:val="20"/>
          <w:szCs w:val="20"/>
        </w:rPr>
      </w:pPr>
    </w:p>
    <w:p w:rsidR="00D866D3" w:rsidRPr="00960B6B" w:rsidRDefault="00D866D3" w:rsidP="00960B6B">
      <w:pPr>
        <w:tabs>
          <w:tab w:val="left" w:pos="2389"/>
          <w:tab w:val="center" w:pos="4818"/>
        </w:tabs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РОССИЙСКАЯ ФЕДЕРАЦИЯ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КОСТРОМСКАЯ ОБЛАСТЬ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ГАЛИЧСКИЙ МУНИЦИПАЛЬНЫЙ РАЙОН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spacing w:val="20"/>
          <w:sz w:val="20"/>
          <w:szCs w:val="20"/>
        </w:rPr>
      </w:pPr>
      <w:r w:rsidRPr="00960B6B">
        <w:rPr>
          <w:spacing w:val="20"/>
          <w:sz w:val="20"/>
          <w:szCs w:val="20"/>
        </w:rPr>
        <w:object w:dxaOrig="4199" w:dyaOrig="5196">
          <v:shape id="_x0000_i1029" type="#_x0000_t75" style="width:39.6pt;height:44.4pt" o:ole="">
            <v:imagedata r:id="rId14" o:title="" chromakey="#ebebeb" gain="112993f" blacklevel="-5898f"/>
          </v:shape>
          <o:OLEObject Type="Embed" ProgID="Unknown" ShapeID="_x0000_i1029" DrawAspect="Content" ObjectID="_1709706962" r:id="rId15"/>
        </w:objec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 xml:space="preserve">СОВЕТ ДЕПУТАТОВ 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Р Е Ш Е Н И Е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right="5575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года № 78</w:t>
      </w:r>
    </w:p>
    <w:p w:rsidR="00D866D3" w:rsidRPr="00960B6B" w:rsidRDefault="00D866D3" w:rsidP="00960B6B">
      <w:pPr>
        <w:ind w:right="5575"/>
        <w:jc w:val="both"/>
        <w:rPr>
          <w:sz w:val="20"/>
          <w:szCs w:val="20"/>
        </w:rPr>
      </w:pPr>
    </w:p>
    <w:p w:rsidR="00D866D3" w:rsidRPr="00960B6B" w:rsidRDefault="00D866D3" w:rsidP="00960B6B">
      <w:pPr>
        <w:ind w:right="5395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на плановый период 2022 и 2023 годов»</w:t>
      </w:r>
    </w:p>
    <w:p w:rsidR="00D866D3" w:rsidRPr="00960B6B" w:rsidRDefault="00D866D3" w:rsidP="00960B6B">
      <w:pPr>
        <w:jc w:val="both"/>
        <w:rPr>
          <w:sz w:val="20"/>
          <w:szCs w:val="20"/>
        </w:rPr>
      </w:pP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2021 год и на плановый период 2022 и 2023 годов» Совет депутатов сельского поселения </w:t>
      </w:r>
      <w:r w:rsidRPr="00960B6B">
        <w:rPr>
          <w:b/>
          <w:sz w:val="20"/>
          <w:szCs w:val="20"/>
        </w:rPr>
        <w:t>РЕШИЛ: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 Внести в решение Совета депутатов сельского поселения от 25 декабря 2020 года № 18 «О бюджете Дмитриевского сельского поселения Галичского муниципального района Костромской области на 2021 год и на плановый период 2022 и 2023 годов» следующие изменения: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1.1. пункт 1 изложить в новой редакции:</w:t>
      </w:r>
    </w:p>
    <w:p w:rsidR="00D866D3" w:rsidRPr="00960B6B" w:rsidRDefault="00D866D3" w:rsidP="00960B6B">
      <w:pPr>
        <w:pStyle w:val="310"/>
        <w:spacing w:after="0"/>
        <w:ind w:firstLine="709"/>
        <w:rPr>
          <w:sz w:val="20"/>
        </w:rPr>
      </w:pPr>
      <w:r w:rsidRPr="00960B6B">
        <w:rPr>
          <w:sz w:val="20"/>
        </w:rPr>
        <w:t>«1. Утвердить основные характеристики сельского поселения на 2021 год:</w:t>
      </w:r>
    </w:p>
    <w:p w:rsidR="00D866D3" w:rsidRPr="00960B6B" w:rsidRDefault="00D866D3" w:rsidP="00960B6B">
      <w:pPr>
        <w:pStyle w:val="310"/>
        <w:spacing w:after="0"/>
        <w:ind w:firstLine="709"/>
        <w:jc w:val="both"/>
        <w:rPr>
          <w:sz w:val="20"/>
        </w:rPr>
      </w:pPr>
      <w:r w:rsidRPr="00960B6B">
        <w:rPr>
          <w:sz w:val="20"/>
        </w:rPr>
        <w:t>1) прогнозируемый общий объем доходов бюджета сельского поселения в сумме 19974110 рублей, в том числе объем безвозмездных поступлений в сумме 3396800 рублей;</w:t>
      </w:r>
    </w:p>
    <w:p w:rsidR="00D866D3" w:rsidRPr="00960B6B" w:rsidRDefault="00D866D3" w:rsidP="00960B6B">
      <w:pPr>
        <w:pStyle w:val="310"/>
        <w:spacing w:after="0"/>
        <w:ind w:firstLine="709"/>
        <w:jc w:val="both"/>
        <w:rPr>
          <w:sz w:val="20"/>
        </w:rPr>
      </w:pPr>
      <w:r w:rsidRPr="00960B6B">
        <w:rPr>
          <w:sz w:val="20"/>
        </w:rPr>
        <w:t>2) общий объем расходов бюджета сельского поселения в сумме 20798273 рублей;</w:t>
      </w:r>
    </w:p>
    <w:p w:rsidR="00D866D3" w:rsidRPr="00960B6B" w:rsidRDefault="00D866D3" w:rsidP="00960B6B">
      <w:pPr>
        <w:pStyle w:val="310"/>
        <w:spacing w:after="0"/>
        <w:ind w:firstLine="709"/>
        <w:jc w:val="both"/>
        <w:rPr>
          <w:sz w:val="20"/>
        </w:rPr>
      </w:pPr>
      <w:r w:rsidRPr="00960B6B">
        <w:rPr>
          <w:sz w:val="20"/>
        </w:rPr>
        <w:t>3) дефицит бюджета сельского поселения в сумме 824163 рубля».</w:t>
      </w:r>
    </w:p>
    <w:p w:rsidR="00D866D3" w:rsidRPr="00960B6B" w:rsidRDefault="00D866D3" w:rsidP="00960B6B">
      <w:pPr>
        <w:ind w:firstLine="720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1.2. Приложения: № 3 «Прогнозируемые доходы бюджета Дмитриевского сельского поселения на 2021 год»;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изложить в следующей редакции согласно приложениям № 1, № 2, № 3 к настоящему решению.</w:t>
      </w:r>
    </w:p>
    <w:p w:rsidR="00D866D3" w:rsidRPr="00960B6B" w:rsidRDefault="00D866D3" w:rsidP="00960B6B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</w:p>
    <w:p w:rsidR="00D866D3" w:rsidRPr="00960B6B" w:rsidRDefault="00D866D3" w:rsidP="00960B6B">
      <w:pPr>
        <w:jc w:val="both"/>
        <w:rPr>
          <w:sz w:val="20"/>
          <w:szCs w:val="20"/>
        </w:rPr>
      </w:pPr>
      <w:r w:rsidRPr="00960B6B">
        <w:rPr>
          <w:sz w:val="20"/>
          <w:szCs w:val="20"/>
        </w:rPr>
        <w:t>Глава сельского поселения                                                             А.В.Тютин</w:t>
      </w:r>
    </w:p>
    <w:p w:rsidR="00D866D3" w:rsidRPr="00960B6B" w:rsidRDefault="00D866D3" w:rsidP="00960B6B">
      <w:pPr>
        <w:jc w:val="both"/>
        <w:rPr>
          <w:sz w:val="20"/>
          <w:szCs w:val="20"/>
        </w:rPr>
      </w:pPr>
    </w:p>
    <w:p w:rsidR="00D866D3" w:rsidRPr="00960B6B" w:rsidRDefault="00D866D3" w:rsidP="00960B6B">
      <w:pPr>
        <w:jc w:val="both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1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78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3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«25» декабря 2020 г. № 18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Прогнозируемые доходы бюджета Дмитриевского сельского поселения на 2021 год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tbl>
      <w:tblPr>
        <w:tblW w:w="10279" w:type="dxa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D866D3" w:rsidRPr="00960B6B" w:rsidTr="00960B6B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16577310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B6B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6150110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5984400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2670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32600</w:t>
            </w:r>
          </w:p>
        </w:tc>
      </w:tr>
      <w:tr w:rsidR="00D866D3" w:rsidRPr="00960B6B" w:rsidTr="00960B6B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2340</w:t>
            </w:r>
          </w:p>
        </w:tc>
      </w:tr>
      <w:tr w:rsidR="00D866D3" w:rsidRPr="00960B6B" w:rsidTr="00960B6B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128100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2761270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2761270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1257880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1257880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9020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9020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1709870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1709870</w:t>
            </w:r>
          </w:p>
        </w:tc>
      </w:tr>
      <w:tr w:rsidR="00D866D3" w:rsidRPr="00960B6B" w:rsidTr="00960B6B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-215500</w:t>
            </w:r>
          </w:p>
        </w:tc>
      </w:tr>
      <w:tr w:rsidR="00D866D3" w:rsidRPr="00960B6B" w:rsidTr="00960B6B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-215500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5661030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332030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259830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260000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1 05 01012 01 1000 110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-170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72200</w:t>
            </w:r>
          </w:p>
        </w:tc>
      </w:tr>
      <w:tr w:rsidR="00D866D3" w:rsidRPr="00960B6B" w:rsidTr="00960B6B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72200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5329000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5329000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1957400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604500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604500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1352900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1352900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712900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712900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D866D3" w:rsidRPr="00960B6B" w:rsidTr="00036AAB">
        <w:trPr>
          <w:trHeight w:val="23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D866D3" w:rsidRPr="00960B6B" w:rsidTr="00960B6B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D866D3" w:rsidRPr="00960B6B" w:rsidTr="00036AAB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60B6B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D866D3" w:rsidRPr="00960B6B" w:rsidTr="00036AAB">
        <w:trPr>
          <w:trHeight w:val="51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  <w:lang w:eastAsia="en-US"/>
              </w:rPr>
              <w:t>47000</w:t>
            </w:r>
          </w:p>
        </w:tc>
      </w:tr>
      <w:tr w:rsidR="00D866D3" w:rsidRPr="00960B6B" w:rsidTr="00960B6B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7600</w:t>
            </w:r>
          </w:p>
        </w:tc>
      </w:tr>
      <w:tr w:rsidR="00D866D3" w:rsidRPr="00960B6B" w:rsidTr="00960B6B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B6B">
              <w:rPr>
                <w:bCs/>
                <w:sz w:val="20"/>
                <w:szCs w:val="20"/>
                <w:lang w:eastAsia="en-US"/>
              </w:rPr>
              <w:t>7600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39400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39400</w:t>
            </w:r>
          </w:p>
        </w:tc>
      </w:tr>
      <w:tr w:rsidR="00D866D3" w:rsidRPr="00960B6B" w:rsidTr="00960B6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39400</w:t>
            </w:r>
          </w:p>
        </w:tc>
      </w:tr>
      <w:tr w:rsidR="00D866D3" w:rsidRPr="00960B6B" w:rsidTr="00960B6B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3396800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3396800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2334000</w:t>
            </w:r>
          </w:p>
        </w:tc>
      </w:tr>
      <w:tr w:rsidR="00D866D3" w:rsidRPr="00960B6B" w:rsidTr="00960B6B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1534000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1534000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535000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400000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135000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135000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247800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6600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6600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241200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eastAsia="en-US"/>
              </w:rPr>
              <w:t>241200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280000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  <w:lang w:eastAsia="en-US"/>
              </w:rPr>
            </w:pPr>
            <w:r w:rsidRPr="00960B6B">
              <w:rPr>
                <w:sz w:val="20"/>
                <w:szCs w:val="20"/>
                <w:lang w:eastAsia="en-US"/>
              </w:rPr>
              <w:t>280000</w:t>
            </w:r>
          </w:p>
        </w:tc>
      </w:tr>
      <w:tr w:rsidR="00D866D3" w:rsidRPr="00960B6B" w:rsidTr="00960B6B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19974110</w:t>
            </w:r>
          </w:p>
        </w:tc>
      </w:tr>
    </w:tbl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2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78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5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«25» декабря 2020 г. № 18</w:t>
      </w:r>
    </w:p>
    <w:p w:rsidR="00D866D3" w:rsidRPr="00960B6B" w:rsidRDefault="00D866D3" w:rsidP="00960B6B">
      <w:pPr>
        <w:ind w:right="680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D866D3" w:rsidRPr="00960B6B" w:rsidRDefault="00D866D3" w:rsidP="00960B6B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D866D3" w:rsidRPr="00960B6B" w:rsidTr="00960B6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 руб.)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10855056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1998798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1998798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120140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103720</w:t>
            </w:r>
          </w:p>
        </w:tc>
      </w:tr>
      <w:tr w:rsidR="00D866D3" w:rsidRPr="00960B6B" w:rsidTr="00960B6B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103720</w:t>
            </w:r>
          </w:p>
        </w:tc>
      </w:tr>
      <w:tr w:rsidR="00D866D3" w:rsidRPr="00960B6B" w:rsidTr="00036AAB">
        <w:trPr>
          <w:trHeight w:val="23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16420</w:t>
            </w:r>
          </w:p>
        </w:tc>
      </w:tr>
      <w:tr w:rsidR="00D866D3" w:rsidRPr="00960B6B" w:rsidTr="00036AAB">
        <w:trPr>
          <w:trHeight w:val="16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16420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7964980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604900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604500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604500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35860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35860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4140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4140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7179670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7179670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5815670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5815670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1354000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1354000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240535,53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240535,53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664,47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664,47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3735330</w:t>
            </w:r>
          </w:p>
        </w:tc>
      </w:tr>
      <w:tr w:rsidR="00D866D3" w:rsidRPr="00960B6B" w:rsidTr="00960B6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340000</w:t>
            </w:r>
            <w:r w:rsidRPr="00960B6B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3365330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3365330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2900562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2868862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2943125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2943125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1659344</w:t>
            </w:r>
          </w:p>
        </w:tc>
      </w:tr>
      <w:tr w:rsidR="00D866D3" w:rsidRPr="00960B6B" w:rsidTr="00960B6B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1608534</w:t>
            </w:r>
          </w:p>
        </w:tc>
      </w:tr>
      <w:tr w:rsidR="00D866D3" w:rsidRPr="00960B6B" w:rsidTr="00960B6B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1608534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50810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50810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/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20798273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3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 23 » декабря 2021 г. № 78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 7 к решению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Совета депутатов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ind w:left="558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«25» декабря 2020 г. № 18</w:t>
      </w:r>
    </w:p>
    <w:p w:rsidR="00D866D3" w:rsidRPr="00960B6B" w:rsidRDefault="00D866D3" w:rsidP="00960B6B">
      <w:pPr>
        <w:tabs>
          <w:tab w:val="left" w:pos="2475"/>
        </w:tabs>
        <w:jc w:val="right"/>
        <w:rPr>
          <w:sz w:val="20"/>
          <w:szCs w:val="20"/>
        </w:rPr>
      </w:pPr>
    </w:p>
    <w:p w:rsidR="00D866D3" w:rsidRPr="00960B6B" w:rsidRDefault="00D866D3" w:rsidP="00960B6B">
      <w:pPr>
        <w:tabs>
          <w:tab w:val="left" w:pos="2475"/>
        </w:tabs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Ведомственная структура расходов сельского поселения на 2021 год</w:t>
      </w:r>
    </w:p>
    <w:p w:rsidR="00D866D3" w:rsidRPr="00960B6B" w:rsidRDefault="00D866D3" w:rsidP="00960B6B">
      <w:pPr>
        <w:rPr>
          <w:b/>
          <w:sz w:val="20"/>
          <w:szCs w:val="20"/>
        </w:rPr>
      </w:pPr>
    </w:p>
    <w:tbl>
      <w:tblPr>
        <w:tblW w:w="10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708"/>
        <w:gridCol w:w="698"/>
        <w:gridCol w:w="922"/>
        <w:gridCol w:w="900"/>
        <w:gridCol w:w="1425"/>
        <w:gridCol w:w="1183"/>
        <w:gridCol w:w="1231"/>
      </w:tblGrid>
      <w:tr w:rsidR="00D866D3" w:rsidRPr="00960B6B" w:rsidTr="00960B6B"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Целевая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Вид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Сумма</w:t>
            </w:r>
          </w:p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(руб.)</w:t>
            </w:r>
          </w:p>
        </w:tc>
      </w:tr>
      <w:tr w:rsidR="00D866D3" w:rsidRPr="00960B6B" w:rsidTr="00960B6B"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20798273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10855056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891278</w:t>
            </w:r>
          </w:p>
        </w:tc>
      </w:tr>
      <w:tr w:rsidR="00D866D3" w:rsidRPr="00960B6B" w:rsidTr="00960B6B">
        <w:trPr>
          <w:trHeight w:val="772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1998798</w:t>
            </w:r>
          </w:p>
        </w:tc>
      </w:tr>
      <w:tr w:rsidR="00D866D3" w:rsidRPr="00960B6B" w:rsidTr="00960B6B">
        <w:trPr>
          <w:trHeight w:val="188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1998798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41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1872058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120140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103720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103720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16420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16420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5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6600</w:t>
            </w:r>
          </w:p>
        </w:tc>
      </w:tr>
      <w:tr w:rsidR="00D866D3" w:rsidRPr="00960B6B" w:rsidTr="00960B6B">
        <w:trPr>
          <w:trHeight w:val="237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7964980</w:t>
            </w:r>
          </w:p>
        </w:tc>
      </w:tr>
      <w:tr w:rsidR="00D866D3" w:rsidRPr="00960B6B" w:rsidTr="00960B6B">
        <w:trPr>
          <w:trHeight w:val="237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237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2000</w:t>
            </w:r>
          </w:p>
        </w:tc>
      </w:tr>
      <w:tr w:rsidR="00D866D3" w:rsidRPr="00960B6B" w:rsidTr="00960B6B">
        <w:trPr>
          <w:trHeight w:val="502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604900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604500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604500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35860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35860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4140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4140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7179670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5815670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5815670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1354000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1354000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63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114410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6000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250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65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241200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240535,53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240535,53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664,47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664,47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47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3735330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3365330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2723870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31500</w:t>
            </w:r>
            <w:r w:rsidRPr="00960B6B">
              <w:rPr>
                <w:bCs/>
                <w:sz w:val="20"/>
                <w:szCs w:val="20"/>
                <w:lang w:val="en-US"/>
              </w:rPr>
              <w:t>S</w:t>
            </w:r>
            <w:r w:rsidRPr="00960B6B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641460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2900562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31700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2868862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702340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2166522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2943125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2943125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90000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2853125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1659344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1608534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1608534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50810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50810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1193781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/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21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445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35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43000</w:t>
            </w:r>
          </w:p>
        </w:tc>
      </w:tr>
      <w:tr w:rsidR="00D866D3" w:rsidRPr="00960B6B" w:rsidTr="00960B6B">
        <w:trPr>
          <w:trHeight w:val="351"/>
        </w:trPr>
        <w:tc>
          <w:tcPr>
            <w:tcW w:w="3708" w:type="dxa"/>
            <w:tcMar>
              <w:left w:w="103" w:type="dxa"/>
            </w:tcMar>
          </w:tcPr>
          <w:p w:rsidR="00D866D3" w:rsidRPr="00960B6B" w:rsidRDefault="00D866D3" w:rsidP="00960B6B">
            <w:pPr>
              <w:jc w:val="both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6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999</w:t>
            </w:r>
          </w:p>
        </w:tc>
        <w:tc>
          <w:tcPr>
            <w:tcW w:w="92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66D3" w:rsidRPr="00960B6B" w:rsidRDefault="00D866D3" w:rsidP="00960B6B">
            <w:pPr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43000</w:t>
            </w:r>
          </w:p>
        </w:tc>
      </w:tr>
    </w:tbl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pict>
          <v:shape id="_x0000_i1030" type="#_x0000_t75" style="width:39.6pt;height:44.4pt">
            <v:imagedata r:id="rId14" o:title="" chromakey="#ebebeb" gain="112993f" blacklevel="-5898f"/>
          </v:shape>
        </w:pic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АДМИНИСТРАЦИЯ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КОСТРОМСКОЙ ОБЛАСТИ</w:t>
      </w: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</w:p>
    <w:p w:rsidR="00D866D3" w:rsidRPr="00960B6B" w:rsidRDefault="00D866D3" w:rsidP="00960B6B">
      <w:pPr>
        <w:jc w:val="center"/>
        <w:rPr>
          <w:b/>
          <w:sz w:val="20"/>
          <w:szCs w:val="20"/>
        </w:rPr>
      </w:pPr>
      <w:r w:rsidRPr="00960B6B">
        <w:rPr>
          <w:b/>
          <w:sz w:val="20"/>
          <w:szCs w:val="20"/>
        </w:rPr>
        <w:t>П О С Т А Н О В Л Е Н И Е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27 декабря 2021 года  №  67</w:t>
      </w:r>
    </w:p>
    <w:p w:rsidR="00D866D3" w:rsidRPr="00960B6B" w:rsidRDefault="00D866D3" w:rsidP="00960B6B">
      <w:pPr>
        <w:jc w:val="center"/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дер. Дмитриевское</w:t>
      </w:r>
    </w:p>
    <w:p w:rsidR="00D866D3" w:rsidRPr="00960B6B" w:rsidRDefault="00D866D3" w:rsidP="00960B6B">
      <w:pPr>
        <w:rPr>
          <w:sz w:val="20"/>
          <w:szCs w:val="20"/>
        </w:rPr>
      </w:pPr>
    </w:p>
    <w:p w:rsidR="00D866D3" w:rsidRPr="00960B6B" w:rsidRDefault="00D866D3" w:rsidP="00960B6B">
      <w:pPr>
        <w:jc w:val="center"/>
        <w:rPr>
          <w:sz w:val="20"/>
          <w:szCs w:val="20"/>
        </w:rPr>
      </w:pPr>
      <w:r w:rsidRPr="00960B6B">
        <w:rPr>
          <w:b/>
          <w:sz w:val="20"/>
          <w:szCs w:val="20"/>
        </w:rPr>
        <w:t>О внесении изменений в постановление администрации сельского поселения от 25 июля 2018 года № 36</w:t>
      </w:r>
    </w:p>
    <w:p w:rsidR="00D866D3" w:rsidRPr="00960B6B" w:rsidRDefault="00D866D3" w:rsidP="00960B6B">
      <w:pPr>
        <w:ind w:firstLine="720"/>
        <w:jc w:val="both"/>
        <w:rPr>
          <w:sz w:val="20"/>
          <w:szCs w:val="20"/>
        </w:rPr>
      </w:pP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В целях приведения нормативного правового акта в соответствие с бюджетным и трудовым законодательством, администрация Дмитриевского сельского поселения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ПОСТАНОВЛЯЕТ: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 Внести в постановление администрации сельского поселения от 25 июля 2018 года № 36 «Об оплате труда бухгалтеров муниципального казенного учреждения «Отраслевая служба Дмитриевского сельского поселения Галичского муниципального района Костромской области» (в ред. от 30.09.2019 №  63/1, от 07.09.2020 № 48, от 30.09.2020 № 52) следующие изменения: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1. Приложения № 1 к Положению об оплате труда бухгалтеров муниципального казенного учреждения «Отраслевая служба Дмитриевского сельского поселения Галичского муниципального района Костромской области» изложить в новой редакции: согласно приложению к настоящему постановлению.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2. Главному бухгалтеру администрации сельского поселения осуществить необходимые организационные мероприятия по введению системы оплаты труда работников.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D866D3" w:rsidRPr="00960B6B" w:rsidRDefault="00D866D3" w:rsidP="00960B6B">
      <w:pPr>
        <w:ind w:firstLine="709"/>
        <w:jc w:val="both"/>
        <w:rPr>
          <w:sz w:val="20"/>
          <w:szCs w:val="20"/>
        </w:rPr>
      </w:pPr>
      <w:r w:rsidRPr="00960B6B">
        <w:rPr>
          <w:sz w:val="20"/>
          <w:szCs w:val="20"/>
        </w:rPr>
        <w:t>4. Настоящее постановление вступает в силу со дня официального опубликования и распространяет своё действие на правоотношения, возникшие с 01 декабря 2021 года.</w:t>
      </w:r>
    </w:p>
    <w:p w:rsidR="00D866D3" w:rsidRPr="00960B6B" w:rsidRDefault="00D866D3" w:rsidP="00960B6B">
      <w:pPr>
        <w:jc w:val="both"/>
        <w:rPr>
          <w:sz w:val="20"/>
          <w:szCs w:val="20"/>
        </w:rPr>
      </w:pPr>
    </w:p>
    <w:p w:rsidR="00D866D3" w:rsidRPr="00960B6B" w:rsidRDefault="00D866D3" w:rsidP="00960B6B">
      <w:pPr>
        <w:jc w:val="both"/>
        <w:rPr>
          <w:sz w:val="20"/>
          <w:szCs w:val="20"/>
        </w:rPr>
      </w:pPr>
      <w:r w:rsidRPr="00960B6B">
        <w:rPr>
          <w:sz w:val="20"/>
          <w:szCs w:val="20"/>
        </w:rPr>
        <w:t>Глава сельского поселения                                                   А.В.Тютин</w:t>
      </w:r>
    </w:p>
    <w:p w:rsidR="00D866D3" w:rsidRPr="00960B6B" w:rsidRDefault="00D866D3" w:rsidP="00960B6B">
      <w:pPr>
        <w:pStyle w:val="ConsPlusNormal"/>
        <w:ind w:firstLine="540"/>
        <w:jc w:val="right"/>
        <w:rPr>
          <w:sz w:val="20"/>
          <w:szCs w:val="20"/>
        </w:rPr>
      </w:pPr>
    </w:p>
    <w:p w:rsidR="00D866D3" w:rsidRPr="00960B6B" w:rsidRDefault="00D866D3" w:rsidP="00960B6B">
      <w:pPr>
        <w:pStyle w:val="ConsPlusNormal"/>
        <w:ind w:left="540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Приложение</w:t>
      </w:r>
    </w:p>
    <w:p w:rsidR="00D866D3" w:rsidRPr="00960B6B" w:rsidRDefault="00D866D3" w:rsidP="00960B6B">
      <w:pPr>
        <w:pStyle w:val="ConsPlusNormal"/>
        <w:ind w:left="540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к постановлению администрации</w:t>
      </w:r>
    </w:p>
    <w:p w:rsidR="00D866D3" w:rsidRPr="00960B6B" w:rsidRDefault="00D866D3" w:rsidP="00960B6B">
      <w:pPr>
        <w:pStyle w:val="ConsPlusNormal"/>
        <w:ind w:left="540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pStyle w:val="ConsPlusNormal"/>
        <w:ind w:left="5400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от 27.12.2021 № 67</w:t>
      </w:r>
    </w:p>
    <w:p w:rsidR="00D866D3" w:rsidRPr="00960B6B" w:rsidRDefault="00D866D3" w:rsidP="00960B6B">
      <w:pPr>
        <w:pStyle w:val="ConsPlusNormal"/>
        <w:ind w:firstLine="5400"/>
        <w:jc w:val="center"/>
        <w:outlineLvl w:val="1"/>
        <w:rPr>
          <w:sz w:val="20"/>
          <w:szCs w:val="20"/>
        </w:rPr>
      </w:pPr>
    </w:p>
    <w:p w:rsidR="00D866D3" w:rsidRPr="00960B6B" w:rsidRDefault="00D866D3" w:rsidP="00960B6B">
      <w:pPr>
        <w:pStyle w:val="ConsPlusNormal"/>
        <w:ind w:left="5400"/>
        <w:jc w:val="center"/>
        <w:outlineLvl w:val="1"/>
        <w:rPr>
          <w:sz w:val="20"/>
          <w:szCs w:val="20"/>
        </w:rPr>
      </w:pPr>
      <w:r w:rsidRPr="00960B6B">
        <w:rPr>
          <w:sz w:val="20"/>
          <w:szCs w:val="20"/>
        </w:rPr>
        <w:t>Приложение № 1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к Положению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об оплате труда бухгалтеров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МКУ «Отраслевая служба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Дмитриевского сельского поселения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Галичского муниципального района</w:t>
      </w:r>
    </w:p>
    <w:p w:rsidR="00D866D3" w:rsidRPr="00960B6B" w:rsidRDefault="00D866D3" w:rsidP="00960B6B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60B6B">
        <w:rPr>
          <w:rFonts w:ascii="Times New Roman" w:hAnsi="Times New Roman" w:cs="Times New Roman"/>
          <w:b w:val="0"/>
          <w:sz w:val="20"/>
          <w:szCs w:val="20"/>
        </w:rPr>
        <w:t>Костромской области»</w:t>
      </w:r>
    </w:p>
    <w:p w:rsidR="00D866D3" w:rsidRPr="00960B6B" w:rsidRDefault="00D866D3" w:rsidP="00960B6B">
      <w:pPr>
        <w:pStyle w:val="ConsPlusNormal"/>
        <w:jc w:val="right"/>
        <w:rPr>
          <w:sz w:val="20"/>
          <w:szCs w:val="20"/>
        </w:rPr>
      </w:pPr>
    </w:p>
    <w:p w:rsidR="00D866D3" w:rsidRPr="00960B6B" w:rsidRDefault="00D866D3" w:rsidP="00960B6B">
      <w:pPr>
        <w:pStyle w:val="ConsPlusNormal"/>
        <w:jc w:val="center"/>
        <w:rPr>
          <w:sz w:val="20"/>
          <w:szCs w:val="20"/>
        </w:rPr>
      </w:pPr>
      <w:r w:rsidRPr="00960B6B">
        <w:rPr>
          <w:sz w:val="20"/>
          <w:szCs w:val="20"/>
        </w:rPr>
        <w:t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и квалификационным уровням работников администрации Дмитриевского сельского поселения Галичского муниципального  района Костромской области»</w:t>
      </w:r>
    </w:p>
    <w:p w:rsidR="00D866D3" w:rsidRPr="00960B6B" w:rsidRDefault="00D866D3" w:rsidP="00960B6B">
      <w:pPr>
        <w:pStyle w:val="ConsPlusNormal"/>
        <w:jc w:val="center"/>
        <w:rPr>
          <w:sz w:val="20"/>
          <w:szCs w:val="20"/>
        </w:rPr>
      </w:pPr>
    </w:p>
    <w:tbl>
      <w:tblPr>
        <w:tblStyle w:val="TableGrid"/>
        <w:tblW w:w="9816" w:type="dxa"/>
        <w:tblLayout w:type="fixed"/>
        <w:tblLook w:val="01E0"/>
      </w:tblPr>
      <w:tblGrid>
        <w:gridCol w:w="1809"/>
        <w:gridCol w:w="4536"/>
        <w:gridCol w:w="1937"/>
        <w:gridCol w:w="1534"/>
      </w:tblGrid>
      <w:tr w:rsidR="00D866D3" w:rsidRPr="00960B6B" w:rsidTr="00960B6B">
        <w:tc>
          <w:tcPr>
            <w:tcW w:w="1809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36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937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Базовый оклад (базовый должностной оклад), в рублях</w:t>
            </w:r>
          </w:p>
        </w:tc>
        <w:tc>
          <w:tcPr>
            <w:tcW w:w="1534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Коэффициент по должности (Кд)</w:t>
            </w:r>
          </w:p>
        </w:tc>
      </w:tr>
      <w:tr w:rsidR="00D866D3" w:rsidRPr="00960B6B" w:rsidTr="00960B6B">
        <w:tc>
          <w:tcPr>
            <w:tcW w:w="9816" w:type="dxa"/>
            <w:gridSpan w:val="4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Профессиональная квалификационная группа "Общеотраслевые должности служащих третьего уровня"</w:t>
            </w:r>
          </w:p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(Приказ Минздравсоцразвития от 29 мая 2008 г. N 247н)</w:t>
            </w:r>
          </w:p>
        </w:tc>
      </w:tr>
      <w:tr w:rsidR="00D866D3" w:rsidRPr="00960B6B" w:rsidTr="00960B6B">
        <w:tc>
          <w:tcPr>
            <w:tcW w:w="1809" w:type="dxa"/>
            <w:vMerge w:val="restart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866D3" w:rsidRPr="00960B6B" w:rsidRDefault="00D866D3" w:rsidP="00960B6B">
            <w:pPr>
              <w:pStyle w:val="ConsPlusNormal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«ведущий», из них: </w:t>
            </w:r>
          </w:p>
        </w:tc>
        <w:tc>
          <w:tcPr>
            <w:tcW w:w="1937" w:type="dxa"/>
            <w:vMerge w:val="restart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6833</w:t>
            </w:r>
          </w:p>
        </w:tc>
        <w:tc>
          <w:tcPr>
            <w:tcW w:w="1534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1,0</w:t>
            </w:r>
          </w:p>
        </w:tc>
      </w:tr>
      <w:tr w:rsidR="00D866D3" w:rsidRPr="00960B6B" w:rsidTr="00960B6B">
        <w:tc>
          <w:tcPr>
            <w:tcW w:w="1809" w:type="dxa"/>
            <w:vMerge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866D3" w:rsidRPr="00960B6B" w:rsidRDefault="00D866D3" w:rsidP="00960B6B">
            <w:pPr>
              <w:pStyle w:val="ConsPlusNormal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937" w:type="dxa"/>
            <w:vMerge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D866D3" w:rsidRPr="00960B6B" w:rsidRDefault="00D866D3" w:rsidP="00960B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1,0</w:t>
            </w:r>
          </w:p>
        </w:tc>
      </w:tr>
    </w:tbl>
    <w:p w:rsidR="00D866D3" w:rsidRPr="00960B6B" w:rsidRDefault="00D866D3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D866D3" w:rsidRPr="00960B6B" w:rsidTr="003A46E5">
        <w:trPr>
          <w:trHeight w:val="892"/>
        </w:trPr>
        <w:tc>
          <w:tcPr>
            <w:tcW w:w="2628" w:type="dxa"/>
          </w:tcPr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Адрес: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157201 Костромская область,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д. Дмитриевское, ул.Центральная, 14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Телефоны: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Тираж :5 экз. Номер подписан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60B6B">
              <w:rPr>
                <w:sz w:val="20"/>
                <w:szCs w:val="20"/>
              </w:rPr>
              <w:t>.12.2021 года  Формат А 4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23</w:t>
            </w:r>
            <w:r w:rsidRPr="00960B6B">
              <w:rPr>
                <w:sz w:val="20"/>
                <w:szCs w:val="20"/>
              </w:rPr>
              <w:t xml:space="preserve"> листа</w:t>
            </w:r>
          </w:p>
          <w:p w:rsidR="00D866D3" w:rsidRPr="00960B6B" w:rsidRDefault="00D866D3" w:rsidP="005945F3">
            <w:pPr>
              <w:jc w:val="both"/>
              <w:rPr>
                <w:sz w:val="20"/>
                <w:szCs w:val="20"/>
              </w:rPr>
            </w:pPr>
            <w:r w:rsidRPr="00960B6B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D866D3" w:rsidRPr="00960B6B" w:rsidRDefault="00D866D3" w:rsidP="005945F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D866D3" w:rsidRPr="00960B6B" w:rsidSect="00F5519B">
      <w:headerReference w:type="default" r:id="rId1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D3" w:rsidRDefault="00D866D3">
      <w:r>
        <w:separator/>
      </w:r>
    </w:p>
  </w:endnote>
  <w:endnote w:type="continuationSeparator" w:id="1">
    <w:p w:rsidR="00D866D3" w:rsidRDefault="00D8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D3" w:rsidRDefault="00D866D3">
      <w:r>
        <w:separator/>
      </w:r>
    </w:p>
  </w:footnote>
  <w:footnote w:type="continuationSeparator" w:id="1">
    <w:p w:rsidR="00D866D3" w:rsidRDefault="00D8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D3" w:rsidRDefault="00D866D3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4C4C2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36AAB"/>
    <w:rsid w:val="000558B6"/>
    <w:rsid w:val="00055A7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34C93"/>
    <w:rsid w:val="00153408"/>
    <w:rsid w:val="0016598C"/>
    <w:rsid w:val="00166298"/>
    <w:rsid w:val="00166657"/>
    <w:rsid w:val="00183DCD"/>
    <w:rsid w:val="00196B40"/>
    <w:rsid w:val="001A266A"/>
    <w:rsid w:val="001A6B56"/>
    <w:rsid w:val="001B2DA6"/>
    <w:rsid w:val="001B47F4"/>
    <w:rsid w:val="001C127D"/>
    <w:rsid w:val="001C7B30"/>
    <w:rsid w:val="001D0AAF"/>
    <w:rsid w:val="001D3FCA"/>
    <w:rsid w:val="001E5A86"/>
    <w:rsid w:val="001F1D1B"/>
    <w:rsid w:val="001F6AFE"/>
    <w:rsid w:val="00215AF8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D3D16"/>
    <w:rsid w:val="002E4234"/>
    <w:rsid w:val="002F06ED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0977"/>
    <w:rsid w:val="00383753"/>
    <w:rsid w:val="00394FFF"/>
    <w:rsid w:val="003A2E83"/>
    <w:rsid w:val="003A46E5"/>
    <w:rsid w:val="003B3D2E"/>
    <w:rsid w:val="003B6E46"/>
    <w:rsid w:val="003C20F4"/>
    <w:rsid w:val="003C36FD"/>
    <w:rsid w:val="003C59D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0A8A"/>
    <w:rsid w:val="004E3795"/>
    <w:rsid w:val="00510A1D"/>
    <w:rsid w:val="00511229"/>
    <w:rsid w:val="00511265"/>
    <w:rsid w:val="005144DF"/>
    <w:rsid w:val="005150C4"/>
    <w:rsid w:val="00524B8F"/>
    <w:rsid w:val="00535B50"/>
    <w:rsid w:val="00544236"/>
    <w:rsid w:val="00544D5E"/>
    <w:rsid w:val="00546178"/>
    <w:rsid w:val="00553423"/>
    <w:rsid w:val="00561120"/>
    <w:rsid w:val="005828E9"/>
    <w:rsid w:val="005945F3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0723C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6791"/>
    <w:rsid w:val="006A7278"/>
    <w:rsid w:val="006C59B5"/>
    <w:rsid w:val="006D5CD9"/>
    <w:rsid w:val="006D6ABA"/>
    <w:rsid w:val="006E15A9"/>
    <w:rsid w:val="006F3DB5"/>
    <w:rsid w:val="006F46F7"/>
    <w:rsid w:val="006F618F"/>
    <w:rsid w:val="00701F31"/>
    <w:rsid w:val="0070509C"/>
    <w:rsid w:val="00705733"/>
    <w:rsid w:val="00714897"/>
    <w:rsid w:val="0071509E"/>
    <w:rsid w:val="0072394C"/>
    <w:rsid w:val="007266B1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0E67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0B6B"/>
    <w:rsid w:val="00965201"/>
    <w:rsid w:val="00966D34"/>
    <w:rsid w:val="00973673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03D1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0685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0929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1A36"/>
    <w:rsid w:val="00CF234A"/>
    <w:rsid w:val="00D00BD6"/>
    <w:rsid w:val="00D028F1"/>
    <w:rsid w:val="00D234A6"/>
    <w:rsid w:val="00D25C71"/>
    <w:rsid w:val="00D25FC3"/>
    <w:rsid w:val="00D273A2"/>
    <w:rsid w:val="00D3645C"/>
    <w:rsid w:val="00D3752C"/>
    <w:rsid w:val="00D56645"/>
    <w:rsid w:val="00D601D1"/>
    <w:rsid w:val="00D63290"/>
    <w:rsid w:val="00D64A7B"/>
    <w:rsid w:val="00D66C6A"/>
    <w:rsid w:val="00D70588"/>
    <w:rsid w:val="00D71309"/>
    <w:rsid w:val="00D73B90"/>
    <w:rsid w:val="00D75B7B"/>
    <w:rsid w:val="00D801C4"/>
    <w:rsid w:val="00D866D3"/>
    <w:rsid w:val="00D87D36"/>
    <w:rsid w:val="00DA6D46"/>
    <w:rsid w:val="00DB1733"/>
    <w:rsid w:val="00DB5DA0"/>
    <w:rsid w:val="00DC05B1"/>
    <w:rsid w:val="00DC11ED"/>
    <w:rsid w:val="00DC22E2"/>
    <w:rsid w:val="00DC5BF9"/>
    <w:rsid w:val="00DC6DEA"/>
    <w:rsid w:val="00DE1F5E"/>
    <w:rsid w:val="00DE42E3"/>
    <w:rsid w:val="00DF3AC1"/>
    <w:rsid w:val="00DF5629"/>
    <w:rsid w:val="00DF7493"/>
    <w:rsid w:val="00DF7A6F"/>
    <w:rsid w:val="00E04B76"/>
    <w:rsid w:val="00E05DB5"/>
    <w:rsid w:val="00E243DB"/>
    <w:rsid w:val="00E31410"/>
    <w:rsid w:val="00E3191C"/>
    <w:rsid w:val="00E328F3"/>
    <w:rsid w:val="00E408A9"/>
    <w:rsid w:val="00E45A63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0BD8"/>
    <w:rsid w:val="00EC17B3"/>
    <w:rsid w:val="00EC47DA"/>
    <w:rsid w:val="00EC5E5C"/>
    <w:rsid w:val="00ED3C28"/>
    <w:rsid w:val="00EE4613"/>
    <w:rsid w:val="00F24E1E"/>
    <w:rsid w:val="00F427B9"/>
    <w:rsid w:val="00F434C5"/>
    <w:rsid w:val="00F5519B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1291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973673"/>
    <w:pPr>
      <w:suppressAutoHyphens/>
      <w:spacing w:before="100" w:after="119"/>
    </w:pPr>
    <w:rPr>
      <w:lang w:eastAsia="zh-CN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1291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D25C7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D25C71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D25C71"/>
    <w:pPr>
      <w:suppressLineNumbers/>
      <w:suppressAutoHyphens/>
    </w:pPr>
    <w:rPr>
      <w:rFonts w:cs="Mangal"/>
      <w:lang w:eastAsia="zh-CN"/>
    </w:rPr>
  </w:style>
  <w:style w:type="character" w:customStyle="1" w:styleId="ConsPlusNormal10">
    <w:name w:val="ConsPlusNormal1"/>
    <w:uiPriority w:val="99"/>
    <w:rsid w:val="005945F3"/>
    <w:rPr>
      <w:rFonts w:ascii="Arial" w:hAnsi="Arial"/>
      <w:lang w:eastAsia="ar-SA" w:bidi="ar-SA"/>
    </w:rPr>
  </w:style>
  <w:style w:type="character" w:customStyle="1" w:styleId="WW8Num1z1">
    <w:name w:val="WW8Num1z1"/>
    <w:uiPriority w:val="99"/>
    <w:rsid w:val="00EC0BD8"/>
  </w:style>
  <w:style w:type="character" w:customStyle="1" w:styleId="WW8Num1z2">
    <w:name w:val="WW8Num1z2"/>
    <w:uiPriority w:val="99"/>
    <w:rsid w:val="00EC0BD8"/>
  </w:style>
  <w:style w:type="character" w:customStyle="1" w:styleId="WW8Num1z3">
    <w:name w:val="WW8Num1z3"/>
    <w:uiPriority w:val="99"/>
    <w:rsid w:val="00EC0BD8"/>
  </w:style>
  <w:style w:type="character" w:customStyle="1" w:styleId="WW8Num1z4">
    <w:name w:val="WW8Num1z4"/>
    <w:uiPriority w:val="99"/>
    <w:rsid w:val="00EC0BD8"/>
  </w:style>
  <w:style w:type="character" w:customStyle="1" w:styleId="WW8Num1z5">
    <w:name w:val="WW8Num1z5"/>
    <w:uiPriority w:val="99"/>
    <w:rsid w:val="00EC0BD8"/>
  </w:style>
  <w:style w:type="character" w:customStyle="1" w:styleId="WW8Num1z6">
    <w:name w:val="WW8Num1z6"/>
    <w:uiPriority w:val="99"/>
    <w:rsid w:val="00EC0BD8"/>
  </w:style>
  <w:style w:type="character" w:customStyle="1" w:styleId="WW8Num1z7">
    <w:name w:val="WW8Num1z7"/>
    <w:uiPriority w:val="99"/>
    <w:rsid w:val="00EC0BD8"/>
  </w:style>
  <w:style w:type="character" w:customStyle="1" w:styleId="WW8Num1z8">
    <w:name w:val="WW8Num1z8"/>
    <w:uiPriority w:val="99"/>
    <w:rsid w:val="00EC0BD8"/>
  </w:style>
  <w:style w:type="paragraph" w:customStyle="1" w:styleId="text2cl">
    <w:name w:val="text2cl"/>
    <w:basedOn w:val="Normal"/>
    <w:uiPriority w:val="99"/>
    <w:rsid w:val="001D0AAF"/>
    <w:pPr>
      <w:spacing w:before="100" w:beforeAutospacing="1" w:after="100" w:afterAutospacing="1"/>
    </w:pPr>
  </w:style>
  <w:style w:type="character" w:customStyle="1" w:styleId="90">
    <w:name w:val="Основной шрифт абзаца9"/>
    <w:uiPriority w:val="99"/>
    <w:rsid w:val="001D0AAF"/>
  </w:style>
  <w:style w:type="paragraph" w:customStyle="1" w:styleId="s16">
    <w:name w:val="s_16"/>
    <w:basedOn w:val="Normal"/>
    <w:uiPriority w:val="99"/>
    <w:rsid w:val="0060723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sid w:val="00607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23C"/>
    <w:rPr>
      <w:rFonts w:eastAsia="Times New Roman" w:cs="Times New Roman"/>
      <w:lang w:val="ru-RU" w:eastAsia="ru-RU" w:bidi="ar-SA"/>
    </w:rPr>
  </w:style>
  <w:style w:type="character" w:customStyle="1" w:styleId="s10">
    <w:name w:val="s_10"/>
    <w:basedOn w:val="DefaultParagraphFont"/>
    <w:uiPriority w:val="99"/>
    <w:rsid w:val="0060723C"/>
    <w:rPr>
      <w:rFonts w:cs="Times New Roman"/>
    </w:rPr>
  </w:style>
  <w:style w:type="paragraph" w:customStyle="1" w:styleId="empty">
    <w:name w:val="empty"/>
    <w:basedOn w:val="Normal"/>
    <w:uiPriority w:val="99"/>
    <w:rsid w:val="0060723C"/>
    <w:pPr>
      <w:spacing w:before="100" w:beforeAutospacing="1" w:after="100" w:afterAutospacing="1"/>
    </w:pPr>
  </w:style>
  <w:style w:type="paragraph" w:customStyle="1" w:styleId="s91">
    <w:name w:val="s_91"/>
    <w:basedOn w:val="Normal"/>
    <w:uiPriority w:val="99"/>
    <w:rsid w:val="0060723C"/>
    <w:pPr>
      <w:spacing w:before="100" w:beforeAutospacing="1" w:after="100" w:afterAutospacing="1"/>
    </w:pPr>
  </w:style>
  <w:style w:type="paragraph" w:customStyle="1" w:styleId="indent1">
    <w:name w:val="indent_1"/>
    <w:basedOn w:val="Normal"/>
    <w:uiPriority w:val="99"/>
    <w:rsid w:val="0060723C"/>
    <w:pPr>
      <w:spacing w:before="100" w:beforeAutospacing="1" w:after="100" w:afterAutospacing="1"/>
    </w:pPr>
  </w:style>
  <w:style w:type="paragraph" w:customStyle="1" w:styleId="s30">
    <w:name w:val="s_3"/>
    <w:basedOn w:val="Normal"/>
    <w:uiPriority w:val="99"/>
    <w:rsid w:val="0060723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072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723C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60723C"/>
    <w:rPr>
      <w:rFonts w:cs="Times New Roman"/>
      <w:vertAlign w:val="superscript"/>
    </w:rPr>
  </w:style>
  <w:style w:type="character" w:customStyle="1" w:styleId="highlightsearch">
    <w:name w:val="highlightsearch"/>
    <w:basedOn w:val="DefaultParagraphFont"/>
    <w:uiPriority w:val="99"/>
    <w:rsid w:val="0060723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13" Type="http://schemas.openxmlformats.org/officeDocument/2006/relationships/hyperlink" Target="http://www.consultant.ru/document/cons_doc_LAW_389332/4a62348c3b22caa5cdce897b05ac692010670f9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89332/3b732d2bd4dcd1798d4d0d7b54408e54407e5bd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A:\&#1075;&#1077;&#1088;&#1073;%20&#1088;&#1072;&#1081;&#1086;&#1085;&#1072;%20&#1063;&#1041;-3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18438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2022-03-25T06:50:00Z</dcterms:created>
  <dcterms:modified xsi:type="dcterms:W3CDTF">2022-03-25T06:50:00Z</dcterms:modified>
</cp:coreProperties>
</file>