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8" w:rsidRPr="00CA7B6C" w:rsidRDefault="00203D58" w:rsidP="00B40C3B">
      <w:pPr>
        <w:jc w:val="center"/>
        <w:rPr>
          <w:sz w:val="28"/>
          <w:szCs w:val="28"/>
        </w:rPr>
      </w:pPr>
      <w:r w:rsidRPr="00CA7B6C">
        <w:rPr>
          <w:rFonts w:cs="Tahoma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33123838" r:id="rId6"/>
        </w:object>
      </w:r>
    </w:p>
    <w:p w:rsidR="00203D58" w:rsidRPr="00CA7B6C" w:rsidRDefault="00203D58" w:rsidP="00B40C3B">
      <w:pPr>
        <w:jc w:val="center"/>
        <w:rPr>
          <w:sz w:val="28"/>
          <w:szCs w:val="28"/>
        </w:rPr>
      </w:pPr>
    </w:p>
    <w:p w:rsidR="00203D58" w:rsidRPr="00CA7B6C" w:rsidRDefault="00203D58" w:rsidP="00B40C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203D58" w:rsidRPr="00CA7B6C" w:rsidRDefault="00203D58" w:rsidP="00B40C3B">
      <w:pPr>
        <w:pStyle w:val="Subtitle"/>
        <w:rPr>
          <w:rFonts w:ascii="Times New Roman" w:hAnsi="Times New Roman"/>
          <w:b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203D58" w:rsidRPr="00CA7B6C" w:rsidRDefault="00203D58" w:rsidP="00B40C3B">
      <w:pPr>
        <w:pStyle w:val="Subtitle"/>
        <w:rPr>
          <w:rFonts w:ascii="Times New Roman" w:hAnsi="Times New Roman"/>
          <w:b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203D58" w:rsidRPr="00CA7B6C" w:rsidRDefault="00203D58" w:rsidP="00B40C3B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CA7B6C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203D58" w:rsidRPr="00CA7B6C" w:rsidRDefault="00203D58" w:rsidP="00B40C3B">
      <w:pPr>
        <w:pStyle w:val="Subtitle"/>
        <w:rPr>
          <w:rFonts w:ascii="Times New Roman" w:hAnsi="Times New Roman"/>
          <w:b/>
          <w:sz w:val="32"/>
          <w:szCs w:val="32"/>
        </w:rPr>
      </w:pPr>
    </w:p>
    <w:p w:rsidR="00203D58" w:rsidRPr="00CA7B6C" w:rsidRDefault="00203D58" w:rsidP="00B40C3B">
      <w:pPr>
        <w:jc w:val="center"/>
        <w:rPr>
          <w:b/>
          <w:sz w:val="32"/>
          <w:szCs w:val="32"/>
        </w:rPr>
      </w:pPr>
      <w:r w:rsidRPr="00CA7B6C">
        <w:rPr>
          <w:b/>
          <w:sz w:val="32"/>
          <w:szCs w:val="32"/>
        </w:rPr>
        <w:t>ПОСТАНОВЛЕНИЕ</w:t>
      </w:r>
    </w:p>
    <w:p w:rsidR="00203D58" w:rsidRPr="00CA7B6C" w:rsidRDefault="00203D58" w:rsidP="00B40C3B">
      <w:pPr>
        <w:jc w:val="center"/>
        <w:rPr>
          <w:sz w:val="28"/>
          <w:szCs w:val="28"/>
        </w:rPr>
      </w:pPr>
    </w:p>
    <w:p w:rsidR="00203D58" w:rsidRPr="00CA7B6C" w:rsidRDefault="00203D58" w:rsidP="00B40C3B">
      <w:pPr>
        <w:pStyle w:val="Heading1"/>
        <w:rPr>
          <w:szCs w:val="28"/>
        </w:rPr>
      </w:pPr>
      <w:r w:rsidRPr="00CA7B6C"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07 ноября</w:t>
      </w:r>
      <w:r w:rsidRPr="00CA7B6C">
        <w:rPr>
          <w:szCs w:val="28"/>
        </w:rPr>
        <w:t xml:space="preserve"> 2021 №</w:t>
      </w:r>
      <w:r>
        <w:rPr>
          <w:szCs w:val="28"/>
        </w:rPr>
        <w:t xml:space="preserve"> 59</w:t>
      </w:r>
    </w:p>
    <w:p w:rsidR="00203D58" w:rsidRPr="00CA7B6C" w:rsidRDefault="00203D58" w:rsidP="00B40C3B">
      <w:pPr>
        <w:rPr>
          <w:sz w:val="28"/>
          <w:szCs w:val="28"/>
        </w:rPr>
      </w:pPr>
    </w:p>
    <w:p w:rsidR="00203D58" w:rsidRPr="00CA7B6C" w:rsidRDefault="00203D58" w:rsidP="00B40C3B">
      <w:pPr>
        <w:jc w:val="center"/>
        <w:rPr>
          <w:sz w:val="28"/>
          <w:szCs w:val="28"/>
        </w:rPr>
      </w:pPr>
      <w:r w:rsidRPr="00CA7B6C">
        <w:rPr>
          <w:sz w:val="28"/>
          <w:szCs w:val="28"/>
        </w:rPr>
        <w:t>д. Дмитриевское</w:t>
      </w:r>
    </w:p>
    <w:p w:rsidR="00203D58" w:rsidRDefault="00203D58" w:rsidP="00B40C3B">
      <w:pPr>
        <w:jc w:val="center"/>
        <w:rPr>
          <w:sz w:val="28"/>
          <w:szCs w:val="28"/>
        </w:rPr>
      </w:pPr>
    </w:p>
    <w:p w:rsidR="00203D58" w:rsidRPr="00AA65B5" w:rsidRDefault="00203D58" w:rsidP="00B40C3B">
      <w:pPr>
        <w:jc w:val="center"/>
        <w:rPr>
          <w:b/>
          <w:sz w:val="28"/>
          <w:szCs w:val="28"/>
        </w:rPr>
      </w:pPr>
      <w:r w:rsidRPr="00AA65B5">
        <w:rPr>
          <w:b/>
          <w:sz w:val="28"/>
          <w:szCs w:val="28"/>
        </w:rPr>
        <w:t>О внесении изменений в постановление администрации Дмитриевского сельского поселения от 20 декабря 2021 года № 62</w:t>
      </w:r>
    </w:p>
    <w:p w:rsidR="00203D58" w:rsidRPr="00697A16" w:rsidRDefault="00203D58" w:rsidP="00793ED3">
      <w:pPr>
        <w:jc w:val="both"/>
        <w:rPr>
          <w:sz w:val="28"/>
          <w:szCs w:val="28"/>
        </w:rPr>
      </w:pPr>
    </w:p>
    <w:p w:rsidR="00203D58" w:rsidRPr="00697A16" w:rsidRDefault="00203D58" w:rsidP="0003494E">
      <w:pPr>
        <w:ind w:firstLine="709"/>
        <w:jc w:val="both"/>
        <w:rPr>
          <w:sz w:val="28"/>
          <w:szCs w:val="28"/>
        </w:rPr>
      </w:pPr>
      <w:r w:rsidRPr="00697A1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</w:t>
      </w:r>
    </w:p>
    <w:p w:rsidR="00203D58" w:rsidRPr="00697A16" w:rsidRDefault="00203D58" w:rsidP="00034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97A16">
        <w:rPr>
          <w:sz w:val="28"/>
          <w:szCs w:val="28"/>
        </w:rPr>
        <w:t xml:space="preserve">: </w:t>
      </w:r>
    </w:p>
    <w:p w:rsidR="00203D58" w:rsidRDefault="00203D58" w:rsidP="0003494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Дмитриевского сельского поселения Галичского муниципального района Костромской области от 20.12.2021 № 62 «</w:t>
      </w:r>
      <w:r w:rsidRPr="00AA65B5">
        <w:rPr>
          <w:sz w:val="28"/>
          <w:szCs w:val="28"/>
        </w:rPr>
        <w:t>О перечне главных администраторов доходов бюджета Дмитриевского сельского поселения Галичского муниципального района Костромской области»</w:t>
      </w:r>
      <w:r>
        <w:rPr>
          <w:sz w:val="28"/>
          <w:szCs w:val="28"/>
        </w:rPr>
        <w:t xml:space="preserve"> следующие изменения:</w:t>
      </w:r>
    </w:p>
    <w:p w:rsidR="00203D58" w:rsidRPr="00AA65B5" w:rsidRDefault="00203D58" w:rsidP="0003494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изложить в новой редакции согласно приложению.</w:t>
      </w:r>
    </w:p>
    <w:p w:rsidR="00203D58" w:rsidRDefault="00203D58" w:rsidP="00AA65B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81740">
        <w:rPr>
          <w:sz w:val="28"/>
          <w:szCs w:val="28"/>
        </w:rPr>
        <w:t xml:space="preserve">. </w:t>
      </w:r>
      <w:r w:rsidRPr="006354F6">
        <w:rPr>
          <w:bCs/>
          <w:sz w:val="28"/>
          <w:szCs w:val="28"/>
        </w:rPr>
        <w:t>Постановление вступает в силу с момента подписания и подлежит официальному опубликованию (обнародованию).</w:t>
      </w:r>
    </w:p>
    <w:p w:rsidR="00203D58" w:rsidRDefault="00203D58" w:rsidP="00AA65B5">
      <w:pPr>
        <w:ind w:firstLine="709"/>
        <w:jc w:val="both"/>
        <w:rPr>
          <w:sz w:val="28"/>
          <w:szCs w:val="28"/>
        </w:rPr>
      </w:pPr>
    </w:p>
    <w:p w:rsidR="00203D58" w:rsidRDefault="00203D58" w:rsidP="00AA65B5">
      <w:pPr>
        <w:ind w:firstLine="709"/>
        <w:jc w:val="both"/>
        <w:rPr>
          <w:sz w:val="28"/>
          <w:szCs w:val="28"/>
        </w:rPr>
      </w:pPr>
    </w:p>
    <w:p w:rsidR="00203D58" w:rsidRPr="00697A16" w:rsidRDefault="00203D58" w:rsidP="00AA65B5">
      <w:pPr>
        <w:ind w:firstLine="709"/>
        <w:jc w:val="both"/>
        <w:rPr>
          <w:sz w:val="28"/>
          <w:szCs w:val="28"/>
        </w:rPr>
      </w:pPr>
    </w:p>
    <w:p w:rsidR="00203D58" w:rsidRPr="00C51D47" w:rsidRDefault="00203D58" w:rsidP="00C51D47">
      <w:pPr>
        <w:rPr>
          <w:sz w:val="28"/>
          <w:szCs w:val="28"/>
        </w:rPr>
      </w:pPr>
      <w:r w:rsidRPr="00C51D47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     </w:t>
      </w:r>
      <w:r w:rsidRPr="00C51D47">
        <w:rPr>
          <w:sz w:val="28"/>
          <w:szCs w:val="28"/>
        </w:rPr>
        <w:t xml:space="preserve">              А. В. Тютин</w:t>
      </w:r>
    </w:p>
    <w:p w:rsidR="00203D58" w:rsidRDefault="00203D58" w:rsidP="00C51D47">
      <w:pPr>
        <w:rPr>
          <w:sz w:val="28"/>
          <w:szCs w:val="28"/>
        </w:rPr>
      </w:pPr>
    </w:p>
    <w:p w:rsidR="00203D58" w:rsidRDefault="00203D58" w:rsidP="00C51D47">
      <w:pPr>
        <w:rPr>
          <w:sz w:val="28"/>
          <w:szCs w:val="28"/>
        </w:rPr>
      </w:pPr>
    </w:p>
    <w:p w:rsidR="00203D58" w:rsidRDefault="00203D58" w:rsidP="00C51D47">
      <w:pPr>
        <w:rPr>
          <w:sz w:val="28"/>
          <w:szCs w:val="28"/>
        </w:rPr>
      </w:pPr>
    </w:p>
    <w:p w:rsidR="00203D58" w:rsidRDefault="00203D58" w:rsidP="00C51D47">
      <w:pPr>
        <w:rPr>
          <w:sz w:val="28"/>
          <w:szCs w:val="28"/>
        </w:rPr>
      </w:pPr>
    </w:p>
    <w:p w:rsidR="00203D58" w:rsidRPr="00AA65B5" w:rsidRDefault="00203D58" w:rsidP="00AA65B5">
      <w:pPr>
        <w:jc w:val="right"/>
        <w:rPr>
          <w:sz w:val="24"/>
          <w:szCs w:val="24"/>
        </w:rPr>
      </w:pPr>
      <w:r w:rsidRPr="00AA65B5">
        <w:rPr>
          <w:sz w:val="24"/>
          <w:szCs w:val="24"/>
        </w:rPr>
        <w:t>Приложение</w:t>
      </w:r>
    </w:p>
    <w:p w:rsidR="00203D58" w:rsidRDefault="00203D58" w:rsidP="00AA65B5">
      <w:pPr>
        <w:jc w:val="right"/>
        <w:rPr>
          <w:sz w:val="24"/>
          <w:szCs w:val="24"/>
        </w:rPr>
      </w:pPr>
      <w:r w:rsidRPr="00AA65B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203D58" w:rsidRPr="00AA65B5" w:rsidRDefault="00203D58" w:rsidP="00AA65B5">
      <w:pPr>
        <w:jc w:val="right"/>
        <w:rPr>
          <w:sz w:val="24"/>
          <w:szCs w:val="24"/>
        </w:rPr>
      </w:pPr>
      <w:r w:rsidRPr="00AA65B5">
        <w:rPr>
          <w:sz w:val="24"/>
          <w:szCs w:val="24"/>
        </w:rPr>
        <w:t>Дмитриевского сельского поселения</w:t>
      </w:r>
    </w:p>
    <w:p w:rsidR="00203D58" w:rsidRDefault="00203D58" w:rsidP="00AA65B5">
      <w:pPr>
        <w:jc w:val="right"/>
        <w:rPr>
          <w:sz w:val="24"/>
          <w:szCs w:val="24"/>
        </w:rPr>
      </w:pPr>
      <w:r w:rsidRPr="00AA65B5">
        <w:rPr>
          <w:sz w:val="24"/>
          <w:szCs w:val="24"/>
        </w:rPr>
        <w:t>от 07.11.2022</w:t>
      </w:r>
      <w:r>
        <w:rPr>
          <w:sz w:val="24"/>
          <w:szCs w:val="24"/>
        </w:rPr>
        <w:t>г.</w:t>
      </w:r>
      <w:r w:rsidRPr="00AA65B5">
        <w:rPr>
          <w:sz w:val="24"/>
          <w:szCs w:val="24"/>
        </w:rPr>
        <w:t xml:space="preserve"> № 59</w:t>
      </w:r>
    </w:p>
    <w:p w:rsidR="00203D58" w:rsidRPr="00AA65B5" w:rsidRDefault="00203D58" w:rsidP="00AA65B5">
      <w:pPr>
        <w:jc w:val="right"/>
        <w:rPr>
          <w:sz w:val="24"/>
          <w:szCs w:val="24"/>
        </w:rPr>
      </w:pPr>
    </w:p>
    <w:p w:rsidR="00203D58" w:rsidRPr="00CA7B6C" w:rsidRDefault="00203D58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Приложение № 1</w:t>
      </w:r>
    </w:p>
    <w:p w:rsidR="00203D58" w:rsidRPr="00CA7B6C" w:rsidRDefault="00203D58" w:rsidP="008B4B6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03D58" w:rsidRPr="00CA7B6C" w:rsidRDefault="00203D58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постановлением администрации</w:t>
      </w:r>
    </w:p>
    <w:p w:rsidR="00203D58" w:rsidRPr="00CA7B6C" w:rsidRDefault="00203D58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Дмитриевского сельского поселения</w:t>
      </w:r>
    </w:p>
    <w:p w:rsidR="00203D58" w:rsidRPr="00CA7B6C" w:rsidRDefault="00203D58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Галичского муниципального района</w:t>
      </w:r>
    </w:p>
    <w:p w:rsidR="00203D58" w:rsidRPr="00CA7B6C" w:rsidRDefault="00203D58" w:rsidP="008B4B60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Костромской области</w:t>
      </w:r>
    </w:p>
    <w:p w:rsidR="00203D58" w:rsidRPr="00CA7B6C" w:rsidRDefault="00203D58" w:rsidP="008B4B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CA7B6C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62</w:t>
      </w:r>
    </w:p>
    <w:p w:rsidR="00203D58" w:rsidRDefault="00203D58" w:rsidP="00C51D47">
      <w:pPr>
        <w:rPr>
          <w:sz w:val="28"/>
          <w:szCs w:val="28"/>
        </w:rPr>
      </w:pPr>
    </w:p>
    <w:p w:rsidR="00203D58" w:rsidRPr="00C51D47" w:rsidRDefault="00203D58" w:rsidP="00C51D4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center"/>
        <w:rPr>
          <w:sz w:val="28"/>
          <w:szCs w:val="28"/>
        </w:rPr>
      </w:pPr>
      <w:r w:rsidRPr="00C51D47">
        <w:rPr>
          <w:b/>
          <w:bCs/>
          <w:sz w:val="28"/>
          <w:szCs w:val="28"/>
        </w:rPr>
        <w:t>Перечень главных администраторов доходов бюджета Дмитриевского сельского поселения</w:t>
      </w:r>
    </w:p>
    <w:p w:rsidR="00203D58" w:rsidRPr="00C51D47" w:rsidRDefault="00203D58" w:rsidP="00C51D47">
      <w:pPr>
        <w:rPr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000"/>
      </w:tblPr>
      <w:tblGrid>
        <w:gridCol w:w="1080"/>
        <w:gridCol w:w="2404"/>
        <w:gridCol w:w="6956"/>
      </w:tblGrid>
      <w:tr w:rsidR="00203D58" w:rsidRPr="007271BC" w:rsidTr="00C51D47">
        <w:trPr>
          <w:trHeight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3D0E02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  <w:r w:rsidRPr="003D0E02">
              <w:rPr>
                <w:rStyle w:val="9"/>
                <w:sz w:val="24"/>
              </w:rPr>
              <w:t>Код главы</w:t>
            </w:r>
          </w:p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  <w:r w:rsidRPr="003D0E02">
              <w:rPr>
                <w:rStyle w:val="9"/>
                <w:sz w:val="24"/>
              </w:rPr>
              <w:t xml:space="preserve">Код группы, подгруппы, статьи и вида доходов бюджета </w:t>
            </w:r>
            <w:r>
              <w:rPr>
                <w:rStyle w:val="9"/>
                <w:sz w:val="24"/>
              </w:rPr>
              <w:t>сельского поселения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b/>
                <w:bCs/>
                <w:sz w:val="24"/>
              </w:rPr>
            </w:pPr>
            <w:r w:rsidRPr="003D0E02">
              <w:rPr>
                <w:rStyle w:val="9"/>
                <w:sz w:val="24"/>
              </w:rPr>
              <w:t xml:space="preserve">Наименование главного администратора доходов бюджета </w:t>
            </w:r>
            <w:r>
              <w:rPr>
                <w:rStyle w:val="9"/>
                <w:sz w:val="24"/>
              </w:rPr>
              <w:t>сельского поселения</w:t>
            </w:r>
            <w:r w:rsidRPr="003D0E02">
              <w:rPr>
                <w:rStyle w:val="9"/>
                <w:sz w:val="24"/>
              </w:rPr>
              <w:t>, наименование к</w:t>
            </w:r>
            <w:r>
              <w:rPr>
                <w:rStyle w:val="9"/>
                <w:sz w:val="24"/>
              </w:rPr>
              <w:t xml:space="preserve">ода </w:t>
            </w:r>
            <w:r w:rsidRPr="003D0E02">
              <w:rPr>
                <w:rStyle w:val="9"/>
                <w:sz w:val="24"/>
              </w:rPr>
              <w:t xml:space="preserve">группы, подгруппы, статьи и вида доходов бюджета </w:t>
            </w:r>
            <w:r>
              <w:rPr>
                <w:rStyle w:val="9"/>
                <w:sz w:val="24"/>
              </w:rPr>
              <w:t>сельского поселения</w:t>
            </w:r>
          </w:p>
        </w:tc>
      </w:tr>
      <w:tr w:rsidR="00203D58" w:rsidRPr="007271BC" w:rsidTr="009E78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Управление Федерального казначейства</w:t>
            </w:r>
            <w:r>
              <w:rPr>
                <w:sz w:val="24"/>
              </w:rPr>
              <w:t xml:space="preserve"> </w:t>
            </w:r>
            <w:r w:rsidRPr="007271BC">
              <w:rPr>
                <w:b/>
                <w:bCs/>
                <w:sz w:val="24"/>
              </w:rPr>
              <w:t>по Костромской области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Управление Федеральной налоговой службы</w:t>
            </w:r>
            <w:r>
              <w:rPr>
                <w:sz w:val="24"/>
              </w:rPr>
              <w:t xml:space="preserve"> </w:t>
            </w:r>
            <w:r w:rsidRPr="007271BC">
              <w:rPr>
                <w:b/>
                <w:bCs/>
                <w:sz w:val="24"/>
              </w:rPr>
              <w:t>по Костромской области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C51D47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C51D47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C51D47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1 01 02040 01 0000 110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C51D47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1D47">
              <w:rPr>
                <w:rStyle w:val="9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bCs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03D58" w:rsidRPr="007271BC" w:rsidTr="009E78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1 05 01012 01 0000 110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1 05 01021 01 0000 110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rStyle w:val="9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1 05 01022 01 0000 110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1 05 01050 01 0000 110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napToGri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7271BC">
              <w:rPr>
                <w:color w:val="000000"/>
                <w:sz w:val="24"/>
                <w:szCs w:val="24"/>
              </w:rPr>
              <w:t>Единый сельскохозяйственный налог (</w:t>
            </w:r>
            <w:r>
              <w:rPr>
                <w:color w:val="000000"/>
                <w:sz w:val="24"/>
                <w:szCs w:val="24"/>
              </w:rPr>
              <w:t xml:space="preserve">за налоговые периоды, истекшие </w:t>
            </w:r>
            <w:r w:rsidRPr="007271BC">
              <w:rPr>
                <w:color w:val="000000"/>
                <w:sz w:val="24"/>
                <w:szCs w:val="24"/>
              </w:rPr>
              <w:t>до 1 января 2011 года)</w:t>
            </w:r>
          </w:p>
        </w:tc>
      </w:tr>
      <w:tr w:rsidR="00203D58" w:rsidRPr="00B05889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B05889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B05889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03D58" w:rsidRPr="00B05889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B05889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B05889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03D58" w:rsidRPr="00B05889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B05889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B05889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B0588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03D58" w:rsidRPr="00573717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573717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73717">
              <w:rPr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573717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73717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800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Администрация Костромской области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800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AD4C55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AD4C55">
              <w:rPr>
                <w:b/>
                <w:sz w:val="24"/>
                <w:lang w:val="en-US"/>
              </w:rPr>
              <w:t>820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Департамент лесного хозяйства Костромской области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820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1 11 05326 10 0000 120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820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1 11 05430 10 0000 120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7271BC">
              <w:rPr>
                <w:b/>
                <w:bCs/>
                <w:sz w:val="24"/>
              </w:rPr>
              <w:t>Администрация</w:t>
            </w:r>
            <w:r>
              <w:rPr>
                <w:b/>
                <w:bCs/>
                <w:sz w:val="24"/>
              </w:rPr>
              <w:t xml:space="preserve"> Дмитриевского сельского поселения</w:t>
            </w:r>
            <w:r w:rsidRPr="007271BC">
              <w:rPr>
                <w:b/>
                <w:bCs/>
                <w:sz w:val="24"/>
              </w:rPr>
              <w:t xml:space="preserve">  Галичского муниципального района</w:t>
            </w:r>
            <w:r>
              <w:rPr>
                <w:sz w:val="24"/>
              </w:rPr>
              <w:t xml:space="preserve"> </w:t>
            </w:r>
            <w:r w:rsidRPr="00C51D47">
              <w:rPr>
                <w:rStyle w:val="9"/>
                <w:b/>
                <w:sz w:val="24"/>
              </w:rPr>
              <w:t>Костромской области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A4F0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9A4F05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9A4F05">
              <w:rPr>
                <w:rStyle w:val="9"/>
                <w:sz w:val="24"/>
              </w:rPr>
              <w:t>1 11 05075 10  0000 120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9A4F05">
              <w:rPr>
                <w:color w:val="00000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3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1 11 09045 05 0000 120</w:t>
            </w:r>
          </w:p>
        </w:tc>
        <w:tc>
          <w:tcPr>
            <w:tcW w:w="6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271B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</w:t>
            </w:r>
            <w:r>
              <w:rPr>
                <w:sz w:val="24"/>
                <w:szCs w:val="24"/>
              </w:rPr>
              <w:t>ества муниципальных бюджетных и</w:t>
            </w:r>
            <w:r w:rsidRPr="007271BC">
              <w:rPr>
                <w:sz w:val="24"/>
                <w:szCs w:val="24"/>
              </w:rPr>
              <w:t xml:space="preserve">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1 13 01995 10</w:t>
            </w:r>
            <w:r w:rsidRPr="007271BC">
              <w:rPr>
                <w:rStyle w:val="9"/>
                <w:color w:val="000000"/>
                <w:sz w:val="24"/>
              </w:rPr>
              <w:t xml:space="preserve"> 0000 130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Прочие доходы от оказания платных</w:t>
            </w:r>
            <w:r w:rsidRPr="007271BC">
              <w:rPr>
                <w:rStyle w:val="9"/>
                <w:color w:val="000000"/>
                <w:sz w:val="24"/>
              </w:rPr>
              <w:t xml:space="preserve"> услуг</w:t>
            </w:r>
            <w:r>
              <w:rPr>
                <w:rStyle w:val="9"/>
                <w:color w:val="000000"/>
                <w:sz w:val="24"/>
              </w:rPr>
              <w:t xml:space="preserve"> (работ) получателями  средств бюджетов сельских поселений</w:t>
            </w:r>
          </w:p>
        </w:tc>
      </w:tr>
      <w:tr w:rsidR="00203D58" w:rsidRPr="009A4F0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1 13 02065 10</w:t>
            </w:r>
            <w:r w:rsidRPr="007271BC">
              <w:rPr>
                <w:rStyle w:val="9"/>
                <w:sz w:val="24"/>
              </w:rPr>
              <w:t xml:space="preserve"> 0000 130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9A4F05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9A4F05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03D58" w:rsidRPr="007271BC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1 13 02995 10</w:t>
            </w:r>
            <w:r w:rsidRPr="007271BC">
              <w:rPr>
                <w:rStyle w:val="9"/>
                <w:color w:val="000000"/>
                <w:sz w:val="24"/>
              </w:rPr>
              <w:t xml:space="preserve"> 0000 130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rStyle w:val="9"/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203D58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18751B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18751B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3D58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18751B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18751B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3D58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18751B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1 14 13060 10 0000 410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18751B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8751B"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203D58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1 15 02050 10</w:t>
            </w:r>
            <w:r w:rsidRPr="007271BC">
              <w:rPr>
                <w:rStyle w:val="9"/>
                <w:sz w:val="24"/>
              </w:rPr>
              <w:t xml:space="preserve">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18751B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18751B">
              <w:rPr>
                <w:color w:val="000000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03D58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1 16 07010 10 0000 140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18751B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AC7CB0">
              <w:rPr>
                <w:color w:val="000000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03D58" w:rsidRPr="0018751B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ConsPlus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1 16 10031 10</w:t>
            </w:r>
            <w:r w:rsidRPr="007271BC"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18751B" w:rsidRDefault="00203D58" w:rsidP="00C51D47">
            <w:pPr>
              <w:pStyle w:val="ConsPlus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03D58" w:rsidRPr="0032106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866B2A">
              <w:rPr>
                <w:rFonts w:ascii="Times New Roman" w:hAnsi="Times New Roman" w:cs="Times New Roman"/>
                <w:sz w:val="24"/>
              </w:rPr>
              <w:t>1 16 10123 01 0101 140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321065" w:rsidRDefault="00203D58" w:rsidP="00C51D47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321065">
              <w:rPr>
                <w:rFonts w:ascii="Times New Roman" w:hAnsi="Times New Roman" w:cs="Times New Roman"/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3D58" w:rsidRPr="0032106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21065">
              <w:rPr>
                <w:rFonts w:ascii="Times New Roman" w:hAnsi="Times New Roman" w:cs="Times New Roman"/>
                <w:sz w:val="24"/>
              </w:rPr>
              <w:t>1 16 10123 01 0102 140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321065" w:rsidRDefault="00203D58" w:rsidP="00C51D47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321065">
              <w:rPr>
                <w:rFonts w:ascii="Times New Roman" w:hAnsi="Times New Roman" w:cs="Times New Roman"/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203D58" w:rsidRPr="00F9028D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t>1 17 01050 10</w:t>
            </w:r>
            <w:r w:rsidRPr="007271BC">
              <w:rPr>
                <w:rStyle w:val="9"/>
                <w:sz w:val="24"/>
              </w:rPr>
              <w:t xml:space="preserve"> 0000 180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F9028D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both"/>
              <w:rPr>
                <w:sz w:val="24"/>
              </w:rPr>
            </w:pPr>
            <w:r w:rsidRPr="00F9028D">
              <w:rPr>
                <w:rStyle w:val="9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203D58" w:rsidRPr="00F9028D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1 17 05050 10 </w:t>
            </w:r>
            <w:r w:rsidRPr="007271BC">
              <w:rPr>
                <w:sz w:val="24"/>
                <w:szCs w:val="24"/>
              </w:rPr>
              <w:t>0000 180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F9028D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9028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03D58" w:rsidRPr="00F9028D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F9028D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028D">
              <w:rPr>
                <w:sz w:val="24"/>
                <w:szCs w:val="24"/>
              </w:rPr>
              <w:t>1 17 15030 10 0000 150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F9028D" w:rsidRDefault="00203D58" w:rsidP="00C51D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F9028D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2 02 15001 10 0000 150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2 02 16001 10 0000 150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sz w:val="24"/>
              </w:rPr>
              <w:t>9</w:t>
            </w:r>
            <w:r>
              <w:rPr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2 02 20216 10 0000 150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2 02 25576 10 0000 150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2 02 29999 10 0000 150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2 02 30024 10 0000 150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  <w:lang w:val="en-US"/>
              </w:rPr>
              <w:t xml:space="preserve">2 02 </w:t>
            </w:r>
            <w:r w:rsidRPr="00866B2A">
              <w:rPr>
                <w:sz w:val="24"/>
                <w:szCs w:val="24"/>
              </w:rPr>
              <w:t>35118</w:t>
            </w:r>
            <w:r w:rsidRPr="00866B2A">
              <w:rPr>
                <w:sz w:val="24"/>
                <w:szCs w:val="24"/>
                <w:lang w:val="en-US"/>
              </w:rPr>
              <w:t xml:space="preserve"> 10 0000 15</w:t>
            </w:r>
            <w:r w:rsidRPr="00866B2A">
              <w:rPr>
                <w:sz w:val="24"/>
                <w:szCs w:val="24"/>
              </w:rPr>
              <w:t>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2 02 49999 10 0000 150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2 04 05099 10 0000 150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2 07 05020 10 0000 150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бюджета сельского поселения</w:t>
            </w:r>
          </w:p>
        </w:tc>
      </w:tr>
      <w:tr w:rsidR="00203D58" w:rsidRPr="00866B2A" w:rsidTr="009E782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2 07 05030 10 0000 150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03D58" w:rsidRPr="00866B2A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 w:rsidRPr="007271BC">
              <w:rPr>
                <w:rStyle w:val="9"/>
                <w:sz w:val="24"/>
              </w:rPr>
              <w:t>9</w:t>
            </w:r>
            <w:r>
              <w:rPr>
                <w:rStyle w:val="9"/>
                <w:sz w:val="24"/>
              </w:rPr>
              <w:t>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2 08 05000 10 0000 150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66B2A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3D58" w:rsidRPr="00321065" w:rsidTr="00C51D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7271BC" w:rsidRDefault="00203D58" w:rsidP="00C51D4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58" w:rsidRPr="00866B2A" w:rsidRDefault="00203D58" w:rsidP="00C51D4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6B2A">
              <w:rPr>
                <w:sz w:val="24"/>
                <w:szCs w:val="24"/>
              </w:rPr>
              <w:t>2 19 60010 10 0000 150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58" w:rsidRPr="00321065" w:rsidRDefault="00203D58" w:rsidP="00C51D4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2106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3D58" w:rsidRDefault="00203D58">
      <w:pPr>
        <w:suppressAutoHyphens w:val="0"/>
        <w:rPr>
          <w:sz w:val="28"/>
          <w:szCs w:val="28"/>
        </w:rPr>
      </w:pPr>
    </w:p>
    <w:p w:rsidR="00203D58" w:rsidRDefault="00203D58">
      <w:pPr>
        <w:suppressAutoHyphens w:val="0"/>
        <w:rPr>
          <w:sz w:val="28"/>
          <w:szCs w:val="28"/>
        </w:rPr>
      </w:pPr>
    </w:p>
    <w:p w:rsidR="00203D58" w:rsidRDefault="00203D58">
      <w:pPr>
        <w:suppressAutoHyphens w:val="0"/>
        <w:rPr>
          <w:sz w:val="28"/>
          <w:szCs w:val="28"/>
        </w:rPr>
      </w:pPr>
    </w:p>
    <w:p w:rsidR="00203D58" w:rsidRPr="00CA7B6C" w:rsidRDefault="00203D58" w:rsidP="001B3CA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03D58" w:rsidRPr="00CA7B6C" w:rsidRDefault="00203D58" w:rsidP="001B3CA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03D58" w:rsidRPr="00CA7B6C" w:rsidRDefault="00203D58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постановлением администрации</w:t>
      </w:r>
    </w:p>
    <w:p w:rsidR="00203D58" w:rsidRPr="00CA7B6C" w:rsidRDefault="00203D58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Дмитриевского сельского поселения</w:t>
      </w:r>
    </w:p>
    <w:p w:rsidR="00203D58" w:rsidRPr="00CA7B6C" w:rsidRDefault="00203D58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Галичского муниципального района</w:t>
      </w:r>
    </w:p>
    <w:p w:rsidR="00203D58" w:rsidRPr="00CA7B6C" w:rsidRDefault="00203D58" w:rsidP="001B3CA2">
      <w:pPr>
        <w:jc w:val="right"/>
        <w:rPr>
          <w:sz w:val="24"/>
          <w:szCs w:val="24"/>
        </w:rPr>
      </w:pPr>
      <w:r w:rsidRPr="00CA7B6C">
        <w:rPr>
          <w:sz w:val="24"/>
          <w:szCs w:val="24"/>
        </w:rPr>
        <w:t>Костромской области</w:t>
      </w:r>
    </w:p>
    <w:p w:rsidR="00203D58" w:rsidRDefault="00203D58" w:rsidP="001B3CA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</w:t>
      </w:r>
      <w:r w:rsidRPr="00CA7B6C">
        <w:rPr>
          <w:sz w:val="24"/>
          <w:szCs w:val="24"/>
        </w:rPr>
        <w:t xml:space="preserve"> декабря 2021 г</w:t>
      </w:r>
      <w:r>
        <w:rPr>
          <w:sz w:val="24"/>
          <w:szCs w:val="24"/>
        </w:rPr>
        <w:t>. № 62</w:t>
      </w:r>
    </w:p>
    <w:p w:rsidR="00203D58" w:rsidRPr="00CA7B6C" w:rsidRDefault="00203D58" w:rsidP="001B3CA2">
      <w:pPr>
        <w:jc w:val="right"/>
        <w:rPr>
          <w:sz w:val="24"/>
          <w:szCs w:val="24"/>
        </w:rPr>
      </w:pPr>
    </w:p>
    <w:p w:rsidR="00203D58" w:rsidRPr="009E782C" w:rsidRDefault="00203D58" w:rsidP="001B3CA2">
      <w:pPr>
        <w:jc w:val="center"/>
        <w:rPr>
          <w:b/>
          <w:sz w:val="28"/>
          <w:szCs w:val="28"/>
        </w:rPr>
      </w:pPr>
      <w:r w:rsidRPr="009E782C">
        <w:rPr>
          <w:b/>
          <w:sz w:val="28"/>
          <w:szCs w:val="28"/>
        </w:rPr>
        <w:t>ПОРЯДОК</w:t>
      </w:r>
    </w:p>
    <w:p w:rsidR="00203D58" w:rsidRPr="009E782C" w:rsidRDefault="00203D58" w:rsidP="001B3CA2">
      <w:pPr>
        <w:jc w:val="center"/>
        <w:rPr>
          <w:b/>
          <w:sz w:val="28"/>
          <w:szCs w:val="28"/>
        </w:rPr>
      </w:pPr>
      <w:r w:rsidRPr="009E782C">
        <w:rPr>
          <w:b/>
          <w:sz w:val="28"/>
          <w:szCs w:val="28"/>
        </w:rPr>
        <w:t xml:space="preserve"> и сроки внесения изменений в перечень </w:t>
      </w:r>
      <w:r w:rsidRPr="009E782C">
        <w:rPr>
          <w:b/>
          <w:spacing w:val="-4"/>
          <w:sz w:val="28"/>
          <w:szCs w:val="28"/>
        </w:rPr>
        <w:t>главных администраторов доходов бюджета Дмитриевского сельского поселения Галич</w:t>
      </w:r>
      <w:r w:rsidRPr="009E782C">
        <w:rPr>
          <w:b/>
          <w:sz w:val="28"/>
          <w:szCs w:val="28"/>
        </w:rPr>
        <w:t>ского муниципального района Костромской области</w:t>
      </w:r>
    </w:p>
    <w:p w:rsidR="00203D58" w:rsidRPr="009E782C" w:rsidRDefault="00203D58" w:rsidP="001B3CA2">
      <w:pPr>
        <w:jc w:val="both"/>
        <w:rPr>
          <w:sz w:val="28"/>
          <w:szCs w:val="28"/>
        </w:rPr>
      </w:pPr>
    </w:p>
    <w:p w:rsidR="00203D58" w:rsidRPr="009E782C" w:rsidRDefault="00203D58" w:rsidP="001B3CA2">
      <w:pPr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 xml:space="preserve">1. Настоящий Порядок разработан 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устанавливает порядок и сроки внесения изменений в перечень главных администраторов доходов </w:t>
      </w:r>
      <w:r w:rsidRPr="009E782C">
        <w:rPr>
          <w:bCs/>
          <w:sz w:val="28"/>
          <w:szCs w:val="28"/>
        </w:rPr>
        <w:t xml:space="preserve">бюджета Дмитриевского сельского поселения </w:t>
      </w:r>
      <w:r w:rsidRPr="009E782C">
        <w:rPr>
          <w:spacing w:val="-4"/>
          <w:sz w:val="28"/>
          <w:szCs w:val="28"/>
        </w:rPr>
        <w:t>Галич</w:t>
      </w:r>
      <w:r w:rsidRPr="009E782C">
        <w:rPr>
          <w:sz w:val="28"/>
          <w:szCs w:val="28"/>
        </w:rPr>
        <w:t>ского муниципального района Костромской области (далее - Перечень).</w:t>
      </w:r>
    </w:p>
    <w:p w:rsidR="00203D58" w:rsidRPr="009E782C" w:rsidRDefault="00203D58" w:rsidP="001B3CA2">
      <w:pPr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2. Внесение изменений в Перечень осуществляется в следующих случаях:</w:t>
      </w:r>
    </w:p>
    <w:p w:rsidR="00203D58" w:rsidRPr="009E782C" w:rsidRDefault="00203D58" w:rsidP="001B3C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 xml:space="preserve">1) изменение состава и (или) функций главных администраторов доходов </w:t>
      </w:r>
      <w:r w:rsidRPr="009E782C">
        <w:rPr>
          <w:bCs/>
          <w:sz w:val="28"/>
          <w:szCs w:val="28"/>
        </w:rPr>
        <w:t xml:space="preserve">бюджета </w:t>
      </w:r>
      <w:r w:rsidRPr="009E782C">
        <w:rPr>
          <w:sz w:val="28"/>
          <w:szCs w:val="28"/>
        </w:rPr>
        <w:t>сельского поселения;</w:t>
      </w:r>
    </w:p>
    <w:p w:rsidR="00203D58" w:rsidRPr="009E782C" w:rsidRDefault="00203D58" w:rsidP="001B3CA2">
      <w:pPr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2) изменение принципов назначения и присвоения структуры кодов классификации доходов бюджета  сельского поселения.</w:t>
      </w:r>
    </w:p>
    <w:p w:rsidR="00203D58" w:rsidRPr="009E782C" w:rsidRDefault="00203D58" w:rsidP="001B3CA2">
      <w:pPr>
        <w:tabs>
          <w:tab w:val="left" w:pos="1128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3. Внесение изменений в перечень в случаях, предусмотренных пунктом 2 настоящего порядка, осуществляется в срок,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Федерации.</w:t>
      </w:r>
    </w:p>
    <w:p w:rsidR="00203D58" w:rsidRPr="009E782C" w:rsidRDefault="00203D58" w:rsidP="001B3CA2">
      <w:pPr>
        <w:tabs>
          <w:tab w:val="left" w:pos="11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4. Администрация сельского поселения в течение 30 календарных дней со дня поступления от главного администратора доходов предложения по внесению изменений в Перечень:</w:t>
      </w:r>
    </w:p>
    <w:p w:rsidR="00203D58" w:rsidRPr="009E782C" w:rsidRDefault="00203D58" w:rsidP="001B3CA2">
      <w:pPr>
        <w:tabs>
          <w:tab w:val="left" w:pos="11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1) рассматривает поступившее от главного администратора доходов предложение по внесению изменений в Перечень на соответствие требованиям, предусмотренным пунктами 2, 3 настоящего Порядка;</w:t>
      </w:r>
    </w:p>
    <w:p w:rsidR="00203D58" w:rsidRPr="009E782C" w:rsidRDefault="00203D58" w:rsidP="001B3CA2">
      <w:pPr>
        <w:tabs>
          <w:tab w:val="left" w:pos="10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2) в случае установления несоответствия поступившего предложения по внесению изменений в Перечень требованиям, предусмотренным пунктами 2, 3 настоящего Порядка, письменно уведомляет главного администратора доходов об отказе во внесении изменений в Перечень с указанием причин отказа;</w:t>
      </w:r>
    </w:p>
    <w:p w:rsidR="00203D58" w:rsidRPr="009E782C" w:rsidRDefault="00203D58" w:rsidP="001B3CA2">
      <w:pPr>
        <w:tabs>
          <w:tab w:val="left" w:pos="1076"/>
        </w:tabs>
        <w:ind w:firstLine="709"/>
        <w:jc w:val="both"/>
        <w:rPr>
          <w:sz w:val="28"/>
          <w:szCs w:val="28"/>
        </w:rPr>
      </w:pPr>
      <w:r w:rsidRPr="009E782C">
        <w:rPr>
          <w:sz w:val="28"/>
          <w:szCs w:val="28"/>
        </w:rPr>
        <w:t>3) в случае отсутствия замечаний по поступившему предложению по внесению изменений в Перечень подготавливает проект постановления о внесении изменений в постановление администрации сельского поселения.</w:t>
      </w:r>
    </w:p>
    <w:sectPr w:rsidR="00203D58" w:rsidRPr="009E782C" w:rsidSect="006100D1">
      <w:pgSz w:w="11906" w:h="16838"/>
      <w:pgMar w:top="851" w:right="567" w:bottom="851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206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56C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6F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F0C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627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44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7C4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2F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80E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601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02A0"/>
    <w:multiLevelType w:val="multilevel"/>
    <w:tmpl w:val="C2083B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0C61134"/>
    <w:multiLevelType w:val="multilevel"/>
    <w:tmpl w:val="4AF2787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2">
    <w:nsid w:val="31D86569"/>
    <w:multiLevelType w:val="hybridMultilevel"/>
    <w:tmpl w:val="B8F8A676"/>
    <w:lvl w:ilvl="0" w:tplc="74FA28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C64AEE"/>
    <w:multiLevelType w:val="multilevel"/>
    <w:tmpl w:val="8BACEAD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4">
    <w:nsid w:val="40194D9A"/>
    <w:multiLevelType w:val="multilevel"/>
    <w:tmpl w:val="DFEE468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5">
    <w:nsid w:val="540C161B"/>
    <w:multiLevelType w:val="hybridMultilevel"/>
    <w:tmpl w:val="067E5CEC"/>
    <w:lvl w:ilvl="0" w:tplc="EBF24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0FD1A55"/>
    <w:multiLevelType w:val="multilevel"/>
    <w:tmpl w:val="3970DC2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921"/>
    <w:rsid w:val="00014129"/>
    <w:rsid w:val="0003494E"/>
    <w:rsid w:val="00057A7E"/>
    <w:rsid w:val="000771C1"/>
    <w:rsid w:val="00090921"/>
    <w:rsid w:val="000A5209"/>
    <w:rsid w:val="000B7880"/>
    <w:rsid w:val="000C169C"/>
    <w:rsid w:val="000C21FF"/>
    <w:rsid w:val="00100E10"/>
    <w:rsid w:val="00103509"/>
    <w:rsid w:val="00107F8C"/>
    <w:rsid w:val="00123B1A"/>
    <w:rsid w:val="00133D42"/>
    <w:rsid w:val="001455B4"/>
    <w:rsid w:val="0015210F"/>
    <w:rsid w:val="001533CF"/>
    <w:rsid w:val="00164CAC"/>
    <w:rsid w:val="0018751B"/>
    <w:rsid w:val="001917C4"/>
    <w:rsid w:val="001B3CA2"/>
    <w:rsid w:val="001E0C54"/>
    <w:rsid w:val="001E2EBA"/>
    <w:rsid w:val="001E3B70"/>
    <w:rsid w:val="001E55C8"/>
    <w:rsid w:val="00203D58"/>
    <w:rsid w:val="00231132"/>
    <w:rsid w:val="00235E54"/>
    <w:rsid w:val="00241577"/>
    <w:rsid w:val="0024651D"/>
    <w:rsid w:val="00251C25"/>
    <w:rsid w:val="0025453B"/>
    <w:rsid w:val="002554E0"/>
    <w:rsid w:val="00263830"/>
    <w:rsid w:val="0026507C"/>
    <w:rsid w:val="002804E6"/>
    <w:rsid w:val="0029752E"/>
    <w:rsid w:val="002A1D4B"/>
    <w:rsid w:val="002A573A"/>
    <w:rsid w:val="002B6E93"/>
    <w:rsid w:val="002C07B7"/>
    <w:rsid w:val="002F15AD"/>
    <w:rsid w:val="00301314"/>
    <w:rsid w:val="0030485B"/>
    <w:rsid w:val="00304F04"/>
    <w:rsid w:val="00305128"/>
    <w:rsid w:val="00320998"/>
    <w:rsid w:val="00321065"/>
    <w:rsid w:val="00323D15"/>
    <w:rsid w:val="003254CC"/>
    <w:rsid w:val="00325FDD"/>
    <w:rsid w:val="00326287"/>
    <w:rsid w:val="00332DEC"/>
    <w:rsid w:val="00340171"/>
    <w:rsid w:val="00355042"/>
    <w:rsid w:val="0036038E"/>
    <w:rsid w:val="00363E5C"/>
    <w:rsid w:val="00386E57"/>
    <w:rsid w:val="00393A57"/>
    <w:rsid w:val="003B77AD"/>
    <w:rsid w:val="003C595A"/>
    <w:rsid w:val="003D0E02"/>
    <w:rsid w:val="003D5B4F"/>
    <w:rsid w:val="00417882"/>
    <w:rsid w:val="00455E49"/>
    <w:rsid w:val="00457B32"/>
    <w:rsid w:val="00472C11"/>
    <w:rsid w:val="004A5710"/>
    <w:rsid w:val="004B0242"/>
    <w:rsid w:val="004C665B"/>
    <w:rsid w:val="004D665F"/>
    <w:rsid w:val="004D762B"/>
    <w:rsid w:val="004F0118"/>
    <w:rsid w:val="004F16A7"/>
    <w:rsid w:val="004F6226"/>
    <w:rsid w:val="0051621F"/>
    <w:rsid w:val="00545A4A"/>
    <w:rsid w:val="00554069"/>
    <w:rsid w:val="0055671C"/>
    <w:rsid w:val="00570C95"/>
    <w:rsid w:val="00573717"/>
    <w:rsid w:val="00575EFD"/>
    <w:rsid w:val="005A4471"/>
    <w:rsid w:val="005A4799"/>
    <w:rsid w:val="005B46B3"/>
    <w:rsid w:val="005C4204"/>
    <w:rsid w:val="005D6E4B"/>
    <w:rsid w:val="006100D1"/>
    <w:rsid w:val="006354F6"/>
    <w:rsid w:val="00656B09"/>
    <w:rsid w:val="00670A5E"/>
    <w:rsid w:val="006733CF"/>
    <w:rsid w:val="00680079"/>
    <w:rsid w:val="00697A16"/>
    <w:rsid w:val="006A3250"/>
    <w:rsid w:val="006B34B6"/>
    <w:rsid w:val="006C03D3"/>
    <w:rsid w:val="006F252F"/>
    <w:rsid w:val="006F3642"/>
    <w:rsid w:val="0071345C"/>
    <w:rsid w:val="00713B80"/>
    <w:rsid w:val="007271BC"/>
    <w:rsid w:val="00730BD3"/>
    <w:rsid w:val="00746C77"/>
    <w:rsid w:val="00793ED3"/>
    <w:rsid w:val="007944BC"/>
    <w:rsid w:val="007B3A4B"/>
    <w:rsid w:val="007C73B3"/>
    <w:rsid w:val="007C74FC"/>
    <w:rsid w:val="007E4B66"/>
    <w:rsid w:val="007E6AB7"/>
    <w:rsid w:val="007F0D23"/>
    <w:rsid w:val="00802CFC"/>
    <w:rsid w:val="00811A56"/>
    <w:rsid w:val="0081325A"/>
    <w:rsid w:val="00814DEB"/>
    <w:rsid w:val="008419C0"/>
    <w:rsid w:val="00853687"/>
    <w:rsid w:val="0086096A"/>
    <w:rsid w:val="0086426A"/>
    <w:rsid w:val="0086431E"/>
    <w:rsid w:val="00866B2A"/>
    <w:rsid w:val="00886904"/>
    <w:rsid w:val="008A7AB9"/>
    <w:rsid w:val="008A7B4D"/>
    <w:rsid w:val="008B3DE3"/>
    <w:rsid w:val="008B4B60"/>
    <w:rsid w:val="008C06DE"/>
    <w:rsid w:val="008D50EC"/>
    <w:rsid w:val="008D7FE8"/>
    <w:rsid w:val="008F30E6"/>
    <w:rsid w:val="009322CD"/>
    <w:rsid w:val="00964F61"/>
    <w:rsid w:val="00982F9F"/>
    <w:rsid w:val="009A022B"/>
    <w:rsid w:val="009A4F05"/>
    <w:rsid w:val="009B3607"/>
    <w:rsid w:val="009C22F5"/>
    <w:rsid w:val="009D0567"/>
    <w:rsid w:val="009D4EB1"/>
    <w:rsid w:val="009E782C"/>
    <w:rsid w:val="00A02636"/>
    <w:rsid w:val="00A64900"/>
    <w:rsid w:val="00A7260B"/>
    <w:rsid w:val="00A8671D"/>
    <w:rsid w:val="00A96483"/>
    <w:rsid w:val="00AA04F8"/>
    <w:rsid w:val="00AA4547"/>
    <w:rsid w:val="00AA65B5"/>
    <w:rsid w:val="00AC7CB0"/>
    <w:rsid w:val="00AD4C55"/>
    <w:rsid w:val="00B05889"/>
    <w:rsid w:val="00B1338E"/>
    <w:rsid w:val="00B40C3B"/>
    <w:rsid w:val="00B532EE"/>
    <w:rsid w:val="00B53A9A"/>
    <w:rsid w:val="00B573CB"/>
    <w:rsid w:val="00B81740"/>
    <w:rsid w:val="00B90521"/>
    <w:rsid w:val="00B95DD3"/>
    <w:rsid w:val="00BC19FD"/>
    <w:rsid w:val="00BF52A8"/>
    <w:rsid w:val="00C13CB7"/>
    <w:rsid w:val="00C3057B"/>
    <w:rsid w:val="00C324DF"/>
    <w:rsid w:val="00C33AD1"/>
    <w:rsid w:val="00C51D47"/>
    <w:rsid w:val="00C64D0B"/>
    <w:rsid w:val="00C7327B"/>
    <w:rsid w:val="00C77BE6"/>
    <w:rsid w:val="00C827CB"/>
    <w:rsid w:val="00C86751"/>
    <w:rsid w:val="00CA5AD3"/>
    <w:rsid w:val="00CA7B6C"/>
    <w:rsid w:val="00D22E08"/>
    <w:rsid w:val="00D45728"/>
    <w:rsid w:val="00D60874"/>
    <w:rsid w:val="00D71E48"/>
    <w:rsid w:val="00D861B2"/>
    <w:rsid w:val="00D8728E"/>
    <w:rsid w:val="00D91783"/>
    <w:rsid w:val="00D96329"/>
    <w:rsid w:val="00DA20F2"/>
    <w:rsid w:val="00DA35DC"/>
    <w:rsid w:val="00DD18BE"/>
    <w:rsid w:val="00DE2002"/>
    <w:rsid w:val="00DE7ED9"/>
    <w:rsid w:val="00DF415D"/>
    <w:rsid w:val="00DF45B8"/>
    <w:rsid w:val="00E21F6B"/>
    <w:rsid w:val="00E26822"/>
    <w:rsid w:val="00E6321E"/>
    <w:rsid w:val="00E86E8C"/>
    <w:rsid w:val="00E95409"/>
    <w:rsid w:val="00EA4436"/>
    <w:rsid w:val="00EF22AD"/>
    <w:rsid w:val="00F30E87"/>
    <w:rsid w:val="00F420D5"/>
    <w:rsid w:val="00F5619A"/>
    <w:rsid w:val="00F71D55"/>
    <w:rsid w:val="00F83F61"/>
    <w:rsid w:val="00F85A8D"/>
    <w:rsid w:val="00F9028D"/>
    <w:rsid w:val="00FA0B72"/>
    <w:rsid w:val="00FA64F3"/>
    <w:rsid w:val="00FA7350"/>
    <w:rsid w:val="00FB499A"/>
    <w:rsid w:val="00FC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0F"/>
    <w:pPr>
      <w:suppressAutoHyphens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15210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link w:val="Heading2Char"/>
    <w:uiPriority w:val="99"/>
    <w:qFormat/>
    <w:rsid w:val="0015210F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link w:val="Heading3Char"/>
    <w:uiPriority w:val="99"/>
    <w:qFormat/>
    <w:rsid w:val="0015210F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15210F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6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06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06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06DE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090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10F"/>
    <w:pPr>
      <w:spacing w:line="288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06DE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09092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90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C06DE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5210F"/>
    <w:pPr>
      <w:ind w:left="200" w:hanging="200"/>
    </w:pPr>
  </w:style>
  <w:style w:type="paragraph" w:styleId="IndexHeading">
    <w:name w:val="index heading"/>
    <w:basedOn w:val="Normal"/>
    <w:uiPriority w:val="99"/>
    <w:rsid w:val="00090921"/>
    <w:pPr>
      <w:suppressLineNumbers/>
    </w:pPr>
    <w:rPr>
      <w:rFonts w:cs="Mangal"/>
    </w:rPr>
  </w:style>
  <w:style w:type="paragraph" w:customStyle="1" w:styleId="a0">
    <w:name w:val="Заглавие"/>
    <w:basedOn w:val="Normal"/>
    <w:uiPriority w:val="99"/>
    <w:rsid w:val="0015210F"/>
    <w:pPr>
      <w:jc w:val="center"/>
    </w:pPr>
    <w:rPr>
      <w:sz w:val="28"/>
    </w:rPr>
  </w:style>
  <w:style w:type="paragraph" w:styleId="Subtitle">
    <w:name w:val="Subtitle"/>
    <w:basedOn w:val="Normal"/>
    <w:link w:val="SubtitleChar"/>
    <w:uiPriority w:val="99"/>
    <w:qFormat/>
    <w:rsid w:val="0015210F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0C3B"/>
    <w:rPr>
      <w:rFonts w:ascii="Arial" w:hAnsi="Arial"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15210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06D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2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DE"/>
    <w:rPr>
      <w:rFonts w:cs="Times New Roman"/>
      <w:sz w:val="2"/>
    </w:rPr>
  </w:style>
  <w:style w:type="paragraph" w:customStyle="1" w:styleId="a1">
    <w:name w:val="Содержимое таблицы"/>
    <w:basedOn w:val="Normal"/>
    <w:uiPriority w:val="99"/>
    <w:rsid w:val="00090921"/>
  </w:style>
  <w:style w:type="paragraph" w:customStyle="1" w:styleId="a2">
    <w:name w:val="Заголовок таблицы"/>
    <w:basedOn w:val="a1"/>
    <w:uiPriority w:val="99"/>
    <w:rsid w:val="00090921"/>
  </w:style>
  <w:style w:type="table" w:styleId="TableGrid">
    <w:name w:val="Table Grid"/>
    <w:basedOn w:val="TableNormal"/>
    <w:uiPriority w:val="99"/>
    <w:rsid w:val="00152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1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1577"/>
    <w:rPr>
      <w:rFonts w:cs="Times New Roman"/>
    </w:rPr>
  </w:style>
  <w:style w:type="paragraph" w:customStyle="1" w:styleId="ConsPlusNormal">
    <w:name w:val="ConsPlusNormal"/>
    <w:uiPriority w:val="99"/>
    <w:rsid w:val="00241577"/>
    <w:pPr>
      <w:widowControl w:val="0"/>
      <w:suppressAutoHyphens/>
      <w:autoSpaceDE w:val="0"/>
    </w:pPr>
    <w:rPr>
      <w:rFonts w:ascii="Calibri" w:hAnsi="Calibri" w:cs="Calibri"/>
      <w:szCs w:val="20"/>
      <w:lang w:eastAsia="ar-SA"/>
    </w:rPr>
  </w:style>
  <w:style w:type="character" w:customStyle="1" w:styleId="9">
    <w:name w:val="Основной шрифт абзаца9"/>
    <w:uiPriority w:val="99"/>
    <w:rsid w:val="00326287"/>
  </w:style>
  <w:style w:type="paragraph" w:customStyle="1" w:styleId="2">
    <w:name w:val="Основной текст (2)"/>
    <w:basedOn w:val="Normal"/>
    <w:uiPriority w:val="99"/>
    <w:rsid w:val="00326287"/>
    <w:pPr>
      <w:widowControl w:val="0"/>
      <w:shd w:val="clear" w:color="auto" w:fill="FFFFFF"/>
      <w:suppressAutoHyphens w:val="0"/>
      <w:spacing w:line="605" w:lineRule="exact"/>
      <w:jc w:val="both"/>
    </w:pPr>
    <w:rPr>
      <w:color w:val="00000A"/>
      <w:sz w:val="28"/>
      <w:szCs w:val="28"/>
    </w:rPr>
  </w:style>
  <w:style w:type="paragraph" w:customStyle="1" w:styleId="1">
    <w:name w:val="Обычный1"/>
    <w:uiPriority w:val="99"/>
    <w:rsid w:val="00793E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0"/>
      <w:szCs w:val="24"/>
      <w:lang w:eastAsia="zh-CN"/>
    </w:rPr>
  </w:style>
  <w:style w:type="paragraph" w:customStyle="1" w:styleId="ConsPlusNormal1">
    <w:name w:val="ConsPlusNormal1"/>
    <w:uiPriority w:val="99"/>
    <w:rsid w:val="00793E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2560</Words>
  <Characters>14594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44Т028</dc:creator>
  <cp:keywords/>
  <dc:description/>
  <cp:lastModifiedBy>Olga</cp:lastModifiedBy>
  <cp:revision>3</cp:revision>
  <cp:lastPrinted>2022-12-21T07:29:00Z</cp:lastPrinted>
  <dcterms:created xsi:type="dcterms:W3CDTF">2022-11-09T07:08:00Z</dcterms:created>
  <dcterms:modified xsi:type="dcterms:W3CDTF">2022-12-21T07:31:00Z</dcterms:modified>
</cp:coreProperties>
</file>